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D77BB" w14:textId="77777777" w:rsidR="0064421D" w:rsidRDefault="00715A9A" w:rsidP="00296468">
      <w:pPr>
        <w:jc w:val="center"/>
        <w:outlineLvl w:val="1"/>
        <w:rPr>
          <w:rFonts w:ascii="Times New Roman" w:eastAsia="標楷體" w:hAnsi="Times New Roman" w:cs="Times New Roman"/>
          <w:bCs/>
          <w:sz w:val="36"/>
        </w:rPr>
      </w:pPr>
      <w:r w:rsidRPr="00DB0D73">
        <w:rPr>
          <w:rFonts w:ascii="Times New Roman" w:eastAsia="標楷體" w:hAnsi="Times New Roman" w:cs="Times New Roman" w:hint="eastAsia"/>
          <w:bCs/>
          <w:sz w:val="36"/>
        </w:rPr>
        <w:t>財團法人台灣中小企業聯合輔導基金會</w:t>
      </w:r>
      <w:r w:rsidRPr="00DB0D73">
        <w:rPr>
          <w:rFonts w:ascii="Times New Roman" w:eastAsia="標楷體" w:hAnsi="Times New Roman" w:cs="Times New Roman"/>
          <w:bCs/>
          <w:sz w:val="36"/>
        </w:rPr>
        <w:br/>
      </w:r>
      <w:r w:rsidR="00654A73" w:rsidRPr="00DB0D73">
        <w:rPr>
          <w:rFonts w:ascii="Times New Roman" w:eastAsia="標楷體" w:hAnsi="Times New Roman" w:cs="Times New Roman" w:hint="eastAsia"/>
          <w:bCs/>
          <w:sz w:val="36"/>
        </w:rPr>
        <w:t>「</w:t>
      </w:r>
      <w:r w:rsidR="00C641A0" w:rsidRPr="00DB0D73">
        <w:rPr>
          <w:rFonts w:ascii="Times New Roman" w:eastAsia="標楷體" w:hAnsi="Times New Roman" w:cs="Times New Roman" w:hint="eastAsia"/>
          <w:bCs/>
          <w:sz w:val="36"/>
        </w:rPr>
        <w:t>計畫智慧管理平台規劃</w:t>
      </w:r>
      <w:r w:rsidR="00654A73" w:rsidRPr="00DB0D73">
        <w:rPr>
          <w:rFonts w:ascii="Times New Roman" w:eastAsia="標楷體" w:hAnsi="Times New Roman" w:cs="Times New Roman" w:hint="eastAsia"/>
          <w:bCs/>
          <w:sz w:val="36"/>
        </w:rPr>
        <w:t>」</w:t>
      </w:r>
    </w:p>
    <w:p w14:paraId="190FB2B7" w14:textId="3B63BD2F" w:rsidR="00715A9A" w:rsidRPr="00DB0D73" w:rsidRDefault="00715A9A" w:rsidP="00296468">
      <w:pPr>
        <w:jc w:val="center"/>
        <w:outlineLvl w:val="1"/>
        <w:rPr>
          <w:rFonts w:ascii="Times New Roman" w:eastAsia="標楷體" w:hAnsi="Times New Roman" w:cs="Times New Roman"/>
          <w:bCs/>
          <w:sz w:val="36"/>
        </w:rPr>
      </w:pPr>
      <w:r w:rsidRPr="00DB0D73">
        <w:rPr>
          <w:rFonts w:ascii="Times New Roman" w:eastAsia="標楷體" w:hAnsi="Times New Roman" w:cs="Times New Roman" w:hint="eastAsia"/>
          <w:bCs/>
          <w:sz w:val="36"/>
        </w:rPr>
        <w:t>採購案</w:t>
      </w:r>
      <w:r w:rsidRPr="00DB0D73">
        <w:rPr>
          <w:rFonts w:ascii="Times New Roman" w:eastAsia="標楷體" w:hAnsi="Times New Roman" w:cs="Times New Roman"/>
          <w:bCs/>
          <w:sz w:val="36"/>
        </w:rPr>
        <w:t>需求說明書（含驗收規範）</w:t>
      </w:r>
    </w:p>
    <w:p w14:paraId="0A47D7AC" w14:textId="77777777" w:rsidR="00715A9A" w:rsidRPr="00DB0D73"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0" w:name="_Toc395530451"/>
      <w:r w:rsidRPr="00DB0D73">
        <w:rPr>
          <w:rFonts w:ascii="Times New Roman" w:eastAsia="標楷體" w:hAnsi="Times New Roman" w:cs="Times New Roman"/>
          <w:b/>
          <w:sz w:val="28"/>
          <w:szCs w:val="28"/>
        </w:rPr>
        <w:t>購案名稱</w:t>
      </w:r>
      <w:bookmarkEnd w:id="0"/>
    </w:p>
    <w:p w14:paraId="01299603" w14:textId="1B5C810F" w:rsidR="00715A9A" w:rsidRPr="00DB0D73" w:rsidRDefault="00715A9A" w:rsidP="00D65A18">
      <w:pPr>
        <w:pStyle w:val="a3"/>
        <w:spacing w:line="500" w:lineRule="exact"/>
        <w:ind w:leftChars="236" w:left="566"/>
        <w:rPr>
          <w:rFonts w:ascii="Times New Roman" w:eastAsia="標楷體" w:hAnsi="Times New Roman" w:cs="Times New Roman"/>
          <w:sz w:val="28"/>
          <w:szCs w:val="28"/>
        </w:rPr>
      </w:pPr>
      <w:r w:rsidRPr="00DB0D73">
        <w:rPr>
          <w:rFonts w:ascii="Times New Roman" w:eastAsia="標楷體" w:hAnsi="Times New Roman" w:cs="Times New Roman"/>
          <w:sz w:val="28"/>
          <w:szCs w:val="28"/>
        </w:rPr>
        <w:t>案名：「</w:t>
      </w:r>
      <w:r w:rsidR="00C641A0" w:rsidRPr="00DB0D73">
        <w:rPr>
          <w:rFonts w:ascii="Times New Roman" w:eastAsia="標楷體" w:hAnsi="Times New Roman" w:cs="Times New Roman" w:hint="eastAsia"/>
          <w:sz w:val="28"/>
          <w:szCs w:val="28"/>
        </w:rPr>
        <w:t>計畫智慧管理平台規劃</w:t>
      </w:r>
      <w:r w:rsidRPr="00DB0D73">
        <w:rPr>
          <w:rFonts w:ascii="Times New Roman" w:eastAsia="標楷體" w:hAnsi="Times New Roman" w:cs="Times New Roman"/>
          <w:sz w:val="28"/>
          <w:szCs w:val="28"/>
        </w:rPr>
        <w:t>」採購案</w:t>
      </w:r>
    </w:p>
    <w:p w14:paraId="336CB13B" w14:textId="77777777" w:rsidR="00715A9A" w:rsidRPr="00DB0D73"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1" w:name="_Toc395530452"/>
      <w:r w:rsidRPr="00DB0D73">
        <w:rPr>
          <w:rFonts w:ascii="Times New Roman" w:eastAsia="標楷體" w:hAnsi="Times New Roman" w:cs="Times New Roman"/>
          <w:b/>
          <w:sz w:val="28"/>
          <w:szCs w:val="28"/>
        </w:rPr>
        <w:t>購案期程與預算</w:t>
      </w:r>
      <w:bookmarkEnd w:id="1"/>
    </w:p>
    <w:p w14:paraId="6BD7EA7E" w14:textId="77777777" w:rsidR="00715A9A" w:rsidRPr="00DB0D73" w:rsidRDefault="00715A9A" w:rsidP="00715A9A">
      <w:pPr>
        <w:pStyle w:val="a3"/>
        <w:widowControl/>
        <w:numPr>
          <w:ilvl w:val="0"/>
          <w:numId w:val="2"/>
        </w:numPr>
        <w:spacing w:line="500" w:lineRule="exact"/>
        <w:ind w:leftChars="236" w:left="1227" w:hangingChars="236" w:hanging="661"/>
        <w:rPr>
          <w:rFonts w:ascii="Times New Roman" w:eastAsia="標楷體" w:hAnsi="Times New Roman" w:cs="Times New Roman"/>
          <w:sz w:val="28"/>
          <w:szCs w:val="28"/>
        </w:rPr>
      </w:pPr>
      <w:bookmarkStart w:id="2" w:name="_Toc395530453"/>
      <w:r w:rsidRPr="00DB0D73">
        <w:rPr>
          <w:rFonts w:ascii="Times New Roman" w:eastAsia="標楷體" w:hAnsi="Times New Roman" w:cs="Times New Roman"/>
          <w:sz w:val="28"/>
          <w:szCs w:val="28"/>
        </w:rPr>
        <w:t>期程</w:t>
      </w:r>
      <w:bookmarkEnd w:id="2"/>
    </w:p>
    <w:p w14:paraId="554BC2BE" w14:textId="56E1B54F" w:rsidR="00715A9A" w:rsidRPr="00DB0D73" w:rsidRDefault="00715A9A" w:rsidP="00D65A18">
      <w:pPr>
        <w:spacing w:line="500" w:lineRule="exact"/>
        <w:ind w:leftChars="531" w:left="1274"/>
        <w:rPr>
          <w:rFonts w:ascii="Times New Roman" w:eastAsia="標楷體" w:hAnsi="Times New Roman" w:cs="Times New Roman"/>
          <w:sz w:val="28"/>
          <w:szCs w:val="28"/>
        </w:rPr>
      </w:pPr>
      <w:r w:rsidRPr="00DB0D73">
        <w:rPr>
          <w:rFonts w:ascii="Times New Roman" w:eastAsia="標楷體" w:hAnsi="Times New Roman" w:cs="Times New Roman"/>
          <w:sz w:val="28"/>
          <w:szCs w:val="28"/>
        </w:rPr>
        <w:t>決標次日起至</w:t>
      </w:r>
      <w:r w:rsidR="00654A73" w:rsidRPr="00DB0D73">
        <w:rPr>
          <w:rFonts w:ascii="Times New Roman" w:eastAsia="標楷體" w:hAnsi="Times New Roman" w:cs="Times New Roman" w:hint="eastAsia"/>
          <w:sz w:val="28"/>
          <w:szCs w:val="28"/>
        </w:rPr>
        <w:t>114</w:t>
      </w:r>
      <w:r w:rsidRPr="00DB0D73">
        <w:rPr>
          <w:rFonts w:ascii="Times New Roman" w:eastAsia="標楷體" w:hAnsi="Times New Roman" w:cs="Times New Roman"/>
          <w:sz w:val="28"/>
          <w:szCs w:val="28"/>
        </w:rPr>
        <w:t>年</w:t>
      </w:r>
      <w:r w:rsidR="00654A73" w:rsidRPr="00DB0D73">
        <w:rPr>
          <w:rFonts w:ascii="Times New Roman" w:eastAsia="標楷體" w:hAnsi="Times New Roman" w:cs="Times New Roman" w:hint="eastAsia"/>
          <w:sz w:val="28"/>
          <w:szCs w:val="28"/>
        </w:rPr>
        <w:t>12</w:t>
      </w:r>
      <w:r w:rsidRPr="00DB0D73">
        <w:rPr>
          <w:rFonts w:ascii="Times New Roman" w:eastAsia="標楷體" w:hAnsi="Times New Roman" w:cs="Times New Roman"/>
          <w:sz w:val="28"/>
          <w:szCs w:val="28"/>
        </w:rPr>
        <w:t>月</w:t>
      </w:r>
      <w:r w:rsidR="00C107EC" w:rsidRPr="00DB0D73">
        <w:rPr>
          <w:rFonts w:ascii="Times New Roman" w:eastAsia="標楷體" w:hAnsi="Times New Roman" w:cs="Times New Roman"/>
          <w:sz w:val="28"/>
          <w:szCs w:val="28"/>
        </w:rPr>
        <w:t>19</w:t>
      </w:r>
      <w:r w:rsidRPr="00DB0D73">
        <w:rPr>
          <w:rFonts w:ascii="Times New Roman" w:eastAsia="標楷體" w:hAnsi="Times New Roman" w:cs="Times New Roman"/>
          <w:sz w:val="28"/>
          <w:szCs w:val="28"/>
        </w:rPr>
        <w:t>日止</w:t>
      </w:r>
    </w:p>
    <w:p w14:paraId="567AE8E2" w14:textId="77777777" w:rsidR="00715A9A" w:rsidRPr="00DB0D73" w:rsidRDefault="00715A9A" w:rsidP="00715A9A">
      <w:pPr>
        <w:pStyle w:val="a3"/>
        <w:widowControl/>
        <w:numPr>
          <w:ilvl w:val="0"/>
          <w:numId w:val="2"/>
        </w:numPr>
        <w:spacing w:beforeLines="50" w:before="180" w:line="500" w:lineRule="exact"/>
        <w:ind w:leftChars="236" w:left="1227" w:hangingChars="236" w:hanging="661"/>
        <w:rPr>
          <w:rFonts w:ascii="Times New Roman" w:eastAsia="標楷體" w:hAnsi="Times New Roman" w:cs="Times New Roman"/>
          <w:sz w:val="28"/>
          <w:szCs w:val="28"/>
        </w:rPr>
      </w:pPr>
      <w:bookmarkStart w:id="3" w:name="_Toc395530454"/>
      <w:r w:rsidRPr="00DB0D73">
        <w:rPr>
          <w:rFonts w:ascii="Times New Roman" w:eastAsia="標楷體" w:hAnsi="Times New Roman" w:cs="Times New Roman"/>
          <w:sz w:val="28"/>
          <w:szCs w:val="28"/>
        </w:rPr>
        <w:t>預算</w:t>
      </w:r>
      <w:bookmarkEnd w:id="3"/>
    </w:p>
    <w:p w14:paraId="44451B97" w14:textId="4E05DA3D" w:rsidR="00715A9A" w:rsidRPr="00DB0D73" w:rsidRDefault="00715A9A" w:rsidP="00D65A18">
      <w:pPr>
        <w:spacing w:line="500" w:lineRule="exact"/>
        <w:ind w:leftChars="531" w:left="1274"/>
        <w:rPr>
          <w:rFonts w:ascii="Times New Roman" w:eastAsia="標楷體" w:hAnsi="Times New Roman" w:cs="Times New Roman"/>
          <w:sz w:val="28"/>
          <w:szCs w:val="28"/>
        </w:rPr>
      </w:pPr>
      <w:r w:rsidRPr="00DB0D73">
        <w:rPr>
          <w:rFonts w:ascii="Times New Roman" w:eastAsia="標楷體" w:hAnsi="Times New Roman" w:cs="Times New Roman"/>
          <w:sz w:val="28"/>
          <w:szCs w:val="28"/>
        </w:rPr>
        <w:t>本案總預算為新</w:t>
      </w:r>
      <w:r w:rsidRPr="00DB0D73">
        <w:rPr>
          <w:rFonts w:ascii="Times New Roman" w:eastAsia="標楷體" w:hAnsi="Times New Roman" w:cs="Times New Roman" w:hint="eastAsia"/>
          <w:sz w:val="28"/>
          <w:szCs w:val="28"/>
        </w:rPr>
        <w:t>臺</w:t>
      </w:r>
      <w:r w:rsidRPr="00DB0D73">
        <w:rPr>
          <w:rFonts w:ascii="Times New Roman" w:eastAsia="標楷體" w:hAnsi="Times New Roman" w:cs="Times New Roman"/>
          <w:sz w:val="28"/>
          <w:szCs w:val="28"/>
        </w:rPr>
        <w:t>幣</w:t>
      </w:r>
      <w:r w:rsidR="00C641A0" w:rsidRPr="00DB0D73">
        <w:rPr>
          <w:rFonts w:ascii="Times New Roman" w:eastAsia="標楷體" w:hAnsi="Times New Roman" w:cs="Times New Roman" w:hint="eastAsia"/>
          <w:sz w:val="28"/>
          <w:szCs w:val="28"/>
        </w:rPr>
        <w:t>17</w:t>
      </w:r>
      <w:r w:rsidR="00654A73" w:rsidRPr="00DB0D73">
        <w:rPr>
          <w:rFonts w:ascii="Times New Roman" w:eastAsia="標楷體" w:hAnsi="Times New Roman" w:cs="Times New Roman" w:hint="eastAsia"/>
          <w:sz w:val="28"/>
          <w:szCs w:val="28"/>
        </w:rPr>
        <w:t>0</w:t>
      </w:r>
      <w:r w:rsidRPr="00DB0D73">
        <w:rPr>
          <w:rFonts w:ascii="Times New Roman" w:eastAsia="標楷體" w:hAnsi="Times New Roman" w:cs="Times New Roman" w:hint="eastAsia"/>
          <w:sz w:val="28"/>
          <w:szCs w:val="28"/>
        </w:rPr>
        <w:t>萬</w:t>
      </w:r>
      <w:r w:rsidRPr="00DB0D73">
        <w:rPr>
          <w:rFonts w:ascii="Times New Roman" w:eastAsia="標楷體" w:hAnsi="Times New Roman" w:cs="Times New Roman"/>
          <w:sz w:val="28"/>
          <w:szCs w:val="28"/>
        </w:rPr>
        <w:t>元整（</w:t>
      </w:r>
      <w:r w:rsidRPr="00DB0D73">
        <w:rPr>
          <w:rFonts w:ascii="Times New Roman" w:eastAsia="標楷體" w:hAnsi="Times New Roman" w:cs="Times New Roman" w:hint="eastAsia"/>
          <w:sz w:val="28"/>
          <w:szCs w:val="28"/>
        </w:rPr>
        <w:t>含</w:t>
      </w:r>
      <w:r w:rsidRPr="00DB0D73">
        <w:rPr>
          <w:rFonts w:ascii="Times New Roman" w:eastAsia="標楷體" w:hAnsi="Times New Roman" w:cs="Times New Roman"/>
          <w:sz w:val="28"/>
          <w:szCs w:val="28"/>
        </w:rPr>
        <w:t>稅）</w:t>
      </w:r>
    </w:p>
    <w:p w14:paraId="2A404281" w14:textId="5F2F1C7E" w:rsidR="00715A9A" w:rsidRPr="00DB0D73"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4" w:name="_Toc395530455"/>
      <w:r w:rsidRPr="00DB0D73">
        <w:rPr>
          <w:rFonts w:ascii="Times New Roman" w:eastAsia="標楷體" w:hAnsi="Times New Roman" w:cs="Times New Roman"/>
          <w:b/>
          <w:sz w:val="28"/>
          <w:szCs w:val="28"/>
        </w:rPr>
        <w:t>需求說明</w:t>
      </w:r>
      <w:bookmarkEnd w:id="4"/>
    </w:p>
    <w:p w14:paraId="7E440FBF" w14:textId="14FD383C" w:rsidR="00715A9A" w:rsidRPr="00DB0D73" w:rsidRDefault="00715A9A"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DB0D73">
        <w:rPr>
          <w:rFonts w:ascii="Times New Roman" w:eastAsia="標楷體" w:hAnsi="Times New Roman" w:cs="Times New Roman" w:hint="eastAsia"/>
          <w:sz w:val="28"/>
          <w:szCs w:val="28"/>
        </w:rPr>
        <w:t>工作內容說明</w:t>
      </w:r>
    </w:p>
    <w:p w14:paraId="141D1E22" w14:textId="765E0342" w:rsidR="00715A9A" w:rsidRPr="00DB0D73" w:rsidRDefault="00455917" w:rsidP="00EA4B52">
      <w:pPr>
        <w:spacing w:line="500" w:lineRule="exact"/>
        <w:ind w:leftChars="531" w:left="1274"/>
        <w:jc w:val="both"/>
        <w:rPr>
          <w:rFonts w:ascii="Times New Roman" w:eastAsia="標楷體" w:hAnsi="Times New Roman" w:cs="Times New Roman"/>
          <w:sz w:val="28"/>
          <w:szCs w:val="28"/>
        </w:rPr>
      </w:pPr>
      <w:r w:rsidRPr="00DB0D73">
        <w:rPr>
          <w:rFonts w:ascii="Times New Roman" w:eastAsia="標楷體" w:hAnsi="Times New Roman" w:cs="Times New Roman" w:hint="eastAsia"/>
          <w:sz w:val="28"/>
          <w:szCs w:val="28"/>
        </w:rPr>
        <w:t>本會執行經濟部「提升產業競爭力—研發轉型支持產業聯盟」計畫，配合政府推動智慧國家政策，規劃導入</w:t>
      </w:r>
      <w:r w:rsidRPr="00DB0D73">
        <w:rPr>
          <w:rFonts w:ascii="Times New Roman" w:eastAsia="標楷體" w:hAnsi="Times New Roman" w:cs="Times New Roman" w:hint="eastAsia"/>
          <w:sz w:val="28"/>
          <w:szCs w:val="28"/>
        </w:rPr>
        <w:t>AI</w:t>
      </w:r>
      <w:r w:rsidRPr="00DB0D73">
        <w:rPr>
          <w:rFonts w:ascii="Times New Roman" w:eastAsia="標楷體" w:hAnsi="Times New Roman" w:cs="Times New Roman" w:hint="eastAsia"/>
          <w:sz w:val="28"/>
          <w:szCs w:val="28"/>
        </w:rPr>
        <w:t>技術以輔助計畫管考與資料分析工作。本案將盤點現行計畫申請、審查及計畫管理作業流程，整合分散於各系統與紙本文書的資料，規劃統</w:t>
      </w:r>
      <w:r w:rsidR="003504FA" w:rsidRPr="00DB0D73">
        <w:rPr>
          <w:rFonts w:ascii="Times New Roman" w:eastAsia="標楷體" w:hAnsi="Times New Roman" w:cs="Times New Roman" w:hint="eastAsia"/>
          <w:sz w:val="28"/>
          <w:szCs w:val="28"/>
        </w:rPr>
        <w:t>整</w:t>
      </w:r>
      <w:r w:rsidRPr="00DB0D73">
        <w:rPr>
          <w:rFonts w:ascii="Times New Roman" w:eastAsia="標楷體" w:hAnsi="Times New Roman" w:cs="Times New Roman" w:hint="eastAsia"/>
          <w:sz w:val="28"/>
          <w:szCs w:val="28"/>
        </w:rPr>
        <w:t>資料庫架構，</w:t>
      </w:r>
      <w:r w:rsidR="003504FA" w:rsidRPr="00DB0D73">
        <w:rPr>
          <w:rFonts w:ascii="Times New Roman" w:eastAsia="標楷體" w:hAnsi="Times New Roman" w:cs="Times New Roman" w:hint="eastAsia"/>
          <w:sz w:val="28"/>
          <w:szCs w:val="28"/>
        </w:rPr>
        <w:t>並評估軟硬需求及資安防護項目，以</w:t>
      </w:r>
      <w:r w:rsidRPr="00DB0D73">
        <w:rPr>
          <w:rFonts w:ascii="Times New Roman" w:eastAsia="標楷體" w:hAnsi="Times New Roman" w:cs="Times New Roman" w:hint="eastAsia"/>
          <w:sz w:val="28"/>
          <w:szCs w:val="28"/>
        </w:rPr>
        <w:t>作為後續</w:t>
      </w:r>
      <w:r w:rsidRPr="00DB0D73">
        <w:rPr>
          <w:rFonts w:ascii="Times New Roman" w:eastAsia="標楷體" w:hAnsi="Times New Roman" w:cs="Times New Roman" w:hint="eastAsia"/>
          <w:sz w:val="28"/>
          <w:szCs w:val="28"/>
        </w:rPr>
        <w:t>AI</w:t>
      </w:r>
      <w:r w:rsidRPr="00DB0D73">
        <w:rPr>
          <w:rFonts w:ascii="Times New Roman" w:eastAsia="標楷體" w:hAnsi="Times New Roman" w:cs="Times New Roman" w:hint="eastAsia"/>
          <w:sz w:val="28"/>
          <w:szCs w:val="28"/>
        </w:rPr>
        <w:t>智慧分析與</w:t>
      </w:r>
      <w:r w:rsidR="003504FA" w:rsidRPr="00DB0D73">
        <w:rPr>
          <w:rFonts w:ascii="Times New Roman" w:eastAsia="標楷體" w:hAnsi="Times New Roman" w:cs="Times New Roman" w:hint="eastAsia"/>
          <w:sz w:val="28"/>
          <w:szCs w:val="28"/>
        </w:rPr>
        <w:t>計畫管考</w:t>
      </w:r>
      <w:r w:rsidRPr="00DB0D73">
        <w:rPr>
          <w:rFonts w:ascii="Times New Roman" w:eastAsia="標楷體" w:hAnsi="Times New Roman" w:cs="Times New Roman" w:hint="eastAsia"/>
          <w:sz w:val="28"/>
          <w:szCs w:val="28"/>
        </w:rPr>
        <w:t>支援之基礎。</w:t>
      </w:r>
    </w:p>
    <w:p w14:paraId="3C19A8B0" w14:textId="3B7AD622" w:rsidR="00715A9A" w:rsidRPr="00DB0D73" w:rsidRDefault="00715A9A"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DB0D73">
        <w:rPr>
          <w:rFonts w:ascii="Times New Roman" w:eastAsia="標楷體" w:hAnsi="Times New Roman" w:cs="Times New Roman" w:hint="eastAsia"/>
          <w:sz w:val="28"/>
          <w:szCs w:val="28"/>
        </w:rPr>
        <w:t>工作規劃及執行需求</w:t>
      </w: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3"/>
        <w:gridCol w:w="7347"/>
      </w:tblGrid>
      <w:tr w:rsidR="00DB0D73" w:rsidRPr="00DB0D73" w14:paraId="59B085B2" w14:textId="77777777">
        <w:trPr>
          <w:trHeight w:val="70"/>
          <w:tblHeader/>
          <w:jc w:val="center"/>
        </w:trPr>
        <w:tc>
          <w:tcPr>
            <w:tcW w:w="129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1233BC" w14:textId="77777777" w:rsidR="00197180" w:rsidRPr="00DB0D73" w:rsidRDefault="00197180">
            <w:pPr>
              <w:snapToGrid w:val="0"/>
              <w:spacing w:line="440" w:lineRule="exact"/>
              <w:jc w:val="both"/>
              <w:rPr>
                <w:rFonts w:ascii="Times New Roman" w:eastAsia="標楷體" w:hAnsi="Times New Roman"/>
                <w:b/>
                <w:sz w:val="28"/>
              </w:rPr>
            </w:pPr>
            <w:r w:rsidRPr="00DB0D73">
              <w:rPr>
                <w:rFonts w:ascii="Times New Roman" w:eastAsia="標楷體" w:hAnsi="Times New Roman" w:hint="eastAsia"/>
                <w:b/>
                <w:sz w:val="28"/>
              </w:rPr>
              <w:t>項目</w:t>
            </w:r>
          </w:p>
        </w:tc>
        <w:tc>
          <w:tcPr>
            <w:tcW w:w="7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57B466" w14:textId="77777777" w:rsidR="00197180" w:rsidRPr="00DB0D73" w:rsidRDefault="00197180">
            <w:pPr>
              <w:snapToGrid w:val="0"/>
              <w:spacing w:line="440" w:lineRule="exact"/>
              <w:jc w:val="both"/>
              <w:rPr>
                <w:rFonts w:ascii="Times New Roman" w:eastAsia="標楷體" w:hAnsi="Times New Roman"/>
                <w:b/>
                <w:sz w:val="28"/>
              </w:rPr>
            </w:pPr>
            <w:r w:rsidRPr="00DB0D73">
              <w:rPr>
                <w:rFonts w:ascii="Times New Roman" w:eastAsia="標楷體" w:hAnsi="Times New Roman" w:hint="eastAsia"/>
                <w:b/>
                <w:sz w:val="28"/>
              </w:rPr>
              <w:t>基本需求</w:t>
            </w:r>
          </w:p>
        </w:tc>
      </w:tr>
      <w:tr w:rsidR="00197180" w:rsidRPr="00DB0D73" w14:paraId="62AF75AD" w14:textId="77777777">
        <w:trPr>
          <w:trHeight w:val="250"/>
          <w:jc w:val="center"/>
        </w:trPr>
        <w:tc>
          <w:tcPr>
            <w:tcW w:w="1293" w:type="dxa"/>
            <w:tcBorders>
              <w:top w:val="single" w:sz="4" w:space="0" w:color="auto"/>
              <w:left w:val="single" w:sz="4" w:space="0" w:color="auto"/>
              <w:bottom w:val="single" w:sz="4" w:space="0" w:color="auto"/>
              <w:right w:val="single" w:sz="4" w:space="0" w:color="auto"/>
            </w:tcBorders>
            <w:vAlign w:val="center"/>
            <w:hideMark/>
          </w:tcPr>
          <w:p w14:paraId="6405D2EE" w14:textId="2BD342DB" w:rsidR="00197180" w:rsidRPr="00DB0D73" w:rsidRDefault="005C60D5">
            <w:pPr>
              <w:spacing w:line="440" w:lineRule="exact"/>
              <w:jc w:val="both"/>
              <w:rPr>
                <w:rFonts w:ascii="Times New Roman" w:eastAsia="標楷體" w:hAnsi="Times New Roman"/>
                <w:sz w:val="28"/>
              </w:rPr>
            </w:pPr>
            <w:r w:rsidRPr="00DB0D73">
              <w:rPr>
                <w:rFonts w:ascii="Times New Roman" w:eastAsia="標楷體" w:hAnsi="Times New Roman" w:hint="eastAsia"/>
                <w:sz w:val="28"/>
              </w:rPr>
              <w:t>計畫智慧管理平台規劃</w:t>
            </w:r>
          </w:p>
        </w:tc>
        <w:tc>
          <w:tcPr>
            <w:tcW w:w="7349" w:type="dxa"/>
            <w:tcBorders>
              <w:top w:val="single" w:sz="4" w:space="0" w:color="auto"/>
              <w:left w:val="single" w:sz="4" w:space="0" w:color="auto"/>
              <w:bottom w:val="single" w:sz="4" w:space="0" w:color="auto"/>
              <w:right w:val="single" w:sz="4" w:space="0" w:color="auto"/>
            </w:tcBorders>
            <w:hideMark/>
          </w:tcPr>
          <w:p w14:paraId="1FB967D9" w14:textId="5373EA1C" w:rsidR="00D45514" w:rsidRPr="00DB0D73" w:rsidRDefault="00D45514" w:rsidP="00D6601F">
            <w:pPr>
              <w:pStyle w:val="a3"/>
              <w:widowControl/>
              <w:numPr>
                <w:ilvl w:val="0"/>
                <w:numId w:val="27"/>
              </w:numPr>
              <w:snapToGrid w:val="0"/>
              <w:spacing w:line="440" w:lineRule="exact"/>
              <w:ind w:leftChars="0" w:left="230" w:hanging="230"/>
              <w:jc w:val="both"/>
              <w:rPr>
                <w:rFonts w:ascii="Times New Roman" w:eastAsia="標楷體" w:hAnsi="Times New Roman"/>
                <w:sz w:val="28"/>
              </w:rPr>
            </w:pPr>
            <w:r w:rsidRPr="00DB0D73">
              <w:rPr>
                <w:rFonts w:ascii="Times New Roman" w:eastAsia="標楷體" w:hAnsi="Times New Roman" w:hint="eastAsia"/>
                <w:sz w:val="28"/>
              </w:rPr>
              <w:t>以規劃一個結合資料整合、</w:t>
            </w:r>
            <w:r w:rsidRPr="00DB0D73">
              <w:rPr>
                <w:rFonts w:ascii="Times New Roman" w:eastAsia="標楷體" w:hAnsi="Times New Roman" w:hint="eastAsia"/>
                <w:sz w:val="28"/>
              </w:rPr>
              <w:t>AI</w:t>
            </w:r>
            <w:r w:rsidRPr="00DB0D73">
              <w:rPr>
                <w:rFonts w:ascii="Times New Roman" w:eastAsia="標楷體" w:hAnsi="Times New Roman" w:hint="eastAsia"/>
                <w:sz w:val="28"/>
              </w:rPr>
              <w:t>智慧分析與支援管考功能的計畫智慧管理平台為目標，透過</w:t>
            </w:r>
            <w:r w:rsidRPr="00DB0D73">
              <w:rPr>
                <w:rFonts w:ascii="Times New Roman" w:eastAsia="標楷體" w:hAnsi="Times New Roman" w:hint="eastAsia"/>
                <w:sz w:val="28"/>
              </w:rPr>
              <w:t>AI</w:t>
            </w:r>
            <w:r w:rsidRPr="00DB0D73">
              <w:rPr>
                <w:rFonts w:ascii="Times New Roman" w:eastAsia="標楷體" w:hAnsi="Times New Roman" w:hint="eastAsia"/>
                <w:sz w:val="28"/>
              </w:rPr>
              <w:t>技術進行計畫摘要、資料分析、</w:t>
            </w:r>
            <w:r w:rsidR="00F808DF" w:rsidRPr="00DB0D73">
              <w:rPr>
                <w:rFonts w:ascii="Times New Roman" w:eastAsia="標楷體" w:hAnsi="Times New Roman" w:hint="eastAsia"/>
                <w:sz w:val="28"/>
              </w:rPr>
              <w:t>提案內容與</w:t>
            </w:r>
            <w:r w:rsidRPr="00DB0D73">
              <w:rPr>
                <w:rFonts w:ascii="Times New Roman" w:eastAsia="標楷體" w:hAnsi="Times New Roman" w:hint="eastAsia"/>
                <w:sz w:val="28"/>
              </w:rPr>
              <w:t>成果比較，且規劃自動生成新聞稿、談參資料及統計圖表，支援管考與資料整合作業。</w:t>
            </w:r>
          </w:p>
          <w:p w14:paraId="35FCC2D4" w14:textId="77C01A2F" w:rsidR="00197180" w:rsidRPr="00DB0D73" w:rsidRDefault="003A7B30" w:rsidP="00D6601F">
            <w:pPr>
              <w:pStyle w:val="a3"/>
              <w:widowControl/>
              <w:numPr>
                <w:ilvl w:val="0"/>
                <w:numId w:val="27"/>
              </w:numPr>
              <w:snapToGrid w:val="0"/>
              <w:spacing w:line="440" w:lineRule="exact"/>
              <w:ind w:leftChars="0" w:left="230" w:hanging="230"/>
              <w:jc w:val="both"/>
              <w:rPr>
                <w:rFonts w:ascii="Times New Roman" w:eastAsia="標楷體" w:hAnsi="Times New Roman"/>
                <w:sz w:val="28"/>
              </w:rPr>
            </w:pPr>
            <w:r w:rsidRPr="00DB0D73">
              <w:rPr>
                <w:rFonts w:ascii="Times New Roman" w:eastAsia="標楷體" w:hAnsi="Times New Roman" w:hint="eastAsia"/>
                <w:sz w:val="28"/>
              </w:rPr>
              <w:lastRenderedPageBreak/>
              <w:t>報告大綱</w:t>
            </w:r>
            <w:r w:rsidR="00197180" w:rsidRPr="00DB0D73">
              <w:rPr>
                <w:rFonts w:ascii="Times New Roman" w:eastAsia="標楷體" w:hAnsi="Times New Roman" w:hint="eastAsia"/>
                <w:sz w:val="28"/>
              </w:rPr>
              <w:t>等</w:t>
            </w:r>
            <w:r w:rsidRPr="00DB0D73">
              <w:rPr>
                <w:rFonts w:ascii="Times New Roman" w:eastAsia="標楷體" w:hAnsi="Times New Roman" w:hint="eastAsia"/>
                <w:sz w:val="28"/>
              </w:rPr>
              <w:t>項目</w:t>
            </w:r>
            <w:r w:rsidR="00197180" w:rsidRPr="00DB0D73">
              <w:rPr>
                <w:rFonts w:ascii="Times New Roman" w:eastAsia="標楷體" w:hAnsi="Times New Roman" w:hint="eastAsia"/>
                <w:sz w:val="28"/>
              </w:rPr>
              <w:t>，須經本會確認後，方可進入</w:t>
            </w:r>
            <w:r w:rsidRPr="00DB0D73">
              <w:rPr>
                <w:rFonts w:ascii="Times New Roman" w:eastAsia="標楷體" w:hAnsi="Times New Roman" w:hint="eastAsia"/>
                <w:sz w:val="28"/>
              </w:rPr>
              <w:t>撰寫</w:t>
            </w:r>
            <w:r w:rsidR="00197180" w:rsidRPr="00DB0D73">
              <w:rPr>
                <w:rFonts w:ascii="Times New Roman" w:eastAsia="標楷體" w:hAnsi="Times New Roman" w:hint="eastAsia"/>
                <w:sz w:val="28"/>
              </w:rPr>
              <w:t>階段。</w:t>
            </w:r>
          </w:p>
          <w:p w14:paraId="24AD0238" w14:textId="3947E7B0" w:rsidR="00197180" w:rsidRPr="00DB0D73" w:rsidRDefault="00D6601F" w:rsidP="00D6601F">
            <w:pPr>
              <w:pStyle w:val="a3"/>
              <w:widowControl/>
              <w:numPr>
                <w:ilvl w:val="0"/>
                <w:numId w:val="27"/>
              </w:numPr>
              <w:snapToGrid w:val="0"/>
              <w:spacing w:line="440" w:lineRule="exact"/>
              <w:ind w:leftChars="0" w:left="230" w:hanging="230"/>
              <w:jc w:val="both"/>
              <w:rPr>
                <w:rFonts w:ascii="Times New Roman" w:eastAsia="標楷體" w:hAnsi="Times New Roman"/>
                <w:sz w:val="28"/>
              </w:rPr>
            </w:pPr>
            <w:r w:rsidRPr="00DB0D73">
              <w:rPr>
                <w:rFonts w:ascii="Times New Roman" w:eastAsia="標楷體" w:hAnsi="Times New Roman" w:hint="eastAsia"/>
                <w:sz w:val="28"/>
              </w:rPr>
              <w:t>論述報告頁數需達至少</w:t>
            </w:r>
            <w:r w:rsidRPr="00DB0D73">
              <w:rPr>
                <w:rFonts w:ascii="Times New Roman" w:eastAsia="標楷體" w:hAnsi="Times New Roman" w:hint="eastAsia"/>
                <w:sz w:val="28"/>
              </w:rPr>
              <w:t>100</w:t>
            </w:r>
            <w:r w:rsidRPr="00DB0D73">
              <w:rPr>
                <w:rFonts w:ascii="Times New Roman" w:eastAsia="標楷體" w:hAnsi="Times New Roman" w:hint="eastAsia"/>
                <w:sz w:val="28"/>
              </w:rPr>
              <w:t>頁以上，</w:t>
            </w:r>
            <w:r w:rsidR="00197180" w:rsidRPr="00DB0D73">
              <w:rPr>
                <w:rFonts w:ascii="Times New Roman" w:eastAsia="標楷體" w:hAnsi="Times New Roman" w:hint="eastAsia"/>
                <w:sz w:val="28"/>
              </w:rPr>
              <w:t>未達規定者，本會得減價驗收金額為未達次數乘以新台幣</w:t>
            </w:r>
            <w:r w:rsidR="00197180" w:rsidRPr="00DB0D73">
              <w:rPr>
                <w:rFonts w:ascii="Times New Roman" w:eastAsia="標楷體" w:hAnsi="Times New Roman"/>
                <w:sz w:val="28"/>
              </w:rPr>
              <w:t xml:space="preserve"> 50</w:t>
            </w:r>
            <w:r w:rsidR="00197180" w:rsidRPr="00DB0D73">
              <w:rPr>
                <w:rFonts w:ascii="Times New Roman" w:eastAsia="標楷體" w:hAnsi="Times New Roman" w:hint="eastAsia"/>
                <w:sz w:val="28"/>
              </w:rPr>
              <w:t>元。</w:t>
            </w:r>
            <w:r w:rsidR="00197180" w:rsidRPr="00DB0D73">
              <w:rPr>
                <w:rFonts w:ascii="Times New Roman" w:eastAsia="標楷體" w:hAnsi="Times New Roman"/>
                <w:sz w:val="28"/>
              </w:rPr>
              <w:t>(</w:t>
            </w:r>
            <w:r w:rsidR="00197180" w:rsidRPr="00DB0D73">
              <w:rPr>
                <w:rFonts w:ascii="Times New Roman" w:eastAsia="標楷體" w:hAnsi="Times New Roman" w:hint="eastAsia"/>
                <w:sz w:val="28"/>
              </w:rPr>
              <w:t>以契約價金總額之百分之二十為上限</w:t>
            </w:r>
            <w:r w:rsidR="00197180" w:rsidRPr="00DB0D73">
              <w:rPr>
                <w:rFonts w:ascii="Times New Roman" w:eastAsia="標楷體" w:hAnsi="Times New Roman"/>
                <w:sz w:val="28"/>
              </w:rPr>
              <w:t>)</w:t>
            </w:r>
          </w:p>
          <w:p w14:paraId="1D911A6C" w14:textId="7870B503" w:rsidR="000C1BB4" w:rsidRPr="00DB0D73" w:rsidRDefault="000C1BB4" w:rsidP="00D6601F">
            <w:pPr>
              <w:pStyle w:val="a3"/>
              <w:widowControl/>
              <w:numPr>
                <w:ilvl w:val="0"/>
                <w:numId w:val="27"/>
              </w:numPr>
              <w:snapToGrid w:val="0"/>
              <w:spacing w:line="440" w:lineRule="exact"/>
              <w:ind w:leftChars="0" w:left="230" w:hanging="230"/>
              <w:jc w:val="both"/>
              <w:rPr>
                <w:rFonts w:ascii="Times New Roman" w:eastAsia="標楷體" w:hAnsi="Times New Roman"/>
                <w:sz w:val="28"/>
              </w:rPr>
            </w:pPr>
            <w:r w:rsidRPr="00DB0D73">
              <w:rPr>
                <w:rFonts w:ascii="Times New Roman" w:eastAsia="標楷體" w:hAnsi="Times New Roman" w:hint="eastAsia"/>
                <w:sz w:val="28"/>
              </w:rPr>
              <w:t>另提供</w:t>
            </w:r>
            <w:r w:rsidRPr="00DB0D73">
              <w:rPr>
                <w:rFonts w:ascii="Times New Roman" w:eastAsia="標楷體" w:hAnsi="Times New Roman" w:hint="eastAsia"/>
                <w:sz w:val="28"/>
              </w:rPr>
              <w:t>2-3</w:t>
            </w:r>
            <w:r w:rsidRPr="00DB0D73">
              <w:rPr>
                <w:rFonts w:ascii="Times New Roman" w:eastAsia="標楷體" w:hAnsi="Times New Roman" w:hint="eastAsia"/>
                <w:sz w:val="28"/>
              </w:rPr>
              <w:t>頁精華簡報，供聯輔基金會運用。</w:t>
            </w:r>
          </w:p>
        </w:tc>
      </w:tr>
    </w:tbl>
    <w:p w14:paraId="63B425C2" w14:textId="25B37813" w:rsidR="00715A9A" w:rsidRPr="00DB0D73" w:rsidRDefault="00715A9A">
      <w:pPr>
        <w:spacing w:line="500" w:lineRule="exact"/>
        <w:ind w:leftChars="531" w:left="1274"/>
        <w:rPr>
          <w:rFonts w:ascii="Times New Roman" w:eastAsia="標楷體" w:hAnsi="Times New Roman" w:cs="Times New Roman"/>
          <w:sz w:val="28"/>
          <w:szCs w:val="28"/>
        </w:rPr>
      </w:pPr>
    </w:p>
    <w:p w14:paraId="111963B0" w14:textId="77777777" w:rsidR="00715A9A" w:rsidRPr="00DB0D73" w:rsidRDefault="00715A9A"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DB0D73">
        <w:rPr>
          <w:rFonts w:ascii="Times New Roman" w:eastAsia="標楷體" w:hAnsi="Times New Roman" w:cs="Times New Roman" w:hint="eastAsia"/>
          <w:sz w:val="28"/>
          <w:szCs w:val="28"/>
        </w:rPr>
        <w:t>相關法令依據</w:t>
      </w:r>
    </w:p>
    <w:p w14:paraId="7376DD99" w14:textId="77777777" w:rsidR="00654A73" w:rsidRPr="00DB0D73" w:rsidRDefault="00654A73" w:rsidP="00654A73">
      <w:pPr>
        <w:pStyle w:val="a3"/>
        <w:numPr>
          <w:ilvl w:val="0"/>
          <w:numId w:val="25"/>
        </w:numPr>
        <w:spacing w:line="500" w:lineRule="exact"/>
        <w:ind w:leftChars="0"/>
        <w:rPr>
          <w:rFonts w:ascii="Times New Roman" w:eastAsia="標楷體" w:hAnsi="Times New Roman" w:cs="Times New Roman"/>
          <w:sz w:val="28"/>
          <w:szCs w:val="28"/>
        </w:rPr>
      </w:pPr>
      <w:r w:rsidRPr="00DB0D73">
        <w:rPr>
          <w:rFonts w:ascii="Times New Roman" w:eastAsia="標楷體" w:hAnsi="Times New Roman" w:cs="Times New Roman" w:hint="eastAsia"/>
          <w:sz w:val="28"/>
          <w:szCs w:val="28"/>
        </w:rPr>
        <w:t>個資法規</w:t>
      </w:r>
      <w:r w:rsidRPr="00DB0D73">
        <w:rPr>
          <w:rFonts w:ascii="新細明體" w:eastAsia="新細明體" w:hAnsi="新細明體" w:cs="Times New Roman" w:hint="eastAsia"/>
          <w:sz w:val="28"/>
          <w:szCs w:val="28"/>
        </w:rPr>
        <w:t>：</w:t>
      </w:r>
    </w:p>
    <w:p w14:paraId="32202A92" w14:textId="09B0A852" w:rsidR="00654A73" w:rsidRPr="00DB0D73" w:rsidRDefault="00654A73" w:rsidP="00654A73">
      <w:pPr>
        <w:spacing w:line="500" w:lineRule="exact"/>
        <w:ind w:left="1843"/>
        <w:rPr>
          <w:rFonts w:ascii="Times New Roman" w:eastAsia="標楷體" w:hAnsi="Times New Roman" w:cs="Times New Roman"/>
          <w:sz w:val="28"/>
          <w:szCs w:val="28"/>
        </w:rPr>
      </w:pPr>
      <w:r w:rsidRPr="00DB0D73">
        <w:rPr>
          <w:rFonts w:ascii="Times New Roman" w:eastAsia="標楷體" w:hAnsi="Times New Roman" w:cs="Times New Roman" w:hint="eastAsia"/>
          <w:sz w:val="28"/>
          <w:szCs w:val="28"/>
        </w:rPr>
        <w:t>「得標廠商執行本案涉及個資時，須依個人資料保護法、個人資料保護法施行細則，以及招標文件「</w:t>
      </w:r>
      <w:r w:rsidRPr="00DB0D73">
        <w:rPr>
          <w:rFonts w:ascii="Times New Roman" w:eastAsia="標楷體" w:hAnsi="Times New Roman" w:cs="Times New Roman"/>
          <w:sz w:val="28"/>
          <w:szCs w:val="28"/>
        </w:rPr>
        <w:t xml:space="preserve"> </w:t>
      </w:r>
      <w:r w:rsidRPr="00DB0D73">
        <w:rPr>
          <w:rFonts w:ascii="Times New Roman" w:eastAsia="標楷體" w:hAnsi="Times New Roman" w:cs="Times New Roman" w:hint="eastAsia"/>
          <w:sz w:val="28"/>
          <w:szCs w:val="28"/>
        </w:rPr>
        <w:t>契約個人資料保護條款」相關規定辦理」</w:t>
      </w:r>
      <w:r w:rsidR="00F31C46">
        <w:rPr>
          <w:rFonts w:ascii="Times New Roman" w:eastAsia="標楷體" w:hAnsi="Times New Roman" w:cs="Times New Roman" w:hint="eastAsia"/>
          <w:sz w:val="28"/>
          <w:szCs w:val="28"/>
        </w:rPr>
        <w:t>。</w:t>
      </w:r>
    </w:p>
    <w:p w14:paraId="170E03C6" w14:textId="77777777" w:rsidR="00654A73" w:rsidRPr="00DB0D73" w:rsidRDefault="00654A73" w:rsidP="00654A73">
      <w:pPr>
        <w:pStyle w:val="a3"/>
        <w:numPr>
          <w:ilvl w:val="0"/>
          <w:numId w:val="25"/>
        </w:numPr>
        <w:spacing w:line="500" w:lineRule="exact"/>
        <w:ind w:leftChars="0"/>
        <w:rPr>
          <w:rFonts w:ascii="Times New Roman" w:eastAsia="標楷體" w:hAnsi="Times New Roman" w:cs="Times New Roman"/>
          <w:sz w:val="28"/>
          <w:szCs w:val="28"/>
        </w:rPr>
      </w:pPr>
      <w:r w:rsidRPr="00DB0D73">
        <w:rPr>
          <w:rFonts w:ascii="Times New Roman" w:eastAsia="標楷體" w:hAnsi="Times New Roman" w:cs="Times New Roman" w:hint="eastAsia"/>
          <w:sz w:val="28"/>
          <w:szCs w:val="28"/>
        </w:rPr>
        <w:t>智慧財產權之歸屬：</w:t>
      </w:r>
    </w:p>
    <w:p w14:paraId="1612131C" w14:textId="781D8174" w:rsidR="00715A9A" w:rsidRPr="00DB0D73" w:rsidRDefault="00654A73" w:rsidP="00654A73">
      <w:pPr>
        <w:spacing w:line="500" w:lineRule="exact"/>
        <w:ind w:left="1843"/>
        <w:rPr>
          <w:rFonts w:ascii="Times New Roman" w:eastAsia="標楷體" w:hAnsi="Times New Roman" w:cs="Times New Roman"/>
          <w:sz w:val="28"/>
          <w:szCs w:val="28"/>
        </w:rPr>
      </w:pPr>
      <w:r w:rsidRPr="00DB0D73">
        <w:rPr>
          <w:rFonts w:ascii="Times New Roman" w:eastAsia="標楷體" w:hAnsi="Times New Roman" w:cs="Times New Roman" w:hint="eastAsia"/>
          <w:sz w:val="28"/>
          <w:szCs w:val="28"/>
        </w:rPr>
        <w:t>得標廠商交付項目之智慧財產權歸屬本會所有。得標廠商依本契約所提出之履約標的若有使用或涉及他人之智慧財產權，得標廠商應負責使本會及業主就前述智慧財產權在本契約履約目的範圍內取得永久無償、不限時間、次數、方式、地域之任何使用或行使之授權。如涉有權利爭議糾紛，應由得標廠商完全負責，概與本會無涉。</w:t>
      </w:r>
    </w:p>
    <w:p w14:paraId="4AACF76B" w14:textId="77777777" w:rsidR="00715A9A" w:rsidRPr="00DB0D73" w:rsidRDefault="00715A9A" w:rsidP="00715A9A">
      <w:pPr>
        <w:pStyle w:val="a3"/>
        <w:widowControl/>
        <w:numPr>
          <w:ilvl w:val="0"/>
          <w:numId w:val="1"/>
        </w:numPr>
        <w:tabs>
          <w:tab w:val="left" w:pos="567"/>
        </w:tabs>
        <w:spacing w:before="100" w:beforeAutospacing="1" w:after="100" w:afterAutospacing="1" w:line="500" w:lineRule="exact"/>
        <w:ind w:leftChars="0" w:left="480" w:hanging="480"/>
        <w:rPr>
          <w:rFonts w:ascii="Times New Roman" w:eastAsia="標楷體" w:hAnsi="Times New Roman" w:cs="Times New Roman"/>
          <w:b/>
          <w:sz w:val="28"/>
          <w:szCs w:val="28"/>
        </w:rPr>
      </w:pPr>
      <w:r w:rsidRPr="00DB0D73">
        <w:rPr>
          <w:rFonts w:ascii="Times New Roman" w:eastAsia="標楷體" w:hAnsi="Times New Roman" w:cs="Times New Roman" w:hint="eastAsia"/>
          <w:b/>
          <w:sz w:val="28"/>
          <w:szCs w:val="28"/>
        </w:rPr>
        <w:t>交付項目</w:t>
      </w:r>
    </w:p>
    <w:tbl>
      <w:tblPr>
        <w:tblW w:w="986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09"/>
        <w:gridCol w:w="1418"/>
        <w:gridCol w:w="3260"/>
        <w:gridCol w:w="1843"/>
        <w:gridCol w:w="1216"/>
        <w:gridCol w:w="1417"/>
      </w:tblGrid>
      <w:tr w:rsidR="00DB0D73" w:rsidRPr="00DB0D73" w14:paraId="46C301A8" w14:textId="77777777" w:rsidTr="00D30D36">
        <w:trPr>
          <w:trHeight w:val="56"/>
        </w:trPr>
        <w:tc>
          <w:tcPr>
            <w:tcW w:w="709" w:type="dxa"/>
            <w:vAlign w:val="center"/>
            <w:hideMark/>
          </w:tcPr>
          <w:p w14:paraId="689C9730" w14:textId="77777777" w:rsidR="00715A9A" w:rsidRPr="00DB0D73" w:rsidRDefault="00715A9A" w:rsidP="003A6BE1">
            <w:pPr>
              <w:jc w:val="center"/>
              <w:rPr>
                <w:rFonts w:ascii="Times New Roman" w:eastAsia="標楷體" w:hAnsi="Times New Roman" w:cs="Times New Roman"/>
                <w:szCs w:val="24"/>
              </w:rPr>
            </w:pPr>
            <w:r w:rsidRPr="00DB0D73">
              <w:rPr>
                <w:rFonts w:ascii="Times New Roman" w:eastAsia="標楷體" w:hAnsi="Times New Roman" w:cs="Times New Roman"/>
                <w:kern w:val="24"/>
                <w:szCs w:val="24"/>
              </w:rPr>
              <w:t>項次</w:t>
            </w:r>
          </w:p>
        </w:tc>
        <w:tc>
          <w:tcPr>
            <w:tcW w:w="1418" w:type="dxa"/>
            <w:vAlign w:val="center"/>
            <w:hideMark/>
          </w:tcPr>
          <w:p w14:paraId="5A610C0A" w14:textId="77777777" w:rsidR="00715A9A" w:rsidRPr="00DB0D73" w:rsidRDefault="00715A9A" w:rsidP="003A6BE1">
            <w:pPr>
              <w:jc w:val="center"/>
              <w:rPr>
                <w:rFonts w:ascii="Times New Roman" w:eastAsia="標楷體" w:hAnsi="Times New Roman" w:cs="Times New Roman"/>
                <w:szCs w:val="24"/>
              </w:rPr>
            </w:pPr>
            <w:r w:rsidRPr="00DB0D73">
              <w:rPr>
                <w:rFonts w:ascii="Times New Roman" w:eastAsia="標楷體" w:hAnsi="Times New Roman" w:cs="Times New Roman"/>
                <w:kern w:val="24"/>
                <w:szCs w:val="24"/>
              </w:rPr>
              <w:t>交付項目</w:t>
            </w:r>
          </w:p>
        </w:tc>
        <w:tc>
          <w:tcPr>
            <w:tcW w:w="3260" w:type="dxa"/>
            <w:vAlign w:val="center"/>
            <w:hideMark/>
          </w:tcPr>
          <w:p w14:paraId="5817C249" w14:textId="77777777" w:rsidR="00715A9A" w:rsidRPr="00DB0D73" w:rsidRDefault="00715A9A" w:rsidP="003A6BE1">
            <w:pPr>
              <w:jc w:val="center"/>
              <w:rPr>
                <w:rFonts w:ascii="Times New Roman" w:eastAsia="標楷體" w:hAnsi="Times New Roman" w:cs="Times New Roman"/>
                <w:szCs w:val="24"/>
              </w:rPr>
            </w:pPr>
            <w:r w:rsidRPr="00DB0D73">
              <w:rPr>
                <w:rFonts w:ascii="Times New Roman" w:eastAsia="標楷體" w:hAnsi="Times New Roman" w:cs="Times New Roman"/>
                <w:szCs w:val="24"/>
              </w:rPr>
              <w:t>交付內容</w:t>
            </w:r>
          </w:p>
        </w:tc>
        <w:tc>
          <w:tcPr>
            <w:tcW w:w="1843" w:type="dxa"/>
            <w:vAlign w:val="center"/>
          </w:tcPr>
          <w:p w14:paraId="22853E84" w14:textId="77777777" w:rsidR="00715A9A" w:rsidRPr="00DB0D73" w:rsidRDefault="00715A9A" w:rsidP="003A6BE1">
            <w:pPr>
              <w:jc w:val="center"/>
              <w:rPr>
                <w:rFonts w:ascii="Times New Roman" w:eastAsia="標楷體" w:hAnsi="Times New Roman" w:cs="Times New Roman"/>
                <w:kern w:val="24"/>
                <w:szCs w:val="24"/>
              </w:rPr>
            </w:pPr>
            <w:r w:rsidRPr="00DB0D73">
              <w:rPr>
                <w:rFonts w:ascii="Times New Roman" w:eastAsia="標楷體" w:hAnsi="Times New Roman" w:cs="Times New Roman"/>
                <w:kern w:val="24"/>
                <w:szCs w:val="24"/>
              </w:rPr>
              <w:t>數量</w:t>
            </w:r>
          </w:p>
        </w:tc>
        <w:tc>
          <w:tcPr>
            <w:tcW w:w="1216" w:type="dxa"/>
            <w:vAlign w:val="center"/>
          </w:tcPr>
          <w:p w14:paraId="6CBC192E" w14:textId="77777777" w:rsidR="00715A9A" w:rsidRPr="00DB0D73" w:rsidRDefault="00715A9A" w:rsidP="003A6BE1">
            <w:pPr>
              <w:jc w:val="center"/>
              <w:rPr>
                <w:rFonts w:ascii="Times New Roman" w:eastAsia="標楷體" w:hAnsi="Times New Roman" w:cs="Times New Roman"/>
                <w:kern w:val="24"/>
                <w:szCs w:val="24"/>
              </w:rPr>
            </w:pPr>
            <w:r w:rsidRPr="00DB0D73">
              <w:rPr>
                <w:rFonts w:ascii="Times New Roman" w:eastAsia="標楷體" w:hAnsi="Times New Roman" w:cs="Times New Roman"/>
                <w:kern w:val="24"/>
                <w:szCs w:val="24"/>
              </w:rPr>
              <w:t>交付型態</w:t>
            </w:r>
          </w:p>
        </w:tc>
        <w:tc>
          <w:tcPr>
            <w:tcW w:w="1417" w:type="dxa"/>
            <w:vAlign w:val="center"/>
          </w:tcPr>
          <w:p w14:paraId="071EE1A4" w14:textId="77777777" w:rsidR="00715A9A" w:rsidRPr="00DB0D73" w:rsidRDefault="00715A9A" w:rsidP="003A6BE1">
            <w:pPr>
              <w:jc w:val="center"/>
              <w:rPr>
                <w:rFonts w:ascii="Times New Roman" w:eastAsia="標楷體" w:hAnsi="Times New Roman" w:cs="Times New Roman"/>
                <w:kern w:val="24"/>
                <w:szCs w:val="24"/>
              </w:rPr>
            </w:pPr>
            <w:r w:rsidRPr="00DB0D73">
              <w:rPr>
                <w:rFonts w:ascii="Times New Roman" w:eastAsia="標楷體" w:hAnsi="Times New Roman" w:cs="Times New Roman"/>
                <w:kern w:val="24"/>
                <w:szCs w:val="24"/>
              </w:rPr>
              <w:t>交付期限</w:t>
            </w:r>
          </w:p>
        </w:tc>
      </w:tr>
      <w:tr w:rsidR="00DB0D73" w:rsidRPr="00DB0D73" w14:paraId="0F246D77" w14:textId="77777777" w:rsidTr="00D30D36">
        <w:trPr>
          <w:trHeight w:val="693"/>
        </w:trPr>
        <w:tc>
          <w:tcPr>
            <w:tcW w:w="709" w:type="dxa"/>
            <w:vAlign w:val="center"/>
            <w:hideMark/>
          </w:tcPr>
          <w:p w14:paraId="422362E5" w14:textId="77777777" w:rsidR="00715A9A" w:rsidRPr="00DB0D73" w:rsidRDefault="00715A9A" w:rsidP="00715A9A">
            <w:pPr>
              <w:pStyle w:val="a3"/>
              <w:widowControl/>
              <w:numPr>
                <w:ilvl w:val="0"/>
                <w:numId w:val="13"/>
              </w:numPr>
              <w:ind w:leftChars="0" w:left="258" w:hanging="258"/>
              <w:jc w:val="center"/>
              <w:rPr>
                <w:rFonts w:ascii="Times New Roman" w:eastAsia="標楷體" w:hAnsi="Times New Roman" w:cs="Times New Roman"/>
                <w:szCs w:val="24"/>
              </w:rPr>
            </w:pPr>
          </w:p>
        </w:tc>
        <w:tc>
          <w:tcPr>
            <w:tcW w:w="1418" w:type="dxa"/>
            <w:vAlign w:val="center"/>
          </w:tcPr>
          <w:p w14:paraId="6295D55D" w14:textId="77777777" w:rsidR="00715A9A" w:rsidRPr="00DB0D73" w:rsidRDefault="00715A9A" w:rsidP="003A6BE1">
            <w:pPr>
              <w:jc w:val="both"/>
              <w:rPr>
                <w:rFonts w:ascii="Times New Roman" w:eastAsia="標楷體" w:hAnsi="Times New Roman" w:cs="Times New Roman"/>
                <w:szCs w:val="24"/>
              </w:rPr>
            </w:pPr>
            <w:r w:rsidRPr="00DB0D73">
              <w:rPr>
                <w:rFonts w:ascii="Times New Roman" w:eastAsia="標楷體" w:hAnsi="Times New Roman" w:cs="Times New Roman" w:hint="eastAsia"/>
                <w:szCs w:val="24"/>
              </w:rPr>
              <w:t>服務建議書</w:t>
            </w:r>
          </w:p>
        </w:tc>
        <w:tc>
          <w:tcPr>
            <w:tcW w:w="3260" w:type="dxa"/>
            <w:vAlign w:val="center"/>
          </w:tcPr>
          <w:p w14:paraId="29273963" w14:textId="77777777" w:rsidR="00715A9A" w:rsidRPr="00DB0D73" w:rsidRDefault="00715A9A" w:rsidP="003A6BE1">
            <w:pPr>
              <w:snapToGrid w:val="0"/>
              <w:rPr>
                <w:rFonts w:ascii="Times New Roman" w:eastAsia="標楷體" w:hAnsi="Times New Roman" w:cs="Times New Roman"/>
                <w:szCs w:val="24"/>
              </w:rPr>
            </w:pPr>
            <w:r w:rsidRPr="00DB0D73">
              <w:rPr>
                <w:rFonts w:ascii="Times New Roman" w:eastAsia="標楷體" w:hAnsi="Times New Roman" w:cs="Times New Roman" w:hint="eastAsia"/>
                <w:szCs w:val="24"/>
              </w:rPr>
              <w:t>內容包含但不限於：</w:t>
            </w:r>
          </w:p>
          <w:p w14:paraId="08548807" w14:textId="77777777" w:rsidR="00D6601F" w:rsidRPr="00DB0D73" w:rsidRDefault="00D6601F" w:rsidP="00D6601F">
            <w:pPr>
              <w:pStyle w:val="a3"/>
              <w:widowControl/>
              <w:numPr>
                <w:ilvl w:val="1"/>
                <w:numId w:val="12"/>
              </w:numPr>
              <w:snapToGrid w:val="0"/>
              <w:ind w:leftChars="0" w:left="237" w:hanging="182"/>
              <w:jc w:val="both"/>
              <w:rPr>
                <w:rFonts w:ascii="Times New Roman" w:eastAsia="標楷體" w:hAnsi="Times New Roman" w:cs="Times New Roman"/>
                <w:szCs w:val="24"/>
              </w:rPr>
            </w:pPr>
            <w:r w:rsidRPr="00DB0D73">
              <w:rPr>
                <w:rFonts w:ascii="Times New Roman" w:eastAsia="標楷體" w:hAnsi="Times New Roman" w:cs="Times New Roman" w:hint="eastAsia"/>
                <w:szCs w:val="24"/>
              </w:rPr>
              <w:t>履約實績</w:t>
            </w:r>
          </w:p>
          <w:p w14:paraId="2DF323D3" w14:textId="77777777" w:rsidR="00D6601F" w:rsidRPr="00DB0D73" w:rsidRDefault="00D6601F" w:rsidP="00D6601F">
            <w:pPr>
              <w:pStyle w:val="a3"/>
              <w:widowControl/>
              <w:numPr>
                <w:ilvl w:val="1"/>
                <w:numId w:val="12"/>
              </w:numPr>
              <w:snapToGrid w:val="0"/>
              <w:ind w:leftChars="0" w:left="237" w:hanging="182"/>
              <w:jc w:val="both"/>
              <w:rPr>
                <w:rFonts w:ascii="Times New Roman" w:eastAsia="標楷體" w:hAnsi="Times New Roman" w:cs="Times New Roman"/>
                <w:szCs w:val="24"/>
              </w:rPr>
            </w:pPr>
            <w:r w:rsidRPr="00DB0D73">
              <w:rPr>
                <w:rFonts w:ascii="Times New Roman" w:eastAsia="標楷體" w:hAnsi="Times New Roman" w:cs="Times New Roman" w:hint="eastAsia"/>
                <w:szCs w:val="24"/>
              </w:rPr>
              <w:t>專案工作項目、人力配置</w:t>
            </w:r>
          </w:p>
          <w:p w14:paraId="63B220BB" w14:textId="77777777" w:rsidR="00D6601F" w:rsidRPr="00DB0D73" w:rsidRDefault="00D6601F" w:rsidP="00D6601F">
            <w:pPr>
              <w:pStyle w:val="a3"/>
              <w:widowControl/>
              <w:numPr>
                <w:ilvl w:val="1"/>
                <w:numId w:val="12"/>
              </w:numPr>
              <w:snapToGrid w:val="0"/>
              <w:ind w:leftChars="0" w:left="237" w:hanging="182"/>
              <w:jc w:val="both"/>
              <w:rPr>
                <w:rFonts w:ascii="Times New Roman" w:eastAsia="標楷體" w:hAnsi="Times New Roman" w:cs="Times New Roman"/>
                <w:szCs w:val="24"/>
              </w:rPr>
            </w:pPr>
            <w:r w:rsidRPr="00DB0D73">
              <w:rPr>
                <w:rFonts w:ascii="Times New Roman" w:eastAsia="標楷體" w:hAnsi="Times New Roman" w:cs="Times New Roman" w:hint="eastAsia"/>
                <w:szCs w:val="24"/>
              </w:rPr>
              <w:t>工作項目規劃：</w:t>
            </w:r>
          </w:p>
          <w:p w14:paraId="439E7FEC" w14:textId="4ECF3F40" w:rsidR="00D6601F" w:rsidRPr="00DB0D73" w:rsidRDefault="00D30D36" w:rsidP="00D6601F">
            <w:pPr>
              <w:pStyle w:val="a3"/>
              <w:widowControl/>
              <w:numPr>
                <w:ilvl w:val="2"/>
                <w:numId w:val="28"/>
              </w:numPr>
              <w:snapToGrid w:val="0"/>
              <w:ind w:leftChars="0" w:left="662" w:hanging="411"/>
              <w:jc w:val="both"/>
              <w:rPr>
                <w:rFonts w:ascii="Times New Roman" w:eastAsia="標楷體" w:hAnsi="Times New Roman" w:cs="Times New Roman"/>
                <w:szCs w:val="24"/>
              </w:rPr>
            </w:pPr>
            <w:r w:rsidRPr="00DB0D73">
              <w:rPr>
                <w:rFonts w:ascii="Times New Roman" w:eastAsia="標楷體" w:hAnsi="Times New Roman" w:cs="Times New Roman" w:hint="eastAsia"/>
                <w:szCs w:val="24"/>
              </w:rPr>
              <w:t>論述報告之大綱</w:t>
            </w:r>
            <w:r w:rsidR="00D6601F" w:rsidRPr="00DB0D73">
              <w:rPr>
                <w:rFonts w:ascii="Times New Roman" w:eastAsia="標楷體" w:hAnsi="Times New Roman" w:cs="Times New Roman" w:hint="eastAsia"/>
                <w:szCs w:val="24"/>
              </w:rPr>
              <w:t>規劃</w:t>
            </w:r>
          </w:p>
          <w:p w14:paraId="329E6058" w14:textId="77777777" w:rsidR="00D6601F" w:rsidRPr="00DB0D73" w:rsidRDefault="00D6601F" w:rsidP="00D6601F">
            <w:pPr>
              <w:pStyle w:val="a3"/>
              <w:widowControl/>
              <w:numPr>
                <w:ilvl w:val="2"/>
                <w:numId w:val="28"/>
              </w:numPr>
              <w:snapToGrid w:val="0"/>
              <w:ind w:leftChars="0" w:left="662" w:hanging="411"/>
              <w:jc w:val="both"/>
              <w:rPr>
                <w:rFonts w:ascii="Times New Roman" w:eastAsia="標楷體" w:hAnsi="Times New Roman" w:cs="Times New Roman"/>
                <w:szCs w:val="24"/>
              </w:rPr>
            </w:pPr>
            <w:r w:rsidRPr="00DB0D73">
              <w:rPr>
                <w:rFonts w:ascii="Times New Roman" w:eastAsia="標楷體" w:hAnsi="Times New Roman" w:cs="Times New Roman" w:hint="eastAsia"/>
                <w:szCs w:val="24"/>
              </w:rPr>
              <w:t>工作時程規劃</w:t>
            </w:r>
          </w:p>
          <w:p w14:paraId="44AD24AC" w14:textId="1AE30AE0" w:rsidR="00715A9A" w:rsidRPr="00DB0D73" w:rsidRDefault="00D6601F" w:rsidP="00D6601F">
            <w:pPr>
              <w:pStyle w:val="a3"/>
              <w:widowControl/>
              <w:numPr>
                <w:ilvl w:val="1"/>
                <w:numId w:val="12"/>
              </w:numPr>
              <w:snapToGrid w:val="0"/>
              <w:ind w:leftChars="0" w:left="237" w:hanging="182"/>
              <w:jc w:val="both"/>
              <w:rPr>
                <w:rFonts w:ascii="Times New Roman" w:eastAsia="標楷體" w:hAnsi="Times New Roman" w:cs="Times New Roman"/>
                <w:szCs w:val="24"/>
              </w:rPr>
            </w:pPr>
            <w:r w:rsidRPr="00DB0D73">
              <w:rPr>
                <w:rFonts w:ascii="Times New Roman" w:eastAsia="標楷體" w:hAnsi="Times New Roman" w:cs="Times New Roman" w:hint="eastAsia"/>
                <w:szCs w:val="24"/>
              </w:rPr>
              <w:t>經費配置</w:t>
            </w:r>
          </w:p>
        </w:tc>
        <w:tc>
          <w:tcPr>
            <w:tcW w:w="1843" w:type="dxa"/>
          </w:tcPr>
          <w:p w14:paraId="4164AFFA" w14:textId="77777777" w:rsidR="00715A9A" w:rsidRPr="00DB0D73" w:rsidRDefault="00715A9A" w:rsidP="00D30D36">
            <w:pPr>
              <w:rPr>
                <w:rFonts w:ascii="Times New Roman" w:eastAsia="標楷體" w:hAnsi="Times New Roman" w:cs="Times New Roman"/>
                <w:szCs w:val="24"/>
              </w:rPr>
            </w:pPr>
            <w:r w:rsidRPr="00DB0D73">
              <w:rPr>
                <w:rFonts w:ascii="Times New Roman" w:eastAsia="標楷體" w:hAnsi="Times New Roman" w:cs="Times New Roman" w:hint="eastAsia"/>
                <w:szCs w:val="24"/>
              </w:rPr>
              <w:t>各</w:t>
            </w:r>
            <w:r w:rsidRPr="00DB0D73">
              <w:rPr>
                <w:rFonts w:ascii="Times New Roman" w:eastAsia="標楷體" w:hAnsi="Times New Roman" w:cs="Times New Roman"/>
                <w:szCs w:val="24"/>
              </w:rPr>
              <w:t>1</w:t>
            </w:r>
            <w:r w:rsidRPr="00DB0D73">
              <w:rPr>
                <w:rFonts w:ascii="Times New Roman" w:eastAsia="標楷體" w:hAnsi="Times New Roman" w:cs="Times New Roman" w:hint="eastAsia"/>
                <w:szCs w:val="24"/>
              </w:rPr>
              <w:t>份</w:t>
            </w:r>
          </w:p>
        </w:tc>
        <w:tc>
          <w:tcPr>
            <w:tcW w:w="1216" w:type="dxa"/>
          </w:tcPr>
          <w:p w14:paraId="4EBFED53" w14:textId="77777777" w:rsidR="00715A9A" w:rsidRPr="00DB0D73" w:rsidRDefault="00715A9A" w:rsidP="00D30D36">
            <w:pPr>
              <w:rPr>
                <w:rFonts w:ascii="Times New Roman" w:eastAsia="標楷體" w:hAnsi="Times New Roman" w:cs="Times New Roman"/>
                <w:szCs w:val="24"/>
              </w:rPr>
            </w:pPr>
            <w:r w:rsidRPr="00DB0D73">
              <w:rPr>
                <w:rFonts w:ascii="Times New Roman" w:eastAsia="標楷體" w:hAnsi="Times New Roman" w:cs="Times New Roman" w:hint="eastAsia"/>
                <w:szCs w:val="24"/>
              </w:rPr>
              <w:t>紙本及電子檔</w:t>
            </w:r>
          </w:p>
        </w:tc>
        <w:tc>
          <w:tcPr>
            <w:tcW w:w="1417" w:type="dxa"/>
          </w:tcPr>
          <w:p w14:paraId="34006B62" w14:textId="06441B63" w:rsidR="00715A9A" w:rsidRPr="00DB0D73" w:rsidRDefault="003F146A" w:rsidP="00D30D36">
            <w:pPr>
              <w:rPr>
                <w:rFonts w:ascii="Times New Roman" w:eastAsia="標楷體" w:hAnsi="Times New Roman" w:cs="Times New Roman"/>
                <w:szCs w:val="24"/>
              </w:rPr>
            </w:pPr>
            <w:r w:rsidRPr="00DB0D73">
              <w:rPr>
                <w:rFonts w:ascii="Times New Roman" w:eastAsia="標楷體" w:hAnsi="Times New Roman" w:cs="Times New Roman" w:hint="eastAsia"/>
                <w:szCs w:val="24"/>
              </w:rPr>
              <w:t>決標次日起</w:t>
            </w:r>
            <w:r w:rsidRPr="00DB0D73">
              <w:rPr>
                <w:rFonts w:ascii="Times New Roman" w:eastAsia="標楷體" w:hAnsi="Times New Roman" w:cs="Times New Roman"/>
                <w:szCs w:val="24"/>
              </w:rPr>
              <w:t>7</w:t>
            </w:r>
            <w:r w:rsidRPr="00DB0D73">
              <w:rPr>
                <w:rFonts w:ascii="Times New Roman" w:eastAsia="標楷體" w:hAnsi="Times New Roman" w:cs="Times New Roman" w:hint="eastAsia"/>
                <w:szCs w:val="24"/>
              </w:rPr>
              <w:t>個工作</w:t>
            </w:r>
            <w:r w:rsidRPr="00DB0D73">
              <w:rPr>
                <w:rFonts w:ascii="Times New Roman" w:eastAsia="標楷體" w:hAnsi="Times New Roman" w:cs="Times New Roman" w:hint="eastAsia"/>
                <w:kern w:val="0"/>
                <w:szCs w:val="24"/>
              </w:rPr>
              <w:t>天內</w:t>
            </w:r>
          </w:p>
        </w:tc>
      </w:tr>
      <w:tr w:rsidR="00DB0D73" w:rsidRPr="00DB0D73" w14:paraId="564C0364" w14:textId="77777777" w:rsidTr="00D30D36">
        <w:trPr>
          <w:trHeight w:val="693"/>
        </w:trPr>
        <w:tc>
          <w:tcPr>
            <w:tcW w:w="709" w:type="dxa"/>
            <w:vAlign w:val="center"/>
          </w:tcPr>
          <w:p w14:paraId="14BC64B0" w14:textId="77777777" w:rsidR="000C1BB4" w:rsidRPr="00DB0D73" w:rsidRDefault="000C1BB4" w:rsidP="000C1BB4">
            <w:pPr>
              <w:pStyle w:val="a3"/>
              <w:widowControl/>
              <w:numPr>
                <w:ilvl w:val="0"/>
                <w:numId w:val="13"/>
              </w:numPr>
              <w:ind w:leftChars="0" w:left="258" w:hanging="258"/>
              <w:jc w:val="center"/>
              <w:rPr>
                <w:rFonts w:ascii="Times New Roman" w:eastAsia="標楷體" w:hAnsi="Times New Roman" w:cs="Times New Roman"/>
                <w:szCs w:val="24"/>
              </w:rPr>
            </w:pPr>
          </w:p>
        </w:tc>
        <w:tc>
          <w:tcPr>
            <w:tcW w:w="1418" w:type="dxa"/>
            <w:vAlign w:val="center"/>
          </w:tcPr>
          <w:p w14:paraId="1A6F81A4" w14:textId="2F555445" w:rsidR="000C1BB4" w:rsidRPr="00DB0D73" w:rsidRDefault="000C1BB4" w:rsidP="000C1BB4">
            <w:pPr>
              <w:jc w:val="both"/>
              <w:rPr>
                <w:rFonts w:ascii="Times New Roman" w:eastAsia="標楷體" w:hAnsi="Times New Roman" w:cs="Times New Roman"/>
                <w:szCs w:val="24"/>
              </w:rPr>
            </w:pPr>
            <w:r w:rsidRPr="00DB0D73">
              <w:rPr>
                <w:rFonts w:ascii="Times New Roman" w:eastAsia="標楷體" w:hAnsi="Times New Roman" w:cs="Times New Roman" w:hint="eastAsia"/>
                <w:szCs w:val="24"/>
              </w:rPr>
              <w:t>簡報</w:t>
            </w:r>
          </w:p>
        </w:tc>
        <w:tc>
          <w:tcPr>
            <w:tcW w:w="3260" w:type="dxa"/>
            <w:vAlign w:val="center"/>
          </w:tcPr>
          <w:p w14:paraId="42CD31EA" w14:textId="538E63D4" w:rsidR="000C1BB4" w:rsidRPr="00DB0D73" w:rsidRDefault="000C1BB4" w:rsidP="000C1BB4">
            <w:pPr>
              <w:snapToGrid w:val="0"/>
              <w:rPr>
                <w:rFonts w:ascii="Times New Roman" w:eastAsia="標楷體" w:hAnsi="Times New Roman" w:cs="Times New Roman"/>
                <w:szCs w:val="24"/>
              </w:rPr>
            </w:pPr>
            <w:r w:rsidRPr="00DB0D73">
              <w:rPr>
                <w:rFonts w:ascii="Times New Roman" w:eastAsia="標楷體" w:hAnsi="Times New Roman" w:cs="Times New Roman" w:hint="eastAsia"/>
                <w:szCs w:val="24"/>
              </w:rPr>
              <w:t>2-3</w:t>
            </w:r>
            <w:r w:rsidRPr="00DB0D73">
              <w:rPr>
                <w:rFonts w:ascii="Times New Roman" w:eastAsia="標楷體" w:hAnsi="Times New Roman" w:cs="Times New Roman" w:hint="eastAsia"/>
                <w:szCs w:val="24"/>
              </w:rPr>
              <w:t>頁精華簡報</w:t>
            </w:r>
          </w:p>
        </w:tc>
        <w:tc>
          <w:tcPr>
            <w:tcW w:w="1843" w:type="dxa"/>
          </w:tcPr>
          <w:p w14:paraId="5500C6D5" w14:textId="7A083357" w:rsidR="000C1BB4" w:rsidRPr="00DB0D73" w:rsidRDefault="000C1BB4" w:rsidP="000C1BB4">
            <w:pPr>
              <w:rPr>
                <w:rFonts w:ascii="Times New Roman" w:eastAsia="標楷體" w:hAnsi="Times New Roman" w:cs="Times New Roman"/>
                <w:szCs w:val="24"/>
              </w:rPr>
            </w:pPr>
            <w:r w:rsidRPr="00DB0D73">
              <w:rPr>
                <w:rFonts w:ascii="Times New Roman" w:eastAsia="標楷體" w:hAnsi="Times New Roman" w:cs="Times New Roman" w:hint="eastAsia"/>
                <w:szCs w:val="24"/>
              </w:rPr>
              <w:t>各</w:t>
            </w:r>
            <w:r w:rsidRPr="00DB0D73">
              <w:rPr>
                <w:rFonts w:ascii="Times New Roman" w:eastAsia="標楷體" w:hAnsi="Times New Roman" w:cs="Times New Roman"/>
                <w:szCs w:val="24"/>
              </w:rPr>
              <w:t>1</w:t>
            </w:r>
            <w:r w:rsidRPr="00DB0D73">
              <w:rPr>
                <w:rFonts w:ascii="Times New Roman" w:eastAsia="標楷體" w:hAnsi="Times New Roman" w:cs="Times New Roman" w:hint="eastAsia"/>
                <w:szCs w:val="24"/>
              </w:rPr>
              <w:t>份</w:t>
            </w:r>
          </w:p>
        </w:tc>
        <w:tc>
          <w:tcPr>
            <w:tcW w:w="1216" w:type="dxa"/>
          </w:tcPr>
          <w:p w14:paraId="19D8B7A4" w14:textId="6488E75A" w:rsidR="000C1BB4" w:rsidRPr="00DB0D73" w:rsidRDefault="000C1BB4" w:rsidP="000C1BB4">
            <w:pPr>
              <w:rPr>
                <w:rFonts w:ascii="Times New Roman" w:eastAsia="標楷體" w:hAnsi="Times New Roman" w:cs="Times New Roman"/>
                <w:szCs w:val="24"/>
              </w:rPr>
            </w:pPr>
            <w:r w:rsidRPr="00DB0D73">
              <w:rPr>
                <w:rFonts w:ascii="Times New Roman" w:eastAsia="標楷體" w:hAnsi="Times New Roman" w:cs="Times New Roman" w:hint="eastAsia"/>
                <w:szCs w:val="24"/>
              </w:rPr>
              <w:t>電子檔</w:t>
            </w:r>
          </w:p>
        </w:tc>
        <w:tc>
          <w:tcPr>
            <w:tcW w:w="1417" w:type="dxa"/>
          </w:tcPr>
          <w:p w14:paraId="2A09D563" w14:textId="014E159A" w:rsidR="000C1BB4" w:rsidRPr="00DB0D73" w:rsidRDefault="000C1BB4" w:rsidP="00C107EC">
            <w:pPr>
              <w:rPr>
                <w:rFonts w:ascii="Times New Roman" w:eastAsia="標楷體" w:hAnsi="Times New Roman" w:cs="Times New Roman"/>
                <w:szCs w:val="24"/>
              </w:rPr>
            </w:pPr>
            <w:r w:rsidRPr="00DB0D73">
              <w:rPr>
                <w:rFonts w:ascii="Times New Roman" w:eastAsia="標楷體" w:hAnsi="Times New Roman" w:cs="Times New Roman"/>
              </w:rPr>
              <w:t>114</w:t>
            </w:r>
            <w:r w:rsidRPr="00DB0D73">
              <w:rPr>
                <w:rFonts w:ascii="Times New Roman" w:eastAsia="標楷體" w:hAnsi="Times New Roman" w:cs="Times New Roman" w:hint="eastAsia"/>
                <w:lang w:val="es-ES"/>
              </w:rPr>
              <w:t>年</w:t>
            </w:r>
            <w:r w:rsidRPr="00DB0D73">
              <w:rPr>
                <w:rFonts w:ascii="Times New Roman" w:eastAsia="標楷體" w:hAnsi="Times New Roman" w:cs="Times New Roman"/>
                <w:lang w:val="es-ES"/>
              </w:rPr>
              <w:t>12</w:t>
            </w:r>
            <w:r w:rsidRPr="00DB0D73">
              <w:rPr>
                <w:rFonts w:ascii="Times New Roman" w:eastAsia="標楷體" w:hAnsi="Times New Roman" w:cs="Times New Roman" w:hint="eastAsia"/>
                <w:lang w:val="es-ES"/>
              </w:rPr>
              <w:t>月</w:t>
            </w:r>
            <w:r w:rsidR="00C107EC" w:rsidRPr="00DB0D73">
              <w:rPr>
                <w:rFonts w:ascii="Times New Roman" w:eastAsia="標楷體" w:hAnsi="Times New Roman" w:cs="Times New Roman"/>
                <w:lang w:val="es-ES"/>
              </w:rPr>
              <w:t>5</w:t>
            </w:r>
            <w:r w:rsidRPr="00DB0D73">
              <w:rPr>
                <w:rFonts w:ascii="Times New Roman" w:eastAsia="標楷體" w:hAnsi="Times New Roman" w:cs="Times New Roman" w:hint="eastAsia"/>
                <w:lang w:val="es-ES"/>
              </w:rPr>
              <w:t>日前</w:t>
            </w:r>
          </w:p>
        </w:tc>
      </w:tr>
      <w:tr w:rsidR="00DB0D73" w:rsidRPr="00DB0D73" w14:paraId="4AC1DF86" w14:textId="77777777" w:rsidTr="00D30D36">
        <w:trPr>
          <w:trHeight w:val="424"/>
        </w:trPr>
        <w:tc>
          <w:tcPr>
            <w:tcW w:w="709" w:type="dxa"/>
            <w:vAlign w:val="center"/>
            <w:hideMark/>
          </w:tcPr>
          <w:p w14:paraId="03882010" w14:textId="77777777" w:rsidR="000C1BB4" w:rsidRPr="00DB0D73" w:rsidRDefault="000C1BB4" w:rsidP="000C1BB4">
            <w:pPr>
              <w:pStyle w:val="a3"/>
              <w:widowControl/>
              <w:numPr>
                <w:ilvl w:val="0"/>
                <w:numId w:val="13"/>
              </w:numPr>
              <w:ind w:leftChars="0" w:left="258" w:hanging="258"/>
              <w:jc w:val="center"/>
              <w:rPr>
                <w:rFonts w:ascii="Times New Roman" w:eastAsia="標楷體" w:hAnsi="Times New Roman" w:cs="Times New Roman"/>
                <w:szCs w:val="24"/>
              </w:rPr>
            </w:pPr>
          </w:p>
        </w:tc>
        <w:tc>
          <w:tcPr>
            <w:tcW w:w="1418" w:type="dxa"/>
            <w:vAlign w:val="center"/>
          </w:tcPr>
          <w:p w14:paraId="1842B146" w14:textId="3EFE8467" w:rsidR="000C1BB4" w:rsidRPr="00DB0D73" w:rsidRDefault="000C1BB4" w:rsidP="000C1BB4">
            <w:pPr>
              <w:jc w:val="both"/>
              <w:rPr>
                <w:rFonts w:ascii="Times New Roman" w:eastAsia="標楷體" w:hAnsi="Times New Roman" w:cs="Times New Roman"/>
                <w:szCs w:val="24"/>
              </w:rPr>
            </w:pPr>
            <w:r w:rsidRPr="00DB0D73">
              <w:rPr>
                <w:rFonts w:ascii="Times New Roman" w:eastAsia="標楷體" w:hAnsi="Times New Roman" w:cs="Times New Roman" w:hint="eastAsia"/>
                <w:szCs w:val="24"/>
              </w:rPr>
              <w:t>結案報告</w:t>
            </w:r>
          </w:p>
        </w:tc>
        <w:tc>
          <w:tcPr>
            <w:tcW w:w="3260" w:type="dxa"/>
            <w:vAlign w:val="center"/>
          </w:tcPr>
          <w:p w14:paraId="1B1389BB" w14:textId="37B3A2D1" w:rsidR="000C1BB4" w:rsidRPr="00DB0D73" w:rsidRDefault="00892FF1" w:rsidP="00EA4B52">
            <w:pPr>
              <w:snapToGrid w:val="0"/>
              <w:jc w:val="both"/>
              <w:rPr>
                <w:rFonts w:ascii="Times New Roman" w:eastAsia="標楷體" w:hAnsi="Times New Roman" w:cs="Times New Roman"/>
                <w:szCs w:val="24"/>
              </w:rPr>
            </w:pPr>
            <w:r w:rsidRPr="00DB0D73">
              <w:rPr>
                <w:rFonts w:ascii="Times New Roman" w:eastAsia="標楷體" w:hAnsi="Times New Roman" w:cs="Times New Roman" w:hint="eastAsia"/>
                <w:szCs w:val="24"/>
              </w:rPr>
              <w:t>1</w:t>
            </w:r>
            <w:r w:rsidRPr="00DB0D73">
              <w:rPr>
                <w:rFonts w:ascii="Times New Roman" w:eastAsia="標楷體" w:hAnsi="Times New Roman" w:cs="Times New Roman"/>
                <w:szCs w:val="24"/>
              </w:rPr>
              <w:t>00</w:t>
            </w:r>
            <w:r w:rsidRPr="00DB0D73">
              <w:rPr>
                <w:rFonts w:ascii="Times New Roman" w:eastAsia="標楷體" w:hAnsi="Times New Roman" w:cs="Times New Roman"/>
                <w:szCs w:val="24"/>
              </w:rPr>
              <w:t>頁以上之</w:t>
            </w:r>
            <w:r w:rsidR="00FC5BC5" w:rsidRPr="00DB0D73">
              <w:rPr>
                <w:rFonts w:ascii="Times New Roman" w:eastAsia="標楷體" w:hAnsi="Times New Roman" w:cs="Times New Roman" w:hint="eastAsia"/>
                <w:szCs w:val="24"/>
              </w:rPr>
              <w:t>規劃</w:t>
            </w:r>
            <w:r w:rsidRPr="00DB0D73">
              <w:rPr>
                <w:rFonts w:ascii="Times New Roman" w:eastAsia="標楷體" w:hAnsi="Times New Roman" w:cs="Times New Roman"/>
                <w:szCs w:val="24"/>
              </w:rPr>
              <w:t>報告，</w:t>
            </w:r>
            <w:r w:rsidR="00501C18" w:rsidRPr="00DB0D73">
              <w:rPr>
                <w:rFonts w:ascii="Times New Roman" w:eastAsia="標楷體" w:hAnsi="Times New Roman" w:cs="Times New Roman" w:hint="eastAsia"/>
                <w:szCs w:val="24"/>
              </w:rPr>
              <w:t>報告需有系統架構、</w:t>
            </w:r>
            <w:r w:rsidR="00501C18" w:rsidRPr="00DB0D73">
              <w:rPr>
                <w:rFonts w:ascii="Times New Roman" w:eastAsia="標楷體" w:hAnsi="Times New Roman" w:cs="Times New Roman" w:hint="eastAsia"/>
                <w:szCs w:val="24"/>
              </w:rPr>
              <w:t>AI</w:t>
            </w:r>
            <w:r w:rsidR="00501C18" w:rsidRPr="00DB0D73">
              <w:rPr>
                <w:rFonts w:ascii="Times New Roman" w:eastAsia="標楷體" w:hAnsi="Times New Roman" w:cs="Times New Roman" w:hint="eastAsia"/>
                <w:szCs w:val="24"/>
              </w:rPr>
              <w:t>應用導入、資料分析、資料庫需求、資安機制等規劃及建議</w:t>
            </w:r>
            <w:r w:rsidRPr="00DB0D73">
              <w:rPr>
                <w:rFonts w:ascii="Times New Roman" w:eastAsia="標楷體" w:hAnsi="Times New Roman" w:cs="Times New Roman"/>
                <w:szCs w:val="24"/>
              </w:rPr>
              <w:t>。</w:t>
            </w:r>
          </w:p>
          <w:p w14:paraId="51978B64" w14:textId="157A262A" w:rsidR="00892FF1" w:rsidRPr="00DB0D73" w:rsidRDefault="00892FF1" w:rsidP="00EA4B52">
            <w:pPr>
              <w:snapToGrid w:val="0"/>
              <w:jc w:val="both"/>
              <w:rPr>
                <w:rFonts w:ascii="Times New Roman" w:eastAsia="標楷體" w:hAnsi="Times New Roman" w:cs="Times New Roman"/>
                <w:szCs w:val="24"/>
              </w:rPr>
            </w:pPr>
            <w:r w:rsidRPr="00DB0D73">
              <w:rPr>
                <w:rFonts w:ascii="Times New Roman" w:eastAsia="標楷體" w:hAnsi="Times New Roman" w:cs="Times New Roman" w:hint="eastAsia"/>
                <w:szCs w:val="24"/>
              </w:rPr>
              <w:t>格式包括：封面、摘要、目錄、正文、附錄等。</w:t>
            </w:r>
          </w:p>
        </w:tc>
        <w:tc>
          <w:tcPr>
            <w:tcW w:w="1843" w:type="dxa"/>
          </w:tcPr>
          <w:p w14:paraId="5EFB32F0" w14:textId="77777777" w:rsidR="000C1BB4" w:rsidRPr="00DB0D73" w:rsidRDefault="000C1BB4" w:rsidP="000C1BB4">
            <w:pPr>
              <w:rPr>
                <w:rFonts w:ascii="Times New Roman" w:eastAsia="標楷體" w:hAnsi="Times New Roman" w:cs="Times New Roman"/>
                <w:szCs w:val="24"/>
              </w:rPr>
            </w:pPr>
            <w:r w:rsidRPr="00DB0D73">
              <w:rPr>
                <w:rFonts w:ascii="Times New Roman" w:eastAsia="標楷體" w:hAnsi="Times New Roman" w:cs="Times New Roman" w:hint="eastAsia"/>
                <w:szCs w:val="24"/>
              </w:rPr>
              <w:t>電子檔</w:t>
            </w:r>
            <w:r w:rsidRPr="00DB0D73">
              <w:rPr>
                <w:rFonts w:ascii="Times New Roman" w:eastAsia="新細明體" w:hAnsi="Times New Roman" w:cs="Times New Roman" w:hint="eastAsia"/>
                <w:szCs w:val="24"/>
              </w:rPr>
              <w:t>：</w:t>
            </w:r>
            <w:r w:rsidRPr="00DB0D73">
              <w:rPr>
                <w:rFonts w:ascii="Times New Roman" w:eastAsia="標楷體" w:hAnsi="Times New Roman" w:cs="Times New Roman"/>
                <w:szCs w:val="24"/>
              </w:rPr>
              <w:t>1</w:t>
            </w:r>
            <w:r w:rsidRPr="00DB0D73">
              <w:rPr>
                <w:rFonts w:ascii="Times New Roman" w:eastAsia="標楷體" w:hAnsi="Times New Roman" w:cs="Times New Roman" w:hint="eastAsia"/>
                <w:szCs w:val="24"/>
              </w:rPr>
              <w:t>式，</w:t>
            </w:r>
          </w:p>
          <w:p w14:paraId="3DCB67AD" w14:textId="65DE176C" w:rsidR="000C1BB4" w:rsidRPr="00DB0D73" w:rsidRDefault="000C1BB4" w:rsidP="000C1BB4">
            <w:pPr>
              <w:rPr>
                <w:rFonts w:ascii="Times New Roman" w:eastAsia="標楷體" w:hAnsi="Times New Roman" w:cs="Times New Roman"/>
                <w:szCs w:val="24"/>
              </w:rPr>
            </w:pPr>
            <w:r w:rsidRPr="00DB0D73">
              <w:rPr>
                <w:rFonts w:ascii="Times New Roman" w:eastAsia="標楷體" w:hAnsi="Times New Roman" w:cs="Times New Roman" w:hint="eastAsia"/>
                <w:szCs w:val="24"/>
              </w:rPr>
              <w:t>紙本</w:t>
            </w:r>
            <w:r w:rsidRPr="00DB0D73">
              <w:rPr>
                <w:rFonts w:ascii="Times New Roman" w:eastAsia="新細明體" w:hAnsi="Times New Roman" w:cs="Times New Roman" w:hint="eastAsia"/>
                <w:szCs w:val="24"/>
              </w:rPr>
              <w:t>：</w:t>
            </w:r>
            <w:r w:rsidRPr="00DB0D73">
              <w:rPr>
                <w:rFonts w:ascii="Times New Roman" w:eastAsia="新細明體" w:hAnsi="Times New Roman" w:cs="Times New Roman"/>
                <w:szCs w:val="24"/>
              </w:rPr>
              <w:t>1</w:t>
            </w:r>
            <w:r w:rsidRPr="00DB0D73">
              <w:rPr>
                <w:rFonts w:ascii="Times New Roman" w:eastAsia="標楷體" w:hAnsi="Times New Roman" w:cs="Times New Roman" w:hint="eastAsia"/>
                <w:szCs w:val="24"/>
              </w:rPr>
              <w:t>式</w:t>
            </w:r>
            <w:r w:rsidRPr="00DB0D73">
              <w:rPr>
                <w:rFonts w:ascii="Times New Roman" w:eastAsia="標楷體" w:hAnsi="Times New Roman" w:cs="Times New Roman"/>
                <w:szCs w:val="24"/>
              </w:rPr>
              <w:t>5</w:t>
            </w:r>
            <w:r w:rsidRPr="00DB0D73">
              <w:rPr>
                <w:rFonts w:ascii="Times New Roman" w:eastAsia="標楷體" w:hAnsi="Times New Roman" w:cs="Times New Roman" w:hint="eastAsia"/>
                <w:szCs w:val="24"/>
              </w:rPr>
              <w:t>份</w:t>
            </w:r>
          </w:p>
        </w:tc>
        <w:tc>
          <w:tcPr>
            <w:tcW w:w="1216" w:type="dxa"/>
          </w:tcPr>
          <w:p w14:paraId="3F55245A" w14:textId="62EA94EE" w:rsidR="000C1BB4" w:rsidRPr="00DB0D73" w:rsidRDefault="000C1BB4" w:rsidP="000C1BB4">
            <w:pPr>
              <w:rPr>
                <w:rFonts w:ascii="Times New Roman" w:eastAsia="標楷體" w:hAnsi="Times New Roman" w:cs="Times New Roman"/>
                <w:szCs w:val="24"/>
              </w:rPr>
            </w:pPr>
            <w:r w:rsidRPr="00DB0D73">
              <w:rPr>
                <w:rFonts w:ascii="Times New Roman" w:eastAsia="標楷體" w:hAnsi="Times New Roman" w:cs="Times New Roman" w:hint="eastAsia"/>
                <w:szCs w:val="24"/>
              </w:rPr>
              <w:t>電子檔及紙本報告</w:t>
            </w:r>
          </w:p>
        </w:tc>
        <w:tc>
          <w:tcPr>
            <w:tcW w:w="1417" w:type="dxa"/>
          </w:tcPr>
          <w:p w14:paraId="406055A1" w14:textId="1090F54D" w:rsidR="000C1BB4" w:rsidRPr="00DB0D73" w:rsidRDefault="000C1BB4" w:rsidP="00892FF1">
            <w:pPr>
              <w:rPr>
                <w:rFonts w:ascii="Times New Roman" w:eastAsia="標楷體" w:hAnsi="Times New Roman" w:cs="Times New Roman"/>
                <w:szCs w:val="24"/>
              </w:rPr>
            </w:pPr>
            <w:r w:rsidRPr="00DB0D73">
              <w:rPr>
                <w:rFonts w:ascii="Times New Roman" w:eastAsia="標楷體" w:hAnsi="Times New Roman" w:cs="Times New Roman"/>
              </w:rPr>
              <w:t>114</w:t>
            </w:r>
            <w:r w:rsidRPr="00DB0D73">
              <w:rPr>
                <w:rFonts w:ascii="Times New Roman" w:eastAsia="標楷體" w:hAnsi="Times New Roman" w:cs="Times New Roman" w:hint="eastAsia"/>
                <w:lang w:val="es-ES"/>
              </w:rPr>
              <w:t>年</w:t>
            </w:r>
            <w:r w:rsidRPr="00DB0D73">
              <w:rPr>
                <w:rFonts w:ascii="Times New Roman" w:eastAsia="標楷體" w:hAnsi="Times New Roman" w:cs="Times New Roman"/>
                <w:lang w:val="es-ES"/>
              </w:rPr>
              <w:t>12</w:t>
            </w:r>
            <w:r w:rsidRPr="00DB0D73">
              <w:rPr>
                <w:rFonts w:ascii="Times New Roman" w:eastAsia="標楷體" w:hAnsi="Times New Roman" w:cs="Times New Roman" w:hint="eastAsia"/>
                <w:lang w:val="es-ES"/>
              </w:rPr>
              <w:t>月</w:t>
            </w:r>
            <w:r w:rsidRPr="00DB0D73">
              <w:rPr>
                <w:rFonts w:ascii="Times New Roman" w:eastAsia="標楷體" w:hAnsi="Times New Roman" w:cs="Times New Roman"/>
                <w:lang w:val="es-ES"/>
              </w:rPr>
              <w:t>5</w:t>
            </w:r>
            <w:r w:rsidRPr="00DB0D73">
              <w:rPr>
                <w:rFonts w:ascii="Times New Roman" w:eastAsia="標楷體" w:hAnsi="Times New Roman" w:cs="Times New Roman" w:hint="eastAsia"/>
                <w:lang w:val="es-ES"/>
              </w:rPr>
              <w:t>日前</w:t>
            </w:r>
          </w:p>
        </w:tc>
      </w:tr>
    </w:tbl>
    <w:p w14:paraId="40FF430B" w14:textId="77777777" w:rsidR="00715A9A" w:rsidRPr="00DB0D73" w:rsidRDefault="00715A9A" w:rsidP="00654A73">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sz w:val="28"/>
          <w:szCs w:val="28"/>
        </w:rPr>
      </w:pPr>
      <w:r w:rsidRPr="00DB0D73">
        <w:rPr>
          <w:rFonts w:ascii="Times New Roman" w:eastAsia="標楷體" w:hAnsi="Times New Roman" w:cs="Times New Roman" w:hint="eastAsia"/>
          <w:b/>
          <w:sz w:val="28"/>
          <w:szCs w:val="28"/>
        </w:rPr>
        <w:t>驗收規範</w:t>
      </w:r>
    </w:p>
    <w:p w14:paraId="1BBBE659" w14:textId="77777777" w:rsidR="00715A9A" w:rsidRPr="00DB0D73" w:rsidRDefault="00715A9A" w:rsidP="00715A9A">
      <w:pPr>
        <w:pStyle w:val="a3"/>
        <w:numPr>
          <w:ilvl w:val="0"/>
          <w:numId w:val="14"/>
        </w:numPr>
        <w:spacing w:line="500" w:lineRule="exact"/>
        <w:ind w:leftChars="0" w:left="1176" w:hanging="588"/>
        <w:rPr>
          <w:rFonts w:ascii="Times New Roman" w:eastAsia="標楷體" w:hAnsi="Times New Roman" w:cs="Times New Roman"/>
          <w:sz w:val="28"/>
          <w:szCs w:val="28"/>
        </w:rPr>
      </w:pPr>
      <w:r w:rsidRPr="00DB0D73">
        <w:rPr>
          <w:rFonts w:ascii="Times New Roman" w:eastAsia="標楷體" w:hAnsi="Times New Roman" w:cs="Times New Roman" w:hint="eastAsia"/>
          <w:sz w:val="28"/>
          <w:szCs w:val="28"/>
        </w:rPr>
        <w:t>依本案需求說明書（若購案有服務建議書者亦併同納入）進行數量、內容點收。</w:t>
      </w:r>
    </w:p>
    <w:p w14:paraId="1E9B3604" w14:textId="57956B0F" w:rsidR="00715A9A" w:rsidRPr="00DB0D73" w:rsidRDefault="00715A9A" w:rsidP="00654A73">
      <w:pPr>
        <w:pStyle w:val="a3"/>
        <w:numPr>
          <w:ilvl w:val="0"/>
          <w:numId w:val="14"/>
        </w:numPr>
        <w:spacing w:line="500" w:lineRule="exact"/>
        <w:ind w:leftChars="0" w:left="1176" w:hanging="588"/>
        <w:rPr>
          <w:rFonts w:ascii="Times New Roman" w:eastAsia="標楷體" w:hAnsi="Times New Roman" w:cs="Times New Roman"/>
          <w:sz w:val="28"/>
          <w:szCs w:val="28"/>
        </w:rPr>
      </w:pPr>
      <w:r w:rsidRPr="00DB0D73">
        <w:rPr>
          <w:rFonts w:ascii="Times New Roman" w:eastAsia="標楷體" w:hAnsi="Times New Roman" w:cs="Times New Roman" w:hint="eastAsia"/>
          <w:sz w:val="28"/>
          <w:szCs w:val="28"/>
        </w:rPr>
        <w:t>本會得要求得標廠商配合出席參加驗收會議，協助做成果展示及口頭簡報（須提供紙本及電子檔各一份，驗收會議時間本會另行通知）。</w:t>
      </w:r>
    </w:p>
    <w:p w14:paraId="4373F678" w14:textId="77777777" w:rsidR="00715A9A" w:rsidRPr="00DB0D73"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r w:rsidRPr="00DB0D73">
        <w:rPr>
          <w:rFonts w:ascii="Times New Roman" w:eastAsia="標楷體" w:hAnsi="Times New Roman" w:cs="Times New Roman" w:hint="eastAsia"/>
          <w:b/>
          <w:sz w:val="28"/>
          <w:szCs w:val="28"/>
        </w:rPr>
        <w:t>其他注意事項</w:t>
      </w:r>
    </w:p>
    <w:p w14:paraId="24376AE8" w14:textId="545B5919" w:rsidR="00715A9A" w:rsidRPr="00DB0D73" w:rsidRDefault="00715A9A" w:rsidP="00CE4240">
      <w:pPr>
        <w:pStyle w:val="a3"/>
        <w:spacing w:line="500" w:lineRule="exact"/>
        <w:ind w:leftChars="236" w:left="566"/>
        <w:rPr>
          <w:rFonts w:ascii="標楷體" w:eastAsia="標楷體" w:hAnsi="標楷體" w:cs="Times New Roman"/>
          <w:sz w:val="28"/>
          <w:szCs w:val="28"/>
        </w:rPr>
      </w:pPr>
      <w:r w:rsidRPr="00DB0D73">
        <w:rPr>
          <w:rFonts w:ascii="Times New Roman" w:eastAsia="標楷體" w:hAnsi="Times New Roman" w:cs="Times New Roman" w:hint="eastAsia"/>
          <w:sz w:val="28"/>
          <w:szCs w:val="28"/>
        </w:rPr>
        <w:t>採購案預算編製情形</w:t>
      </w:r>
      <w:bookmarkStart w:id="5" w:name="_Hlk200733529"/>
      <w:r w:rsidR="00654A73" w:rsidRPr="00DB0D73">
        <w:rPr>
          <w:rFonts w:ascii="標楷體" w:eastAsia="標楷體" w:hAnsi="標楷體" w:cs="Times New Roman" w:hint="eastAsia"/>
          <w:sz w:val="28"/>
          <w:szCs w:val="28"/>
        </w:rPr>
        <w:t>、</w:t>
      </w:r>
      <w:bookmarkEnd w:id="5"/>
      <w:r w:rsidRPr="00DB0D73">
        <w:rPr>
          <w:rFonts w:ascii="Times New Roman" w:eastAsia="標楷體" w:hAnsi="Times New Roman" w:cs="Times New Roman" w:hint="eastAsia"/>
          <w:sz w:val="28"/>
          <w:szCs w:val="28"/>
        </w:rPr>
        <w:t>廠商特定資格</w:t>
      </w:r>
      <w:r w:rsidR="00654A73" w:rsidRPr="00DB0D73">
        <w:rPr>
          <w:rFonts w:ascii="Times New Roman" w:eastAsia="標楷體" w:hAnsi="Times New Roman" w:cs="Times New Roman" w:hint="eastAsia"/>
          <w:sz w:val="28"/>
          <w:szCs w:val="28"/>
        </w:rPr>
        <w:t>、</w:t>
      </w:r>
      <w:r w:rsidRPr="00DB0D73">
        <w:rPr>
          <w:rFonts w:ascii="Times New Roman" w:eastAsia="標楷體" w:hAnsi="Times New Roman" w:cs="Times New Roman" w:hint="eastAsia"/>
          <w:sz w:val="28"/>
          <w:szCs w:val="28"/>
        </w:rPr>
        <w:t>專案聯絡人資料</w:t>
      </w:r>
      <w:r w:rsidR="00654A73" w:rsidRPr="00DB0D73">
        <w:rPr>
          <w:rFonts w:ascii="標楷體" w:eastAsia="標楷體" w:hAnsi="標楷體" w:cs="Times New Roman" w:hint="eastAsia"/>
          <w:sz w:val="28"/>
          <w:szCs w:val="28"/>
        </w:rPr>
        <w:t>等。</w:t>
      </w:r>
    </w:p>
    <w:p w14:paraId="780CEC35" w14:textId="24FE42F5" w:rsidR="00654A73" w:rsidRPr="00DB0D73" w:rsidRDefault="00654A73" w:rsidP="00654A73">
      <w:pPr>
        <w:pStyle w:val="a3"/>
        <w:numPr>
          <w:ilvl w:val="1"/>
          <w:numId w:val="26"/>
        </w:numPr>
        <w:spacing w:line="500" w:lineRule="exact"/>
        <w:ind w:leftChars="0" w:left="1134" w:hanging="568"/>
        <w:rPr>
          <w:rFonts w:ascii="Times New Roman" w:eastAsia="標楷體" w:hAnsi="Times New Roman" w:cs="Times New Roman"/>
          <w:sz w:val="28"/>
          <w:szCs w:val="28"/>
        </w:rPr>
      </w:pPr>
      <w:r w:rsidRPr="00DB0D73">
        <w:rPr>
          <w:rFonts w:ascii="Times New Roman" w:eastAsia="標楷體" w:hAnsi="Times New Roman" w:cs="Times New Roman" w:hint="eastAsia"/>
          <w:sz w:val="28"/>
          <w:szCs w:val="28"/>
        </w:rPr>
        <w:t>專案聯絡人：</w:t>
      </w:r>
    </w:p>
    <w:p w14:paraId="22CEAFB5" w14:textId="205B5A66" w:rsidR="00654A73" w:rsidRPr="00DB0D73" w:rsidRDefault="00654A73" w:rsidP="00654A73">
      <w:pPr>
        <w:pStyle w:val="a3"/>
        <w:spacing w:line="500" w:lineRule="exact"/>
        <w:ind w:leftChars="472" w:left="1133"/>
        <w:rPr>
          <w:rFonts w:ascii="Times New Roman" w:eastAsia="標楷體" w:hAnsi="Times New Roman" w:cs="Times New Roman"/>
          <w:sz w:val="28"/>
          <w:szCs w:val="28"/>
        </w:rPr>
      </w:pPr>
      <w:r w:rsidRPr="00DB0D73">
        <w:rPr>
          <w:rFonts w:ascii="Times New Roman" w:eastAsia="標楷體" w:hAnsi="Times New Roman" w:cs="Times New Roman" w:hint="eastAsia"/>
          <w:sz w:val="28"/>
          <w:szCs w:val="28"/>
        </w:rPr>
        <w:t>聯</w:t>
      </w:r>
      <w:r w:rsidRPr="00DB0D73">
        <w:rPr>
          <w:rFonts w:ascii="Times New Roman" w:eastAsia="標楷體" w:hAnsi="Times New Roman" w:cs="Times New Roman" w:hint="eastAsia"/>
          <w:sz w:val="28"/>
          <w:szCs w:val="28"/>
        </w:rPr>
        <w:t xml:space="preserve"> </w:t>
      </w:r>
      <w:r w:rsidRPr="00DB0D73">
        <w:rPr>
          <w:rFonts w:ascii="Times New Roman" w:eastAsia="標楷體" w:hAnsi="Times New Roman" w:cs="Times New Roman" w:hint="eastAsia"/>
          <w:sz w:val="28"/>
          <w:szCs w:val="28"/>
        </w:rPr>
        <w:t>絡</w:t>
      </w:r>
      <w:r w:rsidRPr="00DB0D73">
        <w:rPr>
          <w:rFonts w:ascii="Times New Roman" w:eastAsia="標楷體" w:hAnsi="Times New Roman" w:cs="Times New Roman" w:hint="eastAsia"/>
          <w:sz w:val="28"/>
          <w:szCs w:val="28"/>
        </w:rPr>
        <w:t xml:space="preserve"> </w:t>
      </w:r>
      <w:r w:rsidRPr="00DB0D73">
        <w:rPr>
          <w:rFonts w:ascii="Times New Roman" w:eastAsia="標楷體" w:hAnsi="Times New Roman" w:cs="Times New Roman" w:hint="eastAsia"/>
          <w:sz w:val="28"/>
          <w:szCs w:val="28"/>
        </w:rPr>
        <w:t>人：創新業務群</w:t>
      </w:r>
      <w:r w:rsidRPr="00DB0D73">
        <w:rPr>
          <w:rFonts w:ascii="Times New Roman" w:eastAsia="標楷體" w:hAnsi="Times New Roman" w:cs="Times New Roman" w:hint="eastAsia"/>
          <w:sz w:val="28"/>
          <w:szCs w:val="28"/>
        </w:rPr>
        <w:t xml:space="preserve"> </w:t>
      </w:r>
      <w:r w:rsidR="00C641A0" w:rsidRPr="00DB0D73">
        <w:rPr>
          <w:rFonts w:ascii="Times New Roman" w:eastAsia="標楷體" w:hAnsi="Times New Roman" w:cs="Times New Roman" w:hint="eastAsia"/>
          <w:sz w:val="28"/>
          <w:szCs w:val="28"/>
        </w:rPr>
        <w:t>鄧建凱</w:t>
      </w:r>
    </w:p>
    <w:p w14:paraId="6E376F5E" w14:textId="1ECF9A57" w:rsidR="00654A73" w:rsidRPr="00DB0D73" w:rsidRDefault="00654A73" w:rsidP="00654A73">
      <w:pPr>
        <w:pStyle w:val="a3"/>
        <w:spacing w:line="500" w:lineRule="exact"/>
        <w:ind w:leftChars="472" w:left="1133"/>
        <w:rPr>
          <w:rFonts w:ascii="Times New Roman" w:eastAsia="標楷體" w:hAnsi="Times New Roman" w:cs="Times New Roman"/>
          <w:sz w:val="28"/>
          <w:szCs w:val="28"/>
        </w:rPr>
      </w:pPr>
      <w:r w:rsidRPr="00DB0D73">
        <w:rPr>
          <w:rFonts w:ascii="Times New Roman" w:eastAsia="標楷體" w:hAnsi="Times New Roman" w:cs="Times New Roman" w:hint="eastAsia"/>
          <w:sz w:val="28"/>
          <w:szCs w:val="28"/>
        </w:rPr>
        <w:t>連絡電話：</w:t>
      </w:r>
      <w:r w:rsidRPr="00DB0D73">
        <w:rPr>
          <w:rFonts w:ascii="Times New Roman" w:eastAsia="標楷體" w:hAnsi="Times New Roman" w:cs="Times New Roman" w:hint="eastAsia"/>
          <w:sz w:val="28"/>
          <w:szCs w:val="28"/>
        </w:rPr>
        <w:t xml:space="preserve">(02)2704-4844 </w:t>
      </w:r>
      <w:r w:rsidRPr="00DB0D73">
        <w:rPr>
          <w:rFonts w:ascii="Times New Roman" w:eastAsia="標楷體" w:hAnsi="Times New Roman" w:cs="Times New Roman" w:hint="eastAsia"/>
          <w:sz w:val="28"/>
          <w:szCs w:val="28"/>
        </w:rPr>
        <w:t>分機</w:t>
      </w:r>
      <w:r w:rsidRPr="00DB0D73">
        <w:rPr>
          <w:rFonts w:ascii="Times New Roman" w:eastAsia="標楷體" w:hAnsi="Times New Roman" w:cs="Times New Roman" w:hint="eastAsia"/>
          <w:sz w:val="28"/>
          <w:szCs w:val="28"/>
        </w:rPr>
        <w:t xml:space="preserve"> </w:t>
      </w:r>
      <w:r w:rsidR="00C641A0" w:rsidRPr="00DB0D73">
        <w:rPr>
          <w:rFonts w:ascii="Times New Roman" w:eastAsia="標楷體" w:hAnsi="Times New Roman" w:cs="Times New Roman" w:hint="eastAsia"/>
          <w:sz w:val="28"/>
          <w:szCs w:val="28"/>
        </w:rPr>
        <w:t>1</w:t>
      </w:r>
      <w:r w:rsidRPr="00DB0D73">
        <w:rPr>
          <w:rFonts w:ascii="Times New Roman" w:eastAsia="標楷體" w:hAnsi="Times New Roman" w:cs="Times New Roman" w:hint="eastAsia"/>
          <w:sz w:val="28"/>
          <w:szCs w:val="28"/>
        </w:rPr>
        <w:t>2</w:t>
      </w:r>
      <w:r w:rsidR="00C641A0" w:rsidRPr="00DB0D73">
        <w:rPr>
          <w:rFonts w:ascii="Times New Roman" w:eastAsia="標楷體" w:hAnsi="Times New Roman" w:cs="Times New Roman" w:hint="eastAsia"/>
          <w:sz w:val="28"/>
          <w:szCs w:val="28"/>
        </w:rPr>
        <w:t>4</w:t>
      </w:r>
    </w:p>
    <w:p w14:paraId="5FB86753" w14:textId="7D4CD9F9" w:rsidR="00654A73" w:rsidRPr="00DB0D73" w:rsidRDefault="00654A73" w:rsidP="00654A73">
      <w:pPr>
        <w:pStyle w:val="a3"/>
        <w:spacing w:line="500" w:lineRule="exact"/>
        <w:ind w:leftChars="472" w:left="1133"/>
        <w:rPr>
          <w:rFonts w:ascii="Times New Roman" w:eastAsia="標楷體" w:hAnsi="Times New Roman" w:cs="Times New Roman"/>
          <w:sz w:val="28"/>
          <w:szCs w:val="28"/>
        </w:rPr>
      </w:pPr>
      <w:r w:rsidRPr="00DB0D73">
        <w:rPr>
          <w:rFonts w:ascii="Times New Roman" w:eastAsia="標楷體" w:hAnsi="Times New Roman" w:cs="Times New Roman" w:hint="eastAsia"/>
          <w:sz w:val="28"/>
          <w:szCs w:val="28"/>
        </w:rPr>
        <w:t>E-mail</w:t>
      </w:r>
      <w:r w:rsidRPr="00DB0D73">
        <w:rPr>
          <w:rFonts w:ascii="Times New Roman" w:eastAsia="標楷體" w:hAnsi="Times New Roman" w:cs="Times New Roman" w:hint="eastAsia"/>
          <w:sz w:val="28"/>
          <w:szCs w:val="28"/>
        </w:rPr>
        <w:t>：</w:t>
      </w:r>
      <w:r w:rsidR="009A638E" w:rsidRPr="00DB0D73">
        <w:rPr>
          <w:rFonts w:ascii="Times New Roman" w:eastAsia="標楷體" w:hAnsi="Times New Roman" w:cs="Times New Roman" w:hint="eastAsia"/>
          <w:sz w:val="28"/>
          <w:szCs w:val="28"/>
        </w:rPr>
        <w:t>aristoteng</w:t>
      </w:r>
      <w:r w:rsidRPr="00DB0D73">
        <w:rPr>
          <w:rFonts w:ascii="Times New Roman" w:eastAsia="標楷體" w:hAnsi="Times New Roman" w:cs="Times New Roman" w:hint="eastAsia"/>
          <w:sz w:val="28"/>
          <w:szCs w:val="28"/>
        </w:rPr>
        <w:t>@smecf.org.tw</w:t>
      </w:r>
    </w:p>
    <w:p w14:paraId="4060D6DC" w14:textId="51D642C7" w:rsidR="00654A73" w:rsidRPr="00DB0D73" w:rsidRDefault="00654A73" w:rsidP="00654A73">
      <w:pPr>
        <w:pStyle w:val="a3"/>
        <w:numPr>
          <w:ilvl w:val="1"/>
          <w:numId w:val="26"/>
        </w:numPr>
        <w:spacing w:line="500" w:lineRule="exact"/>
        <w:ind w:leftChars="0" w:left="1134" w:hanging="568"/>
        <w:rPr>
          <w:rFonts w:ascii="Times New Roman" w:eastAsia="標楷體" w:hAnsi="Times New Roman" w:cs="Times New Roman"/>
          <w:sz w:val="28"/>
          <w:szCs w:val="28"/>
        </w:rPr>
      </w:pPr>
      <w:r w:rsidRPr="00DB0D73">
        <w:rPr>
          <w:rFonts w:ascii="Times New Roman" w:eastAsia="標楷體" w:hAnsi="Times New Roman" w:cs="Times New Roman" w:hint="eastAsia"/>
          <w:sz w:val="28"/>
          <w:szCs w:val="28"/>
        </w:rPr>
        <w:t>發票資料：</w:t>
      </w:r>
    </w:p>
    <w:p w14:paraId="5E1F8B7D" w14:textId="77777777" w:rsidR="00654A73" w:rsidRPr="00DB0D73" w:rsidRDefault="00654A73" w:rsidP="00654A73">
      <w:pPr>
        <w:pStyle w:val="a3"/>
        <w:spacing w:line="500" w:lineRule="exact"/>
        <w:ind w:leftChars="472" w:left="1133"/>
        <w:rPr>
          <w:rFonts w:ascii="Times New Roman" w:eastAsia="標楷體" w:hAnsi="Times New Roman" w:cs="Times New Roman"/>
          <w:sz w:val="28"/>
          <w:szCs w:val="28"/>
        </w:rPr>
      </w:pPr>
      <w:r w:rsidRPr="00DB0D73">
        <w:rPr>
          <w:rFonts w:ascii="Times New Roman" w:eastAsia="標楷體" w:hAnsi="Times New Roman" w:cs="Times New Roman" w:hint="eastAsia"/>
          <w:sz w:val="28"/>
          <w:szCs w:val="28"/>
        </w:rPr>
        <w:t>統　　編：</w:t>
      </w:r>
      <w:r w:rsidRPr="00DB0D73">
        <w:rPr>
          <w:rFonts w:ascii="Times New Roman" w:eastAsia="標楷體" w:hAnsi="Times New Roman" w:cs="Times New Roman" w:hint="eastAsia"/>
          <w:sz w:val="28"/>
          <w:szCs w:val="28"/>
        </w:rPr>
        <w:t>04140067</w:t>
      </w:r>
    </w:p>
    <w:p w14:paraId="5D889E83" w14:textId="7B3724E1" w:rsidR="00654A73" w:rsidRPr="00DB0D73" w:rsidRDefault="00654A73" w:rsidP="00654A73">
      <w:pPr>
        <w:pStyle w:val="a3"/>
        <w:spacing w:line="500" w:lineRule="exact"/>
        <w:ind w:leftChars="472" w:left="1133"/>
        <w:rPr>
          <w:rFonts w:ascii="Times New Roman" w:eastAsia="標楷體" w:hAnsi="Times New Roman" w:cs="Times New Roman"/>
          <w:sz w:val="28"/>
          <w:szCs w:val="28"/>
        </w:rPr>
      </w:pPr>
      <w:r w:rsidRPr="00DB0D73">
        <w:rPr>
          <w:rFonts w:ascii="Times New Roman" w:eastAsia="標楷體" w:hAnsi="Times New Roman" w:cs="Times New Roman" w:hint="eastAsia"/>
          <w:sz w:val="28"/>
          <w:szCs w:val="28"/>
        </w:rPr>
        <w:t>抬　　頭：財團法人台灣中小企業聯合輔導基金會</w:t>
      </w:r>
    </w:p>
    <w:sectPr w:rsidR="00654A73" w:rsidRPr="00DB0D7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1E24C" w14:textId="77777777" w:rsidR="00F2574F" w:rsidRDefault="00F2574F" w:rsidP="00C129BB">
      <w:r>
        <w:separator/>
      </w:r>
    </w:p>
  </w:endnote>
  <w:endnote w:type="continuationSeparator" w:id="0">
    <w:p w14:paraId="315059A7" w14:textId="77777777" w:rsidR="00F2574F" w:rsidRDefault="00F2574F" w:rsidP="00C12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altName w:val="微軟正黑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1FF88" w14:textId="77777777" w:rsidR="00F2574F" w:rsidRDefault="00F2574F" w:rsidP="00C129BB">
      <w:r>
        <w:separator/>
      </w:r>
    </w:p>
  </w:footnote>
  <w:footnote w:type="continuationSeparator" w:id="0">
    <w:p w14:paraId="3F331835" w14:textId="77777777" w:rsidR="00F2574F" w:rsidRDefault="00F2574F" w:rsidP="00C129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19D8"/>
    <w:multiLevelType w:val="hybridMultilevel"/>
    <w:tmpl w:val="7206DD9E"/>
    <w:lvl w:ilvl="0" w:tplc="0409000F">
      <w:start w:val="1"/>
      <w:numFmt w:val="decimal"/>
      <w:lvlText w:val="%1."/>
      <w:lvlJc w:val="left"/>
      <w:pPr>
        <w:ind w:left="480" w:hanging="480"/>
      </w:pPr>
    </w:lvl>
    <w:lvl w:ilvl="1" w:tplc="933E2CAA">
      <w:start w:val="1"/>
      <w:numFmt w:val="decimal"/>
      <w:lvlText w:val="%2."/>
      <w:lvlJc w:val="left"/>
      <w:pPr>
        <w:ind w:left="960" w:hanging="480"/>
      </w:pPr>
      <w:rPr>
        <w:rFonts w:ascii="Times New Roman" w:hAnsi="Times New Roman" w:cs="Times New Roman" w:hint="default"/>
        <w:color w:val="808080" w:themeColor="background1" w:themeShade="80"/>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60511B4"/>
    <w:multiLevelType w:val="hybridMultilevel"/>
    <w:tmpl w:val="6EE83E9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C9D1ACE"/>
    <w:multiLevelType w:val="hybridMultilevel"/>
    <w:tmpl w:val="2572EA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FA42EBD"/>
    <w:multiLevelType w:val="hybridMultilevel"/>
    <w:tmpl w:val="DE6A19A0"/>
    <w:lvl w:ilvl="0" w:tplc="04090015">
      <w:start w:val="1"/>
      <w:numFmt w:val="taiwaneseCountingThousand"/>
      <w:lvlText w:val="%1、"/>
      <w:lvlJc w:val="left"/>
      <w:pPr>
        <w:ind w:left="1046" w:hanging="480"/>
      </w:pPr>
    </w:lvl>
    <w:lvl w:ilvl="1" w:tplc="04090015">
      <w:start w:val="1"/>
      <w:numFmt w:val="taiwaneseCountingThousand"/>
      <w:lvlText w:val="%2、"/>
      <w:lvlJc w:val="left"/>
      <w:pPr>
        <w:ind w:left="1613"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4"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326126A"/>
    <w:multiLevelType w:val="hybridMultilevel"/>
    <w:tmpl w:val="59C2FF52"/>
    <w:lvl w:ilvl="0" w:tplc="5832C966">
      <w:start w:val="1"/>
      <w:numFmt w:val="decimal"/>
      <w:lvlText w:val="(%1)"/>
      <w:lvlJc w:val="left"/>
      <w:pPr>
        <w:ind w:left="1527" w:hanging="480"/>
      </w:pPr>
      <w:rPr>
        <w:rFonts w:hint="default"/>
        <w:b w:val="0"/>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7"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F50410A"/>
    <w:multiLevelType w:val="hybridMultilevel"/>
    <w:tmpl w:val="B3A66F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FBA32C0"/>
    <w:multiLevelType w:val="hybridMultilevel"/>
    <w:tmpl w:val="43604D7E"/>
    <w:lvl w:ilvl="0" w:tplc="FFFFFFFF">
      <w:start w:val="1"/>
      <w:numFmt w:val="decimal"/>
      <w:lvlText w:val="%1"/>
      <w:lvlJc w:val="left"/>
      <w:pPr>
        <w:ind w:left="764"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0" w15:restartNumberingAfterBreak="0">
    <w:nsid w:val="33465266"/>
    <w:multiLevelType w:val="hybridMultilevel"/>
    <w:tmpl w:val="B1B2A9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788221B"/>
    <w:multiLevelType w:val="hybridMultilevel"/>
    <w:tmpl w:val="DDD85C00"/>
    <w:lvl w:ilvl="0" w:tplc="4CCC995A">
      <w:start w:val="1"/>
      <w:numFmt w:val="decimal"/>
      <w:lvlText w:val="%1"/>
      <w:lvlJc w:val="left"/>
      <w:pPr>
        <w:ind w:left="480" w:hanging="480"/>
      </w:pPr>
      <w:rPr>
        <w:rFonts w:hint="eastAsia"/>
      </w:rPr>
    </w:lvl>
    <w:lvl w:ilvl="1" w:tplc="F314D366">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8747D1B"/>
    <w:multiLevelType w:val="hybridMultilevel"/>
    <w:tmpl w:val="AB462DB2"/>
    <w:lvl w:ilvl="0" w:tplc="FFFFFFFF">
      <w:start w:val="1"/>
      <w:numFmt w:val="taiwaneseCountingThousand"/>
      <w:lvlText w:val="(%1)"/>
      <w:lvlJc w:val="left"/>
      <w:pPr>
        <w:ind w:left="4450" w:hanging="480"/>
      </w:pPr>
      <w:rPr>
        <w:rFonts w:ascii="標楷體" w:eastAsia="標楷體" w:hAnsi="標楷體" w:hint="default"/>
      </w:rPr>
    </w:lvl>
    <w:lvl w:ilvl="1" w:tplc="FFFFFFFF">
      <w:start w:val="1"/>
      <w:numFmt w:val="decimal"/>
      <w:lvlText w:val="%2."/>
      <w:lvlJc w:val="left"/>
      <w:pPr>
        <w:tabs>
          <w:tab w:val="num" w:pos="1360"/>
        </w:tabs>
        <w:ind w:left="1360" w:hanging="480"/>
      </w:pPr>
      <w:rPr>
        <w:rFonts w:hint="default"/>
      </w:rPr>
    </w:lvl>
    <w:lvl w:ilvl="2" w:tplc="FFFFFFFF">
      <w:start w:val="1"/>
      <w:numFmt w:val="decimal"/>
      <w:lvlText w:val="%3."/>
      <w:lvlJc w:val="left"/>
      <w:pPr>
        <w:tabs>
          <w:tab w:val="num" w:pos="1840"/>
        </w:tabs>
        <w:ind w:left="1840" w:hanging="480"/>
      </w:pPr>
      <w:rPr>
        <w:rFonts w:hint="default"/>
      </w:rPr>
    </w:lvl>
    <w:lvl w:ilvl="3" w:tplc="FFFFFFFF">
      <w:start w:val="1"/>
      <w:numFmt w:val="decimal"/>
      <w:lvlText w:val="%4."/>
      <w:lvlJc w:val="left"/>
      <w:pPr>
        <w:tabs>
          <w:tab w:val="num" w:pos="2320"/>
        </w:tabs>
        <w:ind w:left="2320" w:hanging="480"/>
      </w:pPr>
    </w:lvl>
    <w:lvl w:ilvl="4" w:tplc="FFFFFFFF" w:tentative="1">
      <w:start w:val="1"/>
      <w:numFmt w:val="ideographTraditional"/>
      <w:lvlText w:val="%5、"/>
      <w:lvlJc w:val="left"/>
      <w:pPr>
        <w:tabs>
          <w:tab w:val="num" w:pos="2800"/>
        </w:tabs>
        <w:ind w:left="2800" w:hanging="480"/>
      </w:pPr>
    </w:lvl>
    <w:lvl w:ilvl="5" w:tplc="FFFFFFFF" w:tentative="1">
      <w:start w:val="1"/>
      <w:numFmt w:val="lowerRoman"/>
      <w:lvlText w:val="%6."/>
      <w:lvlJc w:val="right"/>
      <w:pPr>
        <w:tabs>
          <w:tab w:val="num" w:pos="3280"/>
        </w:tabs>
        <w:ind w:left="3280" w:hanging="480"/>
      </w:pPr>
    </w:lvl>
    <w:lvl w:ilvl="6" w:tplc="FFFFFFFF" w:tentative="1">
      <w:start w:val="1"/>
      <w:numFmt w:val="decimal"/>
      <w:lvlText w:val="%7."/>
      <w:lvlJc w:val="left"/>
      <w:pPr>
        <w:tabs>
          <w:tab w:val="num" w:pos="3760"/>
        </w:tabs>
        <w:ind w:left="3760" w:hanging="480"/>
      </w:pPr>
    </w:lvl>
    <w:lvl w:ilvl="7" w:tplc="FFFFFFFF" w:tentative="1">
      <w:start w:val="1"/>
      <w:numFmt w:val="ideographTraditional"/>
      <w:lvlText w:val="%8、"/>
      <w:lvlJc w:val="left"/>
      <w:pPr>
        <w:tabs>
          <w:tab w:val="num" w:pos="4240"/>
        </w:tabs>
        <w:ind w:left="4240" w:hanging="480"/>
      </w:pPr>
    </w:lvl>
    <w:lvl w:ilvl="8" w:tplc="FFFFFFFF" w:tentative="1">
      <w:start w:val="1"/>
      <w:numFmt w:val="lowerRoman"/>
      <w:lvlText w:val="%9."/>
      <w:lvlJc w:val="right"/>
      <w:pPr>
        <w:tabs>
          <w:tab w:val="num" w:pos="4720"/>
        </w:tabs>
        <w:ind w:left="4720" w:hanging="480"/>
      </w:pPr>
    </w:lvl>
  </w:abstractNum>
  <w:abstractNum w:abstractNumId="13" w15:restartNumberingAfterBreak="0">
    <w:nsid w:val="440C37F7"/>
    <w:multiLevelType w:val="hybridMultilevel"/>
    <w:tmpl w:val="89B439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FA66010"/>
    <w:multiLevelType w:val="hybridMultilevel"/>
    <w:tmpl w:val="DF44DBBA"/>
    <w:lvl w:ilvl="0" w:tplc="06C40BA0">
      <w:start w:val="1"/>
      <w:numFmt w:val="decimal"/>
      <w:lvlText w:val="%1."/>
      <w:lvlJc w:val="left"/>
      <w:pPr>
        <w:ind w:left="480" w:hanging="480"/>
      </w:pPr>
      <w:rPr>
        <w:rFonts w:ascii="Times New Roman" w:hAnsi="Times New Roman" w:cs="Times New Roman" w:hint="default"/>
        <w:color w:val="FF0000"/>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15"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57123FF"/>
    <w:multiLevelType w:val="hybridMultilevel"/>
    <w:tmpl w:val="34F4F2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9BF1946"/>
    <w:multiLevelType w:val="multilevel"/>
    <w:tmpl w:val="A3C2C3BE"/>
    <w:lvl w:ilvl="0">
      <w:start w:val="1"/>
      <w:numFmt w:val="ideographLegalTraditional"/>
      <w:lvlText w:val="%1、"/>
      <w:lvlJc w:val="left"/>
      <w:pPr>
        <w:ind w:left="312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69E65CF0"/>
    <w:multiLevelType w:val="hybridMultilevel"/>
    <w:tmpl w:val="74C89212"/>
    <w:lvl w:ilvl="0" w:tplc="FFFFFFFF">
      <w:start w:val="1"/>
      <w:numFmt w:val="taiwaneseCountingThousand"/>
      <w:lvlText w:val="(%1)"/>
      <w:lvlJc w:val="left"/>
      <w:pPr>
        <w:ind w:left="1613" w:hanging="480"/>
      </w:pPr>
      <w:rPr>
        <w:rFonts w:ascii="標楷體" w:eastAsia="標楷體" w:hAnsi="標楷體" w:hint="default"/>
      </w:r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20" w15:restartNumberingAfterBreak="0">
    <w:nsid w:val="6C221794"/>
    <w:multiLevelType w:val="hybridMultilevel"/>
    <w:tmpl w:val="765076E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D650512"/>
    <w:multiLevelType w:val="hybridMultilevel"/>
    <w:tmpl w:val="BE205ED8"/>
    <w:lvl w:ilvl="0" w:tplc="FFFFFFFF">
      <w:start w:val="1"/>
      <w:numFmt w:val="decimal"/>
      <w:lvlText w:val="%1."/>
      <w:lvlJc w:val="left"/>
      <w:pPr>
        <w:ind w:left="480" w:hanging="480"/>
      </w:pPr>
    </w:lvl>
    <w:lvl w:ilvl="1" w:tplc="FFFFFFFF">
      <w:start w:val="1"/>
      <w:numFmt w:val="decimal"/>
      <w:lvlText w:val="%2."/>
      <w:lvlJc w:val="left"/>
      <w:pPr>
        <w:ind w:left="960" w:hanging="480"/>
      </w:pPr>
      <w:rPr>
        <w:rFonts w:ascii="Times New Roman" w:hAnsi="Times New Roman" w:cs="Times New Roman" w:hint="default"/>
        <w:color w:val="808080" w:themeColor="background1" w:themeShade="80"/>
      </w:rPr>
    </w:lvl>
    <w:lvl w:ilvl="2" w:tplc="9452A5F2">
      <w:start w:val="1"/>
      <w:numFmt w:val="decimal"/>
      <w:lvlText w:val="(%3)"/>
      <w:lvlJc w:val="left"/>
      <w:pPr>
        <w:ind w:left="1440" w:hanging="480"/>
      </w:pPr>
      <w:rPr>
        <w:rFonts w:hint="default"/>
      </w:r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2"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25"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26"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27" w15:restartNumberingAfterBreak="0">
    <w:nsid w:val="7E067A02"/>
    <w:multiLevelType w:val="hybridMultilevel"/>
    <w:tmpl w:val="E5DE11AA"/>
    <w:lvl w:ilvl="0" w:tplc="FFFFFFFF">
      <w:start w:val="1"/>
      <w:numFmt w:val="taiwaneseCountingThousand"/>
      <w:lvlText w:val="(%1)"/>
      <w:lvlJc w:val="left"/>
      <w:pPr>
        <w:ind w:left="480" w:hanging="480"/>
      </w:pPr>
      <w:rPr>
        <w:rFonts w:ascii="標楷體" w:eastAsia="標楷體" w:hAnsi="標楷體"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16cid:durableId="2030593869">
    <w:abstractNumId w:val="18"/>
  </w:num>
  <w:num w:numId="2" w16cid:durableId="697703512">
    <w:abstractNumId w:val="24"/>
  </w:num>
  <w:num w:numId="3" w16cid:durableId="1709602123">
    <w:abstractNumId w:val="25"/>
  </w:num>
  <w:num w:numId="4" w16cid:durableId="1424034410">
    <w:abstractNumId w:val="17"/>
  </w:num>
  <w:num w:numId="5" w16cid:durableId="18630425">
    <w:abstractNumId w:val="6"/>
  </w:num>
  <w:num w:numId="6" w16cid:durableId="431710543">
    <w:abstractNumId w:val="23"/>
  </w:num>
  <w:num w:numId="7" w16cid:durableId="1549799949">
    <w:abstractNumId w:val="5"/>
  </w:num>
  <w:num w:numId="8" w16cid:durableId="1224682071">
    <w:abstractNumId w:val="7"/>
  </w:num>
  <w:num w:numId="9" w16cid:durableId="510800735">
    <w:abstractNumId w:val="22"/>
  </w:num>
  <w:num w:numId="10" w16cid:durableId="929655564">
    <w:abstractNumId w:val="4"/>
  </w:num>
  <w:num w:numId="11" w16cid:durableId="919872815">
    <w:abstractNumId w:val="15"/>
  </w:num>
  <w:num w:numId="12" w16cid:durableId="1149638186">
    <w:abstractNumId w:val="0"/>
  </w:num>
  <w:num w:numId="13" w16cid:durableId="933130016">
    <w:abstractNumId w:val="11"/>
  </w:num>
  <w:num w:numId="14" w16cid:durableId="1323973207">
    <w:abstractNumId w:val="26"/>
  </w:num>
  <w:num w:numId="15" w16cid:durableId="1420911241">
    <w:abstractNumId w:val="12"/>
  </w:num>
  <w:num w:numId="16" w16cid:durableId="789976593">
    <w:abstractNumId w:val="9"/>
  </w:num>
  <w:num w:numId="17" w16cid:durableId="1139420915">
    <w:abstractNumId w:val="14"/>
  </w:num>
  <w:num w:numId="18" w16cid:durableId="1661619133">
    <w:abstractNumId w:val="10"/>
  </w:num>
  <w:num w:numId="19" w16cid:durableId="997608563">
    <w:abstractNumId w:val="2"/>
  </w:num>
  <w:num w:numId="20" w16cid:durableId="1415123201">
    <w:abstractNumId w:val="13"/>
  </w:num>
  <w:num w:numId="21" w16cid:durableId="1087264835">
    <w:abstractNumId w:val="16"/>
  </w:num>
  <w:num w:numId="22" w16cid:durableId="1837651484">
    <w:abstractNumId w:val="20"/>
  </w:num>
  <w:num w:numId="23" w16cid:durableId="1458599307">
    <w:abstractNumId w:val="8"/>
  </w:num>
  <w:num w:numId="24" w16cid:durableId="82393416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08940112">
    <w:abstractNumId w:val="19"/>
  </w:num>
  <w:num w:numId="26" w16cid:durableId="450705209">
    <w:abstractNumId w:val="3"/>
  </w:num>
  <w:num w:numId="27" w16cid:durableId="15416267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1501199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A9A"/>
    <w:rsid w:val="0007052A"/>
    <w:rsid w:val="000C1BB4"/>
    <w:rsid w:val="000D245A"/>
    <w:rsid w:val="000E34EA"/>
    <w:rsid w:val="00197180"/>
    <w:rsid w:val="002A4898"/>
    <w:rsid w:val="002B4EC3"/>
    <w:rsid w:val="00315004"/>
    <w:rsid w:val="003250C9"/>
    <w:rsid w:val="003504FA"/>
    <w:rsid w:val="00397254"/>
    <w:rsid w:val="003A7B30"/>
    <w:rsid w:val="003F146A"/>
    <w:rsid w:val="00434D11"/>
    <w:rsid w:val="00455917"/>
    <w:rsid w:val="004D3734"/>
    <w:rsid w:val="004D7910"/>
    <w:rsid w:val="00501C18"/>
    <w:rsid w:val="00566BB7"/>
    <w:rsid w:val="005C60D5"/>
    <w:rsid w:val="005D1E5C"/>
    <w:rsid w:val="0064421D"/>
    <w:rsid w:val="006512ED"/>
    <w:rsid w:val="00654A73"/>
    <w:rsid w:val="00695011"/>
    <w:rsid w:val="006B7757"/>
    <w:rsid w:val="00715A9A"/>
    <w:rsid w:val="00746ACD"/>
    <w:rsid w:val="007C2342"/>
    <w:rsid w:val="00892FF1"/>
    <w:rsid w:val="008E0682"/>
    <w:rsid w:val="00930732"/>
    <w:rsid w:val="009402CB"/>
    <w:rsid w:val="009A638E"/>
    <w:rsid w:val="009B7B89"/>
    <w:rsid w:val="00B06A56"/>
    <w:rsid w:val="00C107EC"/>
    <w:rsid w:val="00C129BB"/>
    <w:rsid w:val="00C437B4"/>
    <w:rsid w:val="00C641A0"/>
    <w:rsid w:val="00CD0EC8"/>
    <w:rsid w:val="00CE4240"/>
    <w:rsid w:val="00CF48B1"/>
    <w:rsid w:val="00D30D36"/>
    <w:rsid w:val="00D45514"/>
    <w:rsid w:val="00D6601F"/>
    <w:rsid w:val="00DB0D73"/>
    <w:rsid w:val="00EA4B52"/>
    <w:rsid w:val="00F2574F"/>
    <w:rsid w:val="00F31C46"/>
    <w:rsid w:val="00F416DC"/>
    <w:rsid w:val="00F808DF"/>
    <w:rsid w:val="00FC5BC5"/>
    <w:rsid w:val="00FD6726"/>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F5C38"/>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next w:val="a"/>
    <w:link w:val="20"/>
    <w:uiPriority w:val="9"/>
    <w:semiHidden/>
    <w:unhideWhenUsed/>
    <w:qFormat/>
    <w:rsid w:val="00715A9A"/>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715A9A"/>
    <w:rPr>
      <w:rFonts w:asciiTheme="majorHAnsi" w:eastAsiaTheme="majorEastAsia" w:hAnsiTheme="majorHAnsi" w:cstheme="majorBidi"/>
      <w:b/>
      <w:bCs/>
      <w:sz w:val="48"/>
      <w:szCs w:val="48"/>
    </w:rPr>
  </w:style>
  <w:style w:type="paragraph" w:styleId="a3">
    <w:name w:val="List Paragraph"/>
    <w:aliases w:val="列點,卑南壹,1.1.1.1清單段落,標題 (4),圖標號,(二)"/>
    <w:basedOn w:val="a"/>
    <w:link w:val="a4"/>
    <w:uiPriority w:val="34"/>
    <w:qFormat/>
    <w:rsid w:val="00715A9A"/>
    <w:pPr>
      <w:ind w:leftChars="200" w:left="480"/>
    </w:pPr>
  </w:style>
  <w:style w:type="paragraph" w:styleId="a5">
    <w:name w:val="Closing"/>
    <w:basedOn w:val="a"/>
    <w:link w:val="a6"/>
    <w:uiPriority w:val="99"/>
    <w:unhideWhenUsed/>
    <w:rsid w:val="00715A9A"/>
    <w:pPr>
      <w:ind w:leftChars="1800" w:left="100"/>
    </w:pPr>
  </w:style>
  <w:style w:type="character" w:customStyle="1" w:styleId="a6">
    <w:name w:val="結語 字元"/>
    <w:basedOn w:val="a0"/>
    <w:link w:val="a5"/>
    <w:uiPriority w:val="99"/>
    <w:rsid w:val="00715A9A"/>
  </w:style>
  <w:style w:type="character" w:customStyle="1" w:styleId="a4">
    <w:name w:val="清單段落 字元"/>
    <w:aliases w:val="列點 字元,卑南壹 字元,1.1.1.1清單段落 字元,標題 (4) 字元,圖標號 字元,(二) 字元"/>
    <w:link w:val="a3"/>
    <w:uiPriority w:val="34"/>
    <w:locked/>
    <w:rsid w:val="00715A9A"/>
  </w:style>
  <w:style w:type="paragraph" w:customStyle="1" w:styleId="1">
    <w:name w:val="內文1"/>
    <w:basedOn w:val="a"/>
    <w:rsid w:val="00715A9A"/>
    <w:pPr>
      <w:adjustRightInd w:val="0"/>
      <w:snapToGrid w:val="0"/>
      <w:spacing w:after="120" w:line="400" w:lineRule="exact"/>
      <w:ind w:leftChars="600" w:left="600"/>
      <w:jc w:val="both"/>
      <w:textDirection w:val="lrTbV"/>
      <w:textAlignment w:val="baseline"/>
    </w:pPr>
    <w:rPr>
      <w:rFonts w:ascii="Times New Roman" w:eastAsia="標楷體" w:hAnsi="Times New Roman" w:cs="Times New Roman"/>
      <w:bCs/>
      <w:color w:val="000000"/>
      <w:kern w:val="0"/>
      <w:sz w:val="28"/>
      <w:szCs w:val="28"/>
      <w:lang w:val="de-DE"/>
    </w:rPr>
  </w:style>
  <w:style w:type="paragraph" w:styleId="a7">
    <w:name w:val="header"/>
    <w:basedOn w:val="a"/>
    <w:link w:val="a8"/>
    <w:uiPriority w:val="99"/>
    <w:unhideWhenUsed/>
    <w:rsid w:val="00C129BB"/>
    <w:pPr>
      <w:tabs>
        <w:tab w:val="center" w:pos="4153"/>
        <w:tab w:val="right" w:pos="8306"/>
      </w:tabs>
      <w:snapToGrid w:val="0"/>
    </w:pPr>
    <w:rPr>
      <w:sz w:val="20"/>
      <w:szCs w:val="20"/>
    </w:rPr>
  </w:style>
  <w:style w:type="character" w:customStyle="1" w:styleId="a8">
    <w:name w:val="頁首 字元"/>
    <w:basedOn w:val="a0"/>
    <w:link w:val="a7"/>
    <w:uiPriority w:val="99"/>
    <w:rsid w:val="00C129BB"/>
    <w:rPr>
      <w:sz w:val="20"/>
      <w:szCs w:val="20"/>
    </w:rPr>
  </w:style>
  <w:style w:type="paragraph" w:styleId="a9">
    <w:name w:val="footer"/>
    <w:basedOn w:val="a"/>
    <w:link w:val="aa"/>
    <w:uiPriority w:val="99"/>
    <w:unhideWhenUsed/>
    <w:rsid w:val="00C129BB"/>
    <w:pPr>
      <w:tabs>
        <w:tab w:val="center" w:pos="4153"/>
        <w:tab w:val="right" w:pos="8306"/>
      </w:tabs>
      <w:snapToGrid w:val="0"/>
    </w:pPr>
    <w:rPr>
      <w:sz w:val="20"/>
      <w:szCs w:val="20"/>
    </w:rPr>
  </w:style>
  <w:style w:type="character" w:customStyle="1" w:styleId="aa">
    <w:name w:val="頁尾 字元"/>
    <w:basedOn w:val="a0"/>
    <w:link w:val="a9"/>
    <w:uiPriority w:val="99"/>
    <w:rsid w:val="00C129B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193</Words>
  <Characters>1105</Characters>
  <Application>Microsoft Office Word</Application>
  <DocSecurity>0</DocSecurity>
  <Lines>9</Lines>
  <Paragraphs>2</Paragraphs>
  <ScaleCrop>false</ScaleCrop>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鄧建凱</cp:lastModifiedBy>
  <cp:revision>4</cp:revision>
  <dcterms:created xsi:type="dcterms:W3CDTF">2025-11-05T03:02:00Z</dcterms:created>
  <dcterms:modified xsi:type="dcterms:W3CDTF">2025-11-05T10:16:00Z</dcterms:modified>
</cp:coreProperties>
</file>