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B7794" w14:textId="383FBB72" w:rsidR="001920A1"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財團法人台灣中小企業聯合輔導基金會</w:t>
      </w:r>
      <w:r>
        <w:rPr>
          <w:rFonts w:ascii="Times New Roman" w:eastAsia="標楷體" w:hAnsi="Times New Roman" w:cs="Times New Roman"/>
          <w:bCs/>
          <w:sz w:val="36"/>
        </w:rPr>
        <w:br/>
      </w:r>
      <w:r w:rsidR="009D2F7D" w:rsidRPr="001920A1">
        <w:rPr>
          <w:rFonts w:ascii="Times New Roman" w:eastAsia="標楷體" w:hAnsi="Times New Roman" w:cs="Times New Roman" w:hint="eastAsia"/>
          <w:bCs/>
          <w:sz w:val="34"/>
          <w:szCs w:val="34"/>
        </w:rPr>
        <w:t>「</w:t>
      </w:r>
      <w:r w:rsidR="009D2F7D" w:rsidRPr="001920A1">
        <w:rPr>
          <w:rFonts w:ascii="Times New Roman" w:eastAsia="標楷體" w:hAnsi="Times New Roman" w:cs="Times New Roman" w:hint="eastAsia"/>
          <w:bCs/>
          <w:sz w:val="34"/>
          <w:szCs w:val="34"/>
        </w:rPr>
        <w:t>113</w:t>
      </w:r>
      <w:r w:rsidR="009D2F7D" w:rsidRPr="001920A1">
        <w:rPr>
          <w:rFonts w:ascii="Times New Roman" w:eastAsia="標楷體" w:hAnsi="Times New Roman" w:cs="Times New Roman" w:hint="eastAsia"/>
          <w:bCs/>
          <w:sz w:val="34"/>
          <w:szCs w:val="34"/>
        </w:rPr>
        <w:t>年度中小微企業多元發展貸款服務計畫」</w:t>
      </w:r>
      <w:bookmarkStart w:id="0" w:name="_Hlk198632682"/>
      <w:r w:rsidR="00CA4329" w:rsidRPr="00CA4329">
        <w:rPr>
          <w:rFonts w:ascii="Times New Roman" w:eastAsia="標楷體" w:hAnsi="Times New Roman" w:cs="Times New Roman" w:hint="eastAsia"/>
          <w:bCs/>
          <w:sz w:val="34"/>
          <w:szCs w:val="34"/>
        </w:rPr>
        <w:t>中小微企業多元發展貸款及融資診斷輔導資源說明會暨現場財務診斷勞務委託採購案</w:t>
      </w:r>
      <w:bookmarkEnd w:id="0"/>
      <w:r w:rsidR="008D37A0" w:rsidRPr="001920A1">
        <w:rPr>
          <w:rFonts w:ascii="Times New Roman" w:eastAsia="標楷體" w:hAnsi="Times New Roman" w:cs="Times New Roman" w:hint="eastAsia"/>
          <w:bCs/>
          <w:sz w:val="34"/>
          <w:szCs w:val="34"/>
        </w:rPr>
        <w:t>(114BO00</w:t>
      </w:r>
      <w:r w:rsidR="001920A1">
        <w:rPr>
          <w:rFonts w:ascii="Times New Roman" w:eastAsia="標楷體" w:hAnsi="Times New Roman" w:cs="Times New Roman" w:hint="eastAsia"/>
          <w:bCs/>
          <w:sz w:val="34"/>
          <w:szCs w:val="34"/>
        </w:rPr>
        <w:t>8</w:t>
      </w:r>
      <w:r w:rsidR="008D37A0" w:rsidRPr="001920A1">
        <w:rPr>
          <w:rFonts w:ascii="Times New Roman" w:eastAsia="標楷體" w:hAnsi="Times New Roman" w:cs="Times New Roman" w:hint="eastAsia"/>
          <w:bCs/>
          <w:sz w:val="34"/>
          <w:szCs w:val="34"/>
        </w:rPr>
        <w:t>)</w:t>
      </w:r>
    </w:p>
    <w:p w14:paraId="03186DFC" w14:textId="6EFA98F9" w:rsidR="00715A9A" w:rsidRPr="004B6E47"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bCs/>
          <w:sz w:val="36"/>
        </w:rPr>
        <w:t>需求說明書（含驗收規範）</w:t>
      </w:r>
    </w:p>
    <w:p w14:paraId="5B40053B"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1" w:name="_Toc395530451"/>
      <w:bookmarkStart w:id="2" w:name="_Hlk184746210"/>
      <w:r w:rsidRPr="004B6E47">
        <w:rPr>
          <w:rFonts w:ascii="Times New Roman" w:eastAsia="標楷體" w:hAnsi="Times New Roman" w:cs="Times New Roman"/>
          <w:b/>
          <w:sz w:val="28"/>
          <w:szCs w:val="28"/>
        </w:rPr>
        <w:t>購案名稱</w:t>
      </w:r>
      <w:bookmarkEnd w:id="1"/>
    </w:p>
    <w:p w14:paraId="42159A7A" w14:textId="718A3D43"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sz w:val="28"/>
          <w:szCs w:val="28"/>
        </w:rPr>
        <w:t>案名：</w:t>
      </w:r>
      <w:r w:rsidR="001920A1" w:rsidRPr="001920A1">
        <w:rPr>
          <w:rFonts w:ascii="Times New Roman" w:eastAsia="標楷體" w:hAnsi="Times New Roman" w:cs="Times New Roman" w:hint="eastAsia"/>
          <w:sz w:val="28"/>
          <w:szCs w:val="28"/>
        </w:rPr>
        <w:t>「</w:t>
      </w:r>
      <w:r w:rsidR="001920A1" w:rsidRPr="001920A1">
        <w:rPr>
          <w:rFonts w:ascii="Times New Roman" w:eastAsia="標楷體" w:hAnsi="Times New Roman" w:cs="Times New Roman" w:hint="eastAsia"/>
          <w:sz w:val="28"/>
          <w:szCs w:val="28"/>
        </w:rPr>
        <w:t>113</w:t>
      </w:r>
      <w:r w:rsidR="001920A1" w:rsidRPr="001920A1">
        <w:rPr>
          <w:rFonts w:ascii="Times New Roman" w:eastAsia="標楷體" w:hAnsi="Times New Roman" w:cs="Times New Roman" w:hint="eastAsia"/>
          <w:sz w:val="28"/>
          <w:szCs w:val="28"/>
        </w:rPr>
        <w:t>年度中小微企業多元發展貸款服務計畫」</w:t>
      </w:r>
      <w:r w:rsidR="00195F11" w:rsidRPr="00195F11">
        <w:rPr>
          <w:rFonts w:ascii="Times New Roman" w:eastAsia="標楷體" w:hAnsi="Times New Roman" w:cs="Times New Roman" w:hint="eastAsia"/>
          <w:sz w:val="28"/>
          <w:szCs w:val="28"/>
        </w:rPr>
        <w:t>中小微企業多元發展貸款及融資診斷輔導資源說明會暨現場財務診斷勞務委託採購案</w:t>
      </w:r>
      <w:r w:rsidR="00FC509B">
        <w:rPr>
          <w:rFonts w:ascii="Times New Roman" w:eastAsia="標楷體" w:hAnsi="Times New Roman" w:cs="Times New Roman" w:hint="eastAsia"/>
          <w:sz w:val="28"/>
          <w:szCs w:val="28"/>
        </w:rPr>
        <w:t>(</w:t>
      </w:r>
      <w:r w:rsidR="00FC509B">
        <w:rPr>
          <w:rFonts w:eastAsia="標楷體" w:hint="eastAsia"/>
          <w:sz w:val="28"/>
          <w:szCs w:val="28"/>
        </w:rPr>
        <w:t>114BO00</w:t>
      </w:r>
      <w:r w:rsidR="001920A1">
        <w:rPr>
          <w:rFonts w:eastAsia="標楷體" w:hint="eastAsia"/>
          <w:sz w:val="28"/>
          <w:szCs w:val="28"/>
        </w:rPr>
        <w:t>8</w:t>
      </w:r>
      <w:r w:rsidR="00FC509B">
        <w:rPr>
          <w:rFonts w:ascii="Times New Roman" w:eastAsia="標楷體" w:hAnsi="Times New Roman" w:cs="Times New Roman" w:hint="eastAsia"/>
          <w:sz w:val="28"/>
          <w:szCs w:val="28"/>
        </w:rPr>
        <w:t>)</w:t>
      </w:r>
    </w:p>
    <w:p w14:paraId="51D41655"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3" w:name="_Toc395530452"/>
      <w:r w:rsidRPr="004B6E47">
        <w:rPr>
          <w:rFonts w:ascii="Times New Roman" w:eastAsia="標楷體" w:hAnsi="Times New Roman" w:cs="Times New Roman"/>
          <w:b/>
          <w:sz w:val="28"/>
          <w:szCs w:val="28"/>
        </w:rPr>
        <w:t>購案期程與預算</w:t>
      </w:r>
      <w:bookmarkEnd w:id="3"/>
    </w:p>
    <w:p w14:paraId="506996D1" w14:textId="77777777" w:rsidR="00715A9A" w:rsidRPr="004B6E47"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4" w:name="_Toc395530453"/>
      <w:r w:rsidRPr="004B6E47">
        <w:rPr>
          <w:rFonts w:ascii="Times New Roman" w:eastAsia="標楷體" w:hAnsi="Times New Roman" w:cs="Times New Roman"/>
          <w:sz w:val="28"/>
          <w:szCs w:val="28"/>
        </w:rPr>
        <w:t>期程</w:t>
      </w:r>
      <w:bookmarkEnd w:id="4"/>
    </w:p>
    <w:p w14:paraId="7DCBA4E4" w14:textId="7E33FC27"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決標次日起至</w:t>
      </w:r>
      <w:r w:rsidR="006B3ABD">
        <w:rPr>
          <w:rFonts w:ascii="Times New Roman" w:eastAsia="標楷體" w:hAnsi="Times New Roman" w:cs="Times New Roman" w:hint="eastAsia"/>
          <w:sz w:val="28"/>
          <w:szCs w:val="28"/>
        </w:rPr>
        <w:t>114</w:t>
      </w:r>
      <w:r w:rsidRPr="004B6E47">
        <w:rPr>
          <w:rFonts w:ascii="Times New Roman" w:eastAsia="標楷體" w:hAnsi="Times New Roman" w:cs="Times New Roman"/>
          <w:sz w:val="28"/>
          <w:szCs w:val="28"/>
        </w:rPr>
        <w:t>年</w:t>
      </w:r>
      <w:r w:rsidR="006B3ABD">
        <w:rPr>
          <w:rFonts w:ascii="Times New Roman" w:eastAsia="標楷體" w:hAnsi="Times New Roman" w:cs="Times New Roman" w:hint="eastAsia"/>
          <w:sz w:val="28"/>
          <w:szCs w:val="28"/>
        </w:rPr>
        <w:t>12</w:t>
      </w:r>
      <w:r w:rsidRPr="004B6E47">
        <w:rPr>
          <w:rFonts w:ascii="Times New Roman" w:eastAsia="標楷體" w:hAnsi="Times New Roman" w:cs="Times New Roman"/>
          <w:sz w:val="28"/>
          <w:szCs w:val="28"/>
        </w:rPr>
        <w:t>月</w:t>
      </w:r>
      <w:r w:rsidR="006B3ABD">
        <w:rPr>
          <w:rFonts w:ascii="Times New Roman" w:eastAsia="標楷體" w:hAnsi="Times New Roman" w:cs="Times New Roman" w:hint="eastAsia"/>
          <w:sz w:val="28"/>
          <w:szCs w:val="28"/>
        </w:rPr>
        <w:t>10</w:t>
      </w:r>
      <w:r w:rsidRPr="004B6E47">
        <w:rPr>
          <w:rFonts w:ascii="Times New Roman" w:eastAsia="標楷體" w:hAnsi="Times New Roman" w:cs="Times New Roman"/>
          <w:sz w:val="28"/>
          <w:szCs w:val="28"/>
        </w:rPr>
        <w:t>日止</w:t>
      </w:r>
    </w:p>
    <w:p w14:paraId="0881BE49" w14:textId="77777777" w:rsidR="00715A9A" w:rsidRPr="004B6E47"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5" w:name="_Toc395530454"/>
      <w:r w:rsidRPr="004B6E47">
        <w:rPr>
          <w:rFonts w:ascii="Times New Roman" w:eastAsia="標楷體" w:hAnsi="Times New Roman" w:cs="Times New Roman"/>
          <w:sz w:val="28"/>
          <w:szCs w:val="28"/>
        </w:rPr>
        <w:t>預算</w:t>
      </w:r>
      <w:bookmarkEnd w:id="5"/>
    </w:p>
    <w:p w14:paraId="746DA8F2" w14:textId="2488CF8D"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本案總預算為新</w:t>
      </w:r>
      <w:r w:rsidRPr="004B6E47">
        <w:rPr>
          <w:rFonts w:ascii="Times New Roman" w:eastAsia="標楷體" w:hAnsi="Times New Roman" w:cs="Times New Roman" w:hint="eastAsia"/>
          <w:sz w:val="28"/>
          <w:szCs w:val="28"/>
        </w:rPr>
        <w:t>臺</w:t>
      </w:r>
      <w:r w:rsidRPr="004B6E47">
        <w:rPr>
          <w:rFonts w:ascii="Times New Roman" w:eastAsia="標楷體" w:hAnsi="Times New Roman" w:cs="Times New Roman"/>
          <w:sz w:val="28"/>
          <w:szCs w:val="28"/>
        </w:rPr>
        <w:t>幣</w:t>
      </w:r>
      <w:r w:rsidR="006B3ABD">
        <w:rPr>
          <w:rFonts w:ascii="Times New Roman" w:eastAsia="標楷體" w:hAnsi="Times New Roman" w:cs="Times New Roman" w:hint="eastAsia"/>
          <w:sz w:val="28"/>
          <w:szCs w:val="28"/>
        </w:rPr>
        <w:t>參佰</w:t>
      </w:r>
      <w:r w:rsidR="00CE4CE6">
        <w:rPr>
          <w:rFonts w:ascii="Times New Roman" w:eastAsia="標楷體" w:hAnsi="Times New Roman" w:cs="Times New Roman" w:hint="eastAsia"/>
          <w:sz w:val="28"/>
          <w:szCs w:val="28"/>
        </w:rPr>
        <w:t>玖</w:t>
      </w:r>
      <w:r w:rsidR="006B3ABD">
        <w:rPr>
          <w:rFonts w:ascii="Times New Roman" w:eastAsia="標楷體" w:hAnsi="Times New Roman" w:cs="Times New Roman" w:hint="eastAsia"/>
          <w:sz w:val="28"/>
          <w:szCs w:val="28"/>
        </w:rPr>
        <w:t>拾</w:t>
      </w:r>
      <w:r w:rsidRPr="004B6E47">
        <w:rPr>
          <w:rFonts w:ascii="Times New Roman" w:eastAsia="標楷體" w:hAnsi="Times New Roman" w:cs="Times New Roman" w:hint="eastAsia"/>
          <w:sz w:val="28"/>
          <w:szCs w:val="28"/>
        </w:rPr>
        <w:t>萬</w:t>
      </w:r>
      <w:r w:rsidRPr="004B6E47">
        <w:rPr>
          <w:rFonts w:ascii="Times New Roman" w:eastAsia="標楷體" w:hAnsi="Times New Roman" w:cs="Times New Roman"/>
          <w:sz w:val="28"/>
          <w:szCs w:val="28"/>
        </w:rPr>
        <w:t>元整（</w:t>
      </w:r>
      <w:r w:rsidRPr="004B6E47">
        <w:rPr>
          <w:rFonts w:ascii="Times New Roman" w:eastAsia="標楷體" w:hAnsi="Times New Roman" w:cs="Times New Roman" w:hint="eastAsia"/>
          <w:sz w:val="28"/>
          <w:szCs w:val="28"/>
        </w:rPr>
        <w:t>含</w:t>
      </w:r>
      <w:r w:rsidR="00CE4CE6">
        <w:rPr>
          <w:rFonts w:ascii="Times New Roman" w:eastAsia="標楷體" w:hAnsi="Times New Roman" w:cs="Times New Roman" w:hint="eastAsia"/>
          <w:sz w:val="28"/>
          <w:szCs w:val="28"/>
        </w:rPr>
        <w:t>稅</w:t>
      </w:r>
      <w:r w:rsidRPr="004B6E47">
        <w:rPr>
          <w:rFonts w:ascii="Times New Roman" w:eastAsia="標楷體" w:hAnsi="Times New Roman" w:cs="Times New Roman"/>
          <w:sz w:val="28"/>
          <w:szCs w:val="28"/>
        </w:rPr>
        <w:t>）。</w:t>
      </w:r>
    </w:p>
    <w:p w14:paraId="2DF72F1F" w14:textId="77777777" w:rsidR="00715A9A" w:rsidRPr="008D37A0"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6" w:name="_Toc395530455"/>
      <w:r w:rsidRPr="004B6E47">
        <w:rPr>
          <w:rFonts w:ascii="Times New Roman" w:eastAsia="標楷體" w:hAnsi="Times New Roman" w:cs="Times New Roman"/>
          <w:b/>
          <w:sz w:val="28"/>
          <w:szCs w:val="28"/>
        </w:rPr>
        <w:t>需求說明</w:t>
      </w:r>
      <w:bookmarkEnd w:id="6"/>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請依個案敘明需求內容</w:t>
      </w:r>
      <w:r w:rsidRPr="004B6E47">
        <w:rPr>
          <w:rFonts w:ascii="Times New Roman" w:eastAsia="標楷體" w:hAnsi="Times New Roman" w:cs="Times New Roman"/>
          <w:sz w:val="28"/>
          <w:szCs w:val="28"/>
        </w:rPr>
        <w:t>)</w:t>
      </w:r>
    </w:p>
    <w:p w14:paraId="37321044" w14:textId="69B1C249" w:rsidR="00195F11" w:rsidRDefault="00195F11" w:rsidP="00195F11">
      <w:pPr>
        <w:pStyle w:val="a3"/>
        <w:widowControl/>
        <w:numPr>
          <w:ilvl w:val="0"/>
          <w:numId w:val="27"/>
        </w:numPr>
        <w:spacing w:beforeLines="50" w:before="180" w:line="500" w:lineRule="exact"/>
        <w:ind w:leftChars="0" w:left="588" w:hanging="574"/>
        <w:rPr>
          <w:rFonts w:ascii="Times New Roman" w:eastAsia="標楷體" w:hAnsi="Times New Roman" w:cs="Times New Roman"/>
          <w:bCs/>
          <w:sz w:val="28"/>
          <w:szCs w:val="28"/>
        </w:rPr>
      </w:pPr>
      <w:r w:rsidRPr="00195F11">
        <w:rPr>
          <w:rFonts w:ascii="Times New Roman" w:eastAsia="標楷體" w:hAnsi="Times New Roman" w:cs="Times New Roman" w:hint="eastAsia"/>
          <w:bCs/>
          <w:sz w:val="28"/>
          <w:szCs w:val="28"/>
        </w:rPr>
        <w:t>中小微企業多元發展貸款及融資診斷輔導資源說明會</w:t>
      </w:r>
    </w:p>
    <w:p w14:paraId="49D236A1" w14:textId="6B87B253" w:rsidR="00195F11" w:rsidRDefault="00195F11" w:rsidP="00195F11">
      <w:pPr>
        <w:widowControl/>
        <w:tabs>
          <w:tab w:val="left" w:pos="1176"/>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bCs/>
          <w:sz w:val="28"/>
          <w:szCs w:val="28"/>
        </w:rPr>
        <w:tab/>
      </w:r>
      <w:r>
        <w:rPr>
          <w:rFonts w:ascii="Times New Roman" w:eastAsia="標楷體" w:hAnsi="Times New Roman" w:cs="Times New Roman" w:hint="eastAsia"/>
          <w:bCs/>
          <w:sz w:val="28"/>
          <w:szCs w:val="28"/>
        </w:rPr>
        <w:t>本會就經濟部中小及新創企業署推動「</w:t>
      </w:r>
      <w:r w:rsidRPr="00A246C9">
        <w:rPr>
          <w:rFonts w:ascii="Times New Roman" w:eastAsia="標楷體" w:hAnsi="Times New Roman" w:cs="Times New Roman" w:hint="eastAsia"/>
          <w:bCs/>
          <w:sz w:val="28"/>
          <w:szCs w:val="28"/>
        </w:rPr>
        <w:t>中小微企業多元發展貸款</w:t>
      </w:r>
      <w:r>
        <w:rPr>
          <w:rFonts w:ascii="Times New Roman" w:eastAsia="標楷體" w:hAnsi="Times New Roman" w:cs="Times New Roman" w:hint="eastAsia"/>
          <w:bCs/>
          <w:sz w:val="28"/>
          <w:szCs w:val="28"/>
        </w:rPr>
        <w:t>」</w:t>
      </w:r>
      <w:r w:rsidRPr="008D37A0">
        <w:rPr>
          <w:rFonts w:ascii="Times New Roman" w:eastAsia="標楷體" w:hAnsi="Times New Roman" w:cs="Times New Roman" w:hint="eastAsia"/>
          <w:bCs/>
          <w:sz w:val="28"/>
          <w:szCs w:val="28"/>
        </w:rPr>
        <w:t>鏈結各</w:t>
      </w:r>
      <w:r>
        <w:rPr>
          <w:rFonts w:ascii="Times New Roman" w:eastAsia="標楷體" w:hAnsi="Times New Roman" w:cs="Times New Roman" w:hint="eastAsia"/>
          <w:bCs/>
          <w:sz w:val="28"/>
          <w:szCs w:val="28"/>
        </w:rPr>
        <w:t>縣市政府</w:t>
      </w:r>
      <w:r w:rsidRPr="008D37A0">
        <w:rPr>
          <w:rFonts w:ascii="Times New Roman" w:eastAsia="標楷體" w:hAnsi="Times New Roman" w:cs="Times New Roman" w:hint="eastAsia"/>
          <w:bCs/>
          <w:sz w:val="28"/>
          <w:szCs w:val="28"/>
        </w:rPr>
        <w:t>、</w:t>
      </w:r>
      <w:r>
        <w:rPr>
          <w:rFonts w:ascii="Times New Roman" w:eastAsia="標楷體" w:hAnsi="Times New Roman" w:cs="Times New Roman" w:hint="eastAsia"/>
          <w:bCs/>
          <w:sz w:val="28"/>
          <w:szCs w:val="28"/>
        </w:rPr>
        <w:t>產業公協會、金融機構、商圈夜市等地方單位合作辦理「</w:t>
      </w:r>
      <w:r w:rsidRPr="00AE1CEF">
        <w:rPr>
          <w:rFonts w:ascii="Times New Roman" w:eastAsia="標楷體" w:hAnsi="Times New Roman" w:cs="Times New Roman" w:hint="eastAsia"/>
          <w:bCs/>
          <w:sz w:val="28"/>
          <w:szCs w:val="28"/>
        </w:rPr>
        <w:t>中小微企業多元發展貸款及融資診斷輔導資源說明會</w:t>
      </w:r>
      <w:r>
        <w:rPr>
          <w:rFonts w:ascii="Times New Roman" w:eastAsia="標楷體" w:hAnsi="Times New Roman" w:cs="Times New Roman" w:hint="eastAsia"/>
          <w:bCs/>
          <w:sz w:val="28"/>
          <w:szCs w:val="28"/>
        </w:rPr>
        <w:t>」，預計辦理</w:t>
      </w:r>
      <w:r>
        <w:rPr>
          <w:rFonts w:ascii="Times New Roman" w:eastAsia="標楷體" w:hAnsi="Times New Roman" w:cs="Times New Roman" w:hint="eastAsia"/>
          <w:bCs/>
          <w:sz w:val="28"/>
          <w:szCs w:val="28"/>
        </w:rPr>
        <w:t>90</w:t>
      </w:r>
      <w:r>
        <w:rPr>
          <w:rFonts w:ascii="Times New Roman" w:eastAsia="標楷體" w:hAnsi="Times New Roman" w:cs="Times New Roman" w:hint="eastAsia"/>
          <w:bCs/>
          <w:sz w:val="28"/>
          <w:szCs w:val="28"/>
        </w:rPr>
        <w:t>場次。</w:t>
      </w:r>
    </w:p>
    <w:p w14:paraId="208694E2" w14:textId="5EEC6232" w:rsidR="00195F11" w:rsidRDefault="00195F11" w:rsidP="00195F11">
      <w:pPr>
        <w:widowControl/>
        <w:tabs>
          <w:tab w:val="left" w:pos="1176"/>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bCs/>
          <w:sz w:val="28"/>
          <w:szCs w:val="28"/>
        </w:rPr>
        <w:tab/>
      </w:r>
      <w:r>
        <w:rPr>
          <w:rFonts w:ascii="Times New Roman" w:eastAsia="標楷體" w:hAnsi="Times New Roman" w:cs="Times New Roman" w:hint="eastAsia"/>
          <w:bCs/>
          <w:sz w:val="28"/>
          <w:szCs w:val="28"/>
        </w:rPr>
        <w:t>本次採購項目為辦理</w:t>
      </w:r>
      <w:r w:rsidR="00CA0343">
        <w:rPr>
          <w:rFonts w:ascii="Times New Roman" w:eastAsia="標楷體" w:hAnsi="Times New Roman" w:cs="Times New Roman" w:hint="eastAsia"/>
          <w:bCs/>
          <w:sz w:val="28"/>
          <w:szCs w:val="28"/>
        </w:rPr>
        <w:t>15</w:t>
      </w:r>
      <w:r>
        <w:rPr>
          <w:rFonts w:ascii="Times New Roman" w:eastAsia="標楷體" w:hAnsi="Times New Roman" w:cs="Times New Roman" w:hint="eastAsia"/>
          <w:bCs/>
          <w:sz w:val="28"/>
          <w:szCs w:val="28"/>
        </w:rPr>
        <w:t>場次之執行勞務，</w:t>
      </w:r>
      <w:r w:rsidRPr="00A246C9">
        <w:rPr>
          <w:rFonts w:ascii="Times New Roman" w:eastAsia="標楷體" w:hAnsi="Times New Roman" w:cs="Times New Roman" w:hint="eastAsia"/>
          <w:bCs/>
          <w:sz w:val="28"/>
          <w:szCs w:val="28"/>
        </w:rPr>
        <w:t>廠商須協助本會完成下列工作項目：</w:t>
      </w:r>
    </w:p>
    <w:p w14:paraId="5FD20A9F" w14:textId="77777777" w:rsidR="00195F11" w:rsidRPr="00A246C9" w:rsidRDefault="00195F11" w:rsidP="00195F11">
      <w:pPr>
        <w:widowControl/>
        <w:tabs>
          <w:tab w:val="left" w:pos="1176"/>
        </w:tabs>
        <w:spacing w:line="500" w:lineRule="exact"/>
        <w:ind w:leftChars="245" w:left="588"/>
        <w:rPr>
          <w:rFonts w:ascii="Times New Roman" w:eastAsia="標楷體" w:hAnsi="Times New Roman" w:cs="Times New Roman"/>
          <w:bCs/>
          <w:sz w:val="28"/>
          <w:szCs w:val="28"/>
        </w:rPr>
      </w:pPr>
    </w:p>
    <w:p w14:paraId="660A6622" w14:textId="77777777" w:rsidR="00195F11" w:rsidRPr="00A246C9" w:rsidRDefault="00195F11" w:rsidP="00195F11">
      <w:pPr>
        <w:pStyle w:val="a3"/>
        <w:widowControl/>
        <w:numPr>
          <w:ilvl w:val="0"/>
          <w:numId w:val="26"/>
        </w:numPr>
        <w:tabs>
          <w:tab w:val="left" w:pos="567"/>
        </w:tabs>
        <w:spacing w:line="500" w:lineRule="exact"/>
        <w:ind w:leftChars="245"/>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lastRenderedPageBreak/>
        <w:t>說明會前協助</w:t>
      </w:r>
    </w:p>
    <w:p w14:paraId="37FD23DB" w14:textId="0BF4D171" w:rsidR="00195F11" w:rsidRDefault="00195F11" w:rsidP="00195F11">
      <w:pPr>
        <w:widowControl/>
        <w:tabs>
          <w:tab w:val="left" w:pos="567"/>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bCs/>
          <w:sz w:val="28"/>
          <w:szCs w:val="28"/>
        </w:rPr>
        <w:tab/>
      </w:r>
      <w:r w:rsidRPr="00A246C9">
        <w:rPr>
          <w:rFonts w:ascii="Times New Roman" w:eastAsia="標楷體" w:hAnsi="Times New Roman" w:cs="Times New Roman" w:hint="eastAsia"/>
          <w:bCs/>
          <w:sz w:val="28"/>
          <w:szCs w:val="28"/>
        </w:rPr>
        <w:t>依本會規劃時程協助</w:t>
      </w:r>
      <w:r w:rsidR="00CA0343">
        <w:rPr>
          <w:rFonts w:ascii="Times New Roman" w:eastAsia="標楷體" w:hAnsi="Times New Roman" w:cs="Times New Roman" w:hint="eastAsia"/>
          <w:bCs/>
          <w:sz w:val="28"/>
          <w:szCs w:val="28"/>
        </w:rPr>
        <w:t>15</w:t>
      </w:r>
      <w:r w:rsidRPr="00A246C9">
        <w:rPr>
          <w:rFonts w:ascii="Times New Roman" w:eastAsia="標楷體" w:hAnsi="Times New Roman" w:cs="Times New Roman" w:hint="eastAsia"/>
          <w:bCs/>
          <w:sz w:val="28"/>
          <w:szCs w:val="28"/>
        </w:rPr>
        <w:t>場次說明會</w:t>
      </w:r>
      <w:r>
        <w:rPr>
          <w:rFonts w:ascii="Times New Roman" w:eastAsia="標楷體" w:hAnsi="Times New Roman" w:cs="Times New Roman" w:hint="eastAsia"/>
          <w:bCs/>
          <w:sz w:val="28"/>
          <w:szCs w:val="28"/>
        </w:rPr>
        <w:t>之</w:t>
      </w:r>
      <w:r w:rsidRPr="00A246C9">
        <w:rPr>
          <w:rFonts w:ascii="Times New Roman" w:eastAsia="標楷體" w:hAnsi="Times New Roman" w:cs="Times New Roman" w:hint="eastAsia"/>
          <w:bCs/>
          <w:sz w:val="28"/>
          <w:szCs w:val="28"/>
        </w:rPr>
        <w:t>場地洽談與租借</w:t>
      </w:r>
      <w:r>
        <w:rPr>
          <w:rFonts w:ascii="Times New Roman" w:eastAsia="標楷體" w:hAnsi="Times New Roman" w:cs="Times New Roman" w:hint="eastAsia"/>
          <w:bCs/>
          <w:sz w:val="28"/>
          <w:szCs w:val="28"/>
        </w:rPr>
        <w:t>、</w:t>
      </w:r>
      <w:r w:rsidRPr="00A246C9">
        <w:rPr>
          <w:rFonts w:ascii="Times New Roman" w:eastAsia="標楷體" w:hAnsi="Times New Roman" w:cs="Times New Roman" w:hint="eastAsia"/>
          <w:bCs/>
          <w:sz w:val="28"/>
          <w:szCs w:val="28"/>
        </w:rPr>
        <w:t>安排主持人、講師及工作人員</w:t>
      </w:r>
      <w:r>
        <w:rPr>
          <w:rFonts w:ascii="Times New Roman" w:eastAsia="標楷體" w:hAnsi="Times New Roman" w:cs="Times New Roman" w:hint="eastAsia"/>
          <w:bCs/>
          <w:sz w:val="28"/>
          <w:szCs w:val="28"/>
        </w:rPr>
        <w:t>、招生作業及活動廣宣。</w:t>
      </w:r>
    </w:p>
    <w:p w14:paraId="3919C44E" w14:textId="77777777" w:rsidR="00195F11" w:rsidRPr="00A246C9" w:rsidRDefault="00195F11" w:rsidP="00195F11">
      <w:pPr>
        <w:pStyle w:val="a3"/>
        <w:widowControl/>
        <w:numPr>
          <w:ilvl w:val="0"/>
          <w:numId w:val="26"/>
        </w:numPr>
        <w:tabs>
          <w:tab w:val="left" w:pos="567"/>
        </w:tabs>
        <w:spacing w:line="500" w:lineRule="exact"/>
        <w:ind w:leftChars="245"/>
        <w:rPr>
          <w:rFonts w:ascii="Times New Roman" w:eastAsia="標楷體" w:hAnsi="Times New Roman" w:cs="Times New Roman"/>
          <w:bCs/>
          <w:sz w:val="28"/>
          <w:szCs w:val="28"/>
        </w:rPr>
      </w:pPr>
      <w:r>
        <w:rPr>
          <w:rFonts w:ascii="Times New Roman" w:eastAsia="標楷體" w:hAnsi="Times New Roman" w:cs="Times New Roman" w:hint="eastAsia"/>
          <w:bCs/>
          <w:sz w:val="28"/>
          <w:szCs w:val="28"/>
        </w:rPr>
        <w:t>說明</w:t>
      </w:r>
      <w:r w:rsidRPr="00A246C9">
        <w:rPr>
          <w:rFonts w:ascii="Times New Roman" w:eastAsia="標楷體" w:hAnsi="Times New Roman" w:cs="Times New Roman" w:hint="eastAsia"/>
          <w:bCs/>
          <w:sz w:val="28"/>
          <w:szCs w:val="28"/>
        </w:rPr>
        <w:t>會現場執行</w:t>
      </w:r>
    </w:p>
    <w:p w14:paraId="2C8CA513" w14:textId="38A358DF" w:rsidR="00195F11" w:rsidRPr="00A246C9" w:rsidRDefault="00195F11" w:rsidP="00195F11">
      <w:pPr>
        <w:widowControl/>
        <w:tabs>
          <w:tab w:val="left" w:pos="567"/>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bCs/>
          <w:sz w:val="28"/>
          <w:szCs w:val="28"/>
        </w:rPr>
        <w:tab/>
      </w:r>
      <w:r w:rsidRPr="00A246C9">
        <w:rPr>
          <w:rFonts w:ascii="Times New Roman" w:eastAsia="標楷體" w:hAnsi="Times New Roman" w:cs="Times New Roman" w:hint="eastAsia"/>
          <w:bCs/>
          <w:sz w:val="28"/>
          <w:szCs w:val="28"/>
        </w:rPr>
        <w:t>依本會規劃時程</w:t>
      </w:r>
      <w:r>
        <w:rPr>
          <w:rFonts w:ascii="Times New Roman" w:eastAsia="標楷體" w:hAnsi="Times New Roman" w:cs="Times New Roman" w:hint="eastAsia"/>
          <w:bCs/>
          <w:sz w:val="28"/>
          <w:szCs w:val="28"/>
        </w:rPr>
        <w:t>，派員</w:t>
      </w:r>
      <w:r w:rsidRPr="00A246C9">
        <w:rPr>
          <w:rFonts w:ascii="Times New Roman" w:eastAsia="標楷體" w:hAnsi="Times New Roman" w:cs="Times New Roman" w:hint="eastAsia"/>
          <w:bCs/>
          <w:sz w:val="28"/>
          <w:szCs w:val="28"/>
        </w:rPr>
        <w:t>協助</w:t>
      </w:r>
      <w:r w:rsidR="00CA0343">
        <w:rPr>
          <w:rFonts w:ascii="Times New Roman" w:eastAsia="標楷體" w:hAnsi="Times New Roman" w:cs="Times New Roman" w:hint="eastAsia"/>
          <w:bCs/>
          <w:sz w:val="28"/>
          <w:szCs w:val="28"/>
        </w:rPr>
        <w:t>15</w:t>
      </w:r>
      <w:r w:rsidRPr="00A246C9">
        <w:rPr>
          <w:rFonts w:ascii="Times New Roman" w:eastAsia="標楷體" w:hAnsi="Times New Roman" w:cs="Times New Roman" w:hint="eastAsia"/>
          <w:bCs/>
          <w:sz w:val="28"/>
          <w:szCs w:val="28"/>
        </w:rPr>
        <w:t>場次說明會</w:t>
      </w:r>
      <w:r>
        <w:rPr>
          <w:rFonts w:ascii="Times New Roman" w:eastAsia="標楷體" w:hAnsi="Times New Roman" w:cs="Times New Roman" w:hint="eastAsia"/>
          <w:bCs/>
          <w:sz w:val="28"/>
          <w:szCs w:val="28"/>
        </w:rPr>
        <w:t>現場執行作業，</w:t>
      </w:r>
      <w:r w:rsidRPr="00A246C9">
        <w:rPr>
          <w:rFonts w:ascii="Times New Roman" w:eastAsia="標楷體" w:hAnsi="Times New Roman" w:cs="Times New Roman" w:hint="eastAsia"/>
          <w:bCs/>
          <w:sz w:val="28"/>
          <w:szCs w:val="28"/>
        </w:rPr>
        <w:t>協助現場報到、簡報播放、現場引導與控場</w:t>
      </w:r>
      <w:r>
        <w:rPr>
          <w:rFonts w:ascii="Times New Roman" w:eastAsia="標楷體" w:hAnsi="Times New Roman" w:cs="Times New Roman" w:hint="eastAsia"/>
          <w:bCs/>
          <w:sz w:val="28"/>
          <w:szCs w:val="28"/>
        </w:rPr>
        <w:t>、</w:t>
      </w:r>
      <w:r w:rsidRPr="00A246C9">
        <w:rPr>
          <w:rFonts w:ascii="Times New Roman" w:eastAsia="標楷體" w:hAnsi="Times New Roman" w:cs="Times New Roman" w:hint="eastAsia"/>
          <w:bCs/>
          <w:sz w:val="28"/>
          <w:szCs w:val="28"/>
        </w:rPr>
        <w:t>記錄參與人數、蒐集回饋問卷</w:t>
      </w:r>
      <w:r>
        <w:rPr>
          <w:rFonts w:ascii="Times New Roman" w:eastAsia="標楷體" w:hAnsi="Times New Roman" w:cs="Times New Roman" w:hint="eastAsia"/>
          <w:bCs/>
          <w:sz w:val="28"/>
          <w:szCs w:val="28"/>
        </w:rPr>
        <w:t>、</w:t>
      </w:r>
      <w:r w:rsidRPr="00A246C9">
        <w:rPr>
          <w:rFonts w:ascii="Times New Roman" w:eastAsia="標楷體" w:hAnsi="Times New Roman" w:cs="Times New Roman" w:hint="eastAsia"/>
          <w:bCs/>
          <w:sz w:val="28"/>
          <w:szCs w:val="28"/>
        </w:rPr>
        <w:t>拍攝</w:t>
      </w:r>
      <w:r>
        <w:rPr>
          <w:rFonts w:ascii="Times New Roman" w:eastAsia="標楷體" w:hAnsi="Times New Roman" w:cs="Times New Roman" w:hint="eastAsia"/>
          <w:bCs/>
          <w:sz w:val="28"/>
          <w:szCs w:val="28"/>
        </w:rPr>
        <w:t>活動</w:t>
      </w:r>
      <w:r w:rsidRPr="00A246C9">
        <w:rPr>
          <w:rFonts w:ascii="Times New Roman" w:eastAsia="標楷體" w:hAnsi="Times New Roman" w:cs="Times New Roman" w:hint="eastAsia"/>
          <w:bCs/>
          <w:sz w:val="28"/>
          <w:szCs w:val="28"/>
        </w:rPr>
        <w:t>照片</w:t>
      </w:r>
      <w:r>
        <w:rPr>
          <w:rFonts w:ascii="Times New Roman" w:eastAsia="標楷體" w:hAnsi="Times New Roman" w:cs="Times New Roman" w:hint="eastAsia"/>
          <w:bCs/>
          <w:sz w:val="28"/>
          <w:szCs w:val="28"/>
        </w:rPr>
        <w:t>紀錄</w:t>
      </w:r>
      <w:r w:rsidRPr="00A246C9">
        <w:rPr>
          <w:rFonts w:ascii="Times New Roman" w:eastAsia="標楷體" w:hAnsi="Times New Roman" w:cs="Times New Roman" w:hint="eastAsia"/>
          <w:bCs/>
          <w:sz w:val="28"/>
          <w:szCs w:val="28"/>
        </w:rPr>
        <w:t>。</w:t>
      </w:r>
    </w:p>
    <w:p w14:paraId="2AA5A158" w14:textId="77777777" w:rsidR="00195F11" w:rsidRPr="00043AB7" w:rsidRDefault="00195F11" w:rsidP="00195F11">
      <w:pPr>
        <w:pStyle w:val="a3"/>
        <w:widowControl/>
        <w:numPr>
          <w:ilvl w:val="0"/>
          <w:numId w:val="26"/>
        </w:numPr>
        <w:tabs>
          <w:tab w:val="left" w:pos="567"/>
        </w:tabs>
        <w:spacing w:line="500" w:lineRule="exact"/>
        <w:ind w:leftChars="245"/>
        <w:rPr>
          <w:rFonts w:ascii="Times New Roman" w:eastAsia="標楷體" w:hAnsi="Times New Roman" w:cs="Times New Roman"/>
          <w:bCs/>
          <w:sz w:val="28"/>
          <w:szCs w:val="28"/>
        </w:rPr>
      </w:pPr>
      <w:r w:rsidRPr="00043AB7">
        <w:rPr>
          <w:rFonts w:ascii="Times New Roman" w:eastAsia="標楷體" w:hAnsi="Times New Roman" w:cs="Times New Roman" w:hint="eastAsia"/>
          <w:bCs/>
          <w:sz w:val="28"/>
          <w:szCs w:val="28"/>
        </w:rPr>
        <w:t>說明會會後作業</w:t>
      </w:r>
    </w:p>
    <w:p w14:paraId="2F2B85D6" w14:textId="2C903732" w:rsidR="00195F11" w:rsidRDefault="00195F11" w:rsidP="00195F11">
      <w:pPr>
        <w:widowControl/>
        <w:tabs>
          <w:tab w:val="left" w:pos="567"/>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bCs/>
          <w:sz w:val="28"/>
          <w:szCs w:val="28"/>
        </w:rPr>
        <w:tab/>
      </w:r>
      <w:r w:rsidRPr="00A246C9">
        <w:rPr>
          <w:rFonts w:ascii="Times New Roman" w:eastAsia="標楷體" w:hAnsi="Times New Roman" w:cs="Times New Roman" w:hint="eastAsia"/>
          <w:bCs/>
          <w:sz w:val="28"/>
          <w:szCs w:val="28"/>
        </w:rPr>
        <w:t>整理會議紀錄及照片</w:t>
      </w:r>
      <w:r>
        <w:rPr>
          <w:rFonts w:ascii="Times New Roman" w:eastAsia="標楷體" w:hAnsi="Times New Roman" w:cs="Times New Roman" w:hint="eastAsia"/>
          <w:bCs/>
          <w:sz w:val="28"/>
          <w:szCs w:val="28"/>
        </w:rPr>
        <w:t>、</w:t>
      </w:r>
      <w:r w:rsidRPr="00A246C9">
        <w:rPr>
          <w:rFonts w:ascii="Times New Roman" w:eastAsia="標楷體" w:hAnsi="Times New Roman" w:cs="Times New Roman" w:hint="eastAsia"/>
          <w:bCs/>
          <w:sz w:val="28"/>
          <w:szCs w:val="28"/>
        </w:rPr>
        <w:t>製作成果報告</w:t>
      </w:r>
      <w:r>
        <w:rPr>
          <w:rFonts w:ascii="Times New Roman" w:eastAsia="標楷體" w:hAnsi="Times New Roman" w:cs="Times New Roman" w:hint="eastAsia"/>
          <w:bCs/>
          <w:sz w:val="28"/>
          <w:szCs w:val="28"/>
        </w:rPr>
        <w:t>、</w:t>
      </w:r>
      <w:r w:rsidRPr="00A246C9">
        <w:rPr>
          <w:rFonts w:ascii="Times New Roman" w:eastAsia="標楷體" w:hAnsi="Times New Roman" w:cs="Times New Roman" w:hint="eastAsia"/>
          <w:bCs/>
          <w:sz w:val="28"/>
          <w:szCs w:val="28"/>
        </w:rPr>
        <w:t>匯整</w:t>
      </w:r>
      <w:r>
        <w:rPr>
          <w:rFonts w:ascii="Times New Roman" w:eastAsia="標楷體" w:hAnsi="Times New Roman" w:cs="Times New Roman" w:hint="eastAsia"/>
          <w:bCs/>
          <w:sz w:val="28"/>
          <w:szCs w:val="28"/>
        </w:rPr>
        <w:t>與會清冊</w:t>
      </w:r>
      <w:r w:rsidRPr="00A246C9">
        <w:rPr>
          <w:rFonts w:ascii="Times New Roman" w:eastAsia="標楷體" w:hAnsi="Times New Roman" w:cs="Times New Roman" w:hint="eastAsia"/>
          <w:bCs/>
          <w:sz w:val="28"/>
          <w:szCs w:val="28"/>
        </w:rPr>
        <w:t>、滿意度問卷及回饋意見</w:t>
      </w:r>
      <w:r>
        <w:rPr>
          <w:rFonts w:ascii="Times New Roman" w:eastAsia="標楷體" w:hAnsi="Times New Roman" w:cs="Times New Roman" w:hint="eastAsia"/>
          <w:bCs/>
          <w:sz w:val="28"/>
          <w:szCs w:val="28"/>
        </w:rPr>
        <w:t>並協助本會製作總結報告</w:t>
      </w:r>
      <w:r w:rsidRPr="00A246C9">
        <w:rPr>
          <w:rFonts w:ascii="Times New Roman" w:eastAsia="標楷體" w:hAnsi="Times New Roman" w:cs="Times New Roman" w:hint="eastAsia"/>
          <w:bCs/>
          <w:sz w:val="28"/>
          <w:szCs w:val="28"/>
        </w:rPr>
        <w:t>。</w:t>
      </w:r>
    </w:p>
    <w:p w14:paraId="5D92FAB5" w14:textId="7FCC443A" w:rsidR="00195F11" w:rsidRDefault="00195F11" w:rsidP="00195F11">
      <w:pPr>
        <w:pStyle w:val="a3"/>
        <w:widowControl/>
        <w:numPr>
          <w:ilvl w:val="0"/>
          <w:numId w:val="27"/>
        </w:numPr>
        <w:spacing w:beforeLines="50" w:before="180" w:line="500" w:lineRule="exact"/>
        <w:ind w:leftChars="0" w:left="588" w:hanging="574"/>
        <w:rPr>
          <w:rFonts w:ascii="Times New Roman" w:eastAsia="標楷體" w:hAnsi="Times New Roman" w:cs="Times New Roman"/>
          <w:bCs/>
          <w:sz w:val="28"/>
          <w:szCs w:val="28"/>
        </w:rPr>
      </w:pPr>
      <w:r w:rsidRPr="00195F11">
        <w:rPr>
          <w:rFonts w:ascii="Times New Roman" w:eastAsia="標楷體" w:hAnsi="Times New Roman" w:cs="Times New Roman" w:hint="eastAsia"/>
          <w:bCs/>
          <w:sz w:val="28"/>
          <w:szCs w:val="28"/>
        </w:rPr>
        <w:t>現場財務診斷</w:t>
      </w:r>
    </w:p>
    <w:p w14:paraId="5B89AA9F" w14:textId="2D1346EE" w:rsidR="00195F11" w:rsidRPr="00195F11" w:rsidRDefault="00195F11" w:rsidP="00195F11">
      <w:pPr>
        <w:widowControl/>
        <w:tabs>
          <w:tab w:val="left" w:pos="1176"/>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bCs/>
          <w:sz w:val="28"/>
          <w:szCs w:val="28"/>
        </w:rPr>
        <w:tab/>
      </w:r>
      <w:r w:rsidRPr="00195F11">
        <w:rPr>
          <w:rFonts w:ascii="Times New Roman" w:eastAsia="標楷體" w:hAnsi="Times New Roman" w:cs="Times New Roman" w:hint="eastAsia"/>
          <w:bCs/>
          <w:sz w:val="28"/>
          <w:szCs w:val="28"/>
        </w:rPr>
        <w:t>本會</w:t>
      </w:r>
      <w:r w:rsidR="00E7724B">
        <w:rPr>
          <w:rFonts w:ascii="Times New Roman" w:eastAsia="標楷體" w:hAnsi="Times New Roman" w:cs="Times New Roman" w:hint="eastAsia"/>
          <w:bCs/>
          <w:sz w:val="28"/>
          <w:szCs w:val="28"/>
        </w:rPr>
        <w:t>針對全臺</w:t>
      </w:r>
      <w:r w:rsidR="00E7724B" w:rsidRPr="00E7724B">
        <w:rPr>
          <w:rFonts w:ascii="Times New Roman" w:eastAsia="標楷體" w:hAnsi="Times New Roman" w:cs="Times New Roman" w:hint="eastAsia"/>
          <w:bCs/>
          <w:sz w:val="28"/>
          <w:szCs w:val="28"/>
        </w:rPr>
        <w:t>各縣市中小企業瞭解並改善其財務體質，提升其融資能力與經營效率，本會將辦理</w:t>
      </w:r>
      <w:r w:rsidR="00E7724B" w:rsidRPr="00E7724B">
        <w:rPr>
          <w:rFonts w:ascii="Times New Roman" w:eastAsia="標楷體" w:hAnsi="Times New Roman" w:cs="Times New Roman" w:hint="eastAsia"/>
          <w:bCs/>
          <w:sz w:val="28"/>
          <w:szCs w:val="28"/>
        </w:rPr>
        <w:t>400</w:t>
      </w:r>
      <w:r w:rsidR="00E7724B" w:rsidRPr="00E7724B">
        <w:rPr>
          <w:rFonts w:ascii="Times New Roman" w:eastAsia="標楷體" w:hAnsi="Times New Roman" w:cs="Times New Roman" w:hint="eastAsia"/>
          <w:bCs/>
          <w:sz w:val="28"/>
          <w:szCs w:val="28"/>
        </w:rPr>
        <w:t>家次現場財務診斷服務，提供專業顧問到企業現場進行一對一診斷與輔導，針對企業財務狀況提出具體改善建議與融資指引，促進中小企業健全發展與資金取得。</w:t>
      </w:r>
    </w:p>
    <w:p w14:paraId="4B6383C2" w14:textId="07861CB3" w:rsidR="00195F11" w:rsidRPr="00195F11" w:rsidRDefault="00195F11" w:rsidP="00195F11">
      <w:pPr>
        <w:widowControl/>
        <w:tabs>
          <w:tab w:val="left" w:pos="1176"/>
        </w:tabs>
        <w:spacing w:line="500" w:lineRule="exact"/>
        <w:ind w:leftChars="245" w:left="588"/>
        <w:rPr>
          <w:rFonts w:ascii="Times New Roman" w:eastAsia="標楷體" w:hAnsi="Times New Roman" w:cs="Times New Roman"/>
          <w:bCs/>
          <w:sz w:val="28"/>
          <w:szCs w:val="28"/>
        </w:rPr>
      </w:pPr>
      <w:r w:rsidRPr="00195F11">
        <w:rPr>
          <w:rFonts w:ascii="Times New Roman" w:eastAsia="標楷體" w:hAnsi="Times New Roman" w:cs="Times New Roman"/>
          <w:bCs/>
          <w:sz w:val="28"/>
          <w:szCs w:val="28"/>
        </w:rPr>
        <w:tab/>
      </w:r>
      <w:r w:rsidRPr="00195F11">
        <w:rPr>
          <w:rFonts w:ascii="Times New Roman" w:eastAsia="標楷體" w:hAnsi="Times New Roman" w:cs="Times New Roman" w:hint="eastAsia"/>
          <w:bCs/>
          <w:sz w:val="28"/>
          <w:szCs w:val="28"/>
        </w:rPr>
        <w:t>本次採購項目為辦理</w:t>
      </w:r>
      <w:r w:rsidR="00E7724B">
        <w:rPr>
          <w:rFonts w:ascii="Times New Roman" w:eastAsia="標楷體" w:hAnsi="Times New Roman" w:cs="Times New Roman" w:hint="eastAsia"/>
          <w:bCs/>
          <w:sz w:val="28"/>
          <w:szCs w:val="28"/>
        </w:rPr>
        <w:t>150</w:t>
      </w:r>
      <w:r w:rsidR="00E7724B">
        <w:rPr>
          <w:rFonts w:ascii="Times New Roman" w:eastAsia="標楷體" w:hAnsi="Times New Roman" w:cs="Times New Roman" w:hint="eastAsia"/>
          <w:bCs/>
          <w:sz w:val="28"/>
          <w:szCs w:val="28"/>
        </w:rPr>
        <w:t>家次</w:t>
      </w:r>
      <w:r w:rsidRPr="00195F11">
        <w:rPr>
          <w:rFonts w:ascii="Times New Roman" w:eastAsia="標楷體" w:hAnsi="Times New Roman" w:cs="Times New Roman" w:hint="eastAsia"/>
          <w:bCs/>
          <w:sz w:val="28"/>
          <w:szCs w:val="28"/>
        </w:rPr>
        <w:t>之執行勞務，廠商須協助本會完成下列工作項目：</w:t>
      </w:r>
    </w:p>
    <w:p w14:paraId="456DFB98" w14:textId="77777777" w:rsidR="00E7724B" w:rsidRPr="00E7724B" w:rsidRDefault="00E7724B" w:rsidP="00E7724B">
      <w:pPr>
        <w:pStyle w:val="a3"/>
        <w:widowControl/>
        <w:numPr>
          <w:ilvl w:val="0"/>
          <w:numId w:val="28"/>
        </w:numPr>
        <w:tabs>
          <w:tab w:val="left" w:pos="567"/>
        </w:tabs>
        <w:spacing w:line="500" w:lineRule="exact"/>
        <w:ind w:leftChars="0"/>
        <w:rPr>
          <w:rFonts w:ascii="Times New Roman" w:eastAsia="標楷體" w:hAnsi="Times New Roman" w:cs="Times New Roman"/>
          <w:bCs/>
          <w:sz w:val="28"/>
          <w:szCs w:val="28"/>
        </w:rPr>
      </w:pPr>
      <w:r w:rsidRPr="00E7724B">
        <w:rPr>
          <w:rFonts w:ascii="Times New Roman" w:eastAsia="標楷體" w:hAnsi="Times New Roman" w:cs="Times New Roman" w:hint="eastAsia"/>
          <w:bCs/>
          <w:sz w:val="28"/>
          <w:szCs w:val="28"/>
        </w:rPr>
        <w:t>顧問媒合與培訓</w:t>
      </w:r>
    </w:p>
    <w:p w14:paraId="1B8A1E9B" w14:textId="2AC0483B" w:rsidR="00E7724B" w:rsidRPr="00E7724B" w:rsidRDefault="00E7724B" w:rsidP="00E7724B">
      <w:pPr>
        <w:widowControl/>
        <w:tabs>
          <w:tab w:val="left" w:pos="567"/>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bCs/>
          <w:sz w:val="28"/>
          <w:szCs w:val="28"/>
        </w:rPr>
        <w:tab/>
      </w:r>
      <w:r w:rsidRPr="00E7724B">
        <w:rPr>
          <w:rFonts w:ascii="Times New Roman" w:eastAsia="標楷體" w:hAnsi="Times New Roman" w:cs="Times New Roman" w:hint="eastAsia"/>
          <w:bCs/>
          <w:sz w:val="28"/>
          <w:szCs w:val="28"/>
        </w:rPr>
        <w:t>建置並提供具備中小企業財務、會計或融資專業背景之診斷顧問團隊</w:t>
      </w:r>
      <w:r>
        <w:rPr>
          <w:rFonts w:ascii="Times New Roman" w:eastAsia="標楷體" w:hAnsi="Times New Roman" w:cs="Times New Roman" w:hint="eastAsia"/>
          <w:bCs/>
          <w:sz w:val="28"/>
          <w:szCs w:val="28"/>
        </w:rPr>
        <w:t>，</w:t>
      </w:r>
      <w:r w:rsidRPr="00E7724B">
        <w:rPr>
          <w:rFonts w:ascii="Times New Roman" w:eastAsia="標楷體" w:hAnsi="Times New Roman" w:cs="Times New Roman" w:hint="eastAsia"/>
          <w:bCs/>
          <w:sz w:val="28"/>
          <w:szCs w:val="28"/>
        </w:rPr>
        <w:t>配合本會進行診斷顧問培訓與作業標準講解，確保服務品質一致性。</w:t>
      </w:r>
    </w:p>
    <w:p w14:paraId="478D25B7" w14:textId="2D9FB981" w:rsidR="00E7724B" w:rsidRPr="00E7724B" w:rsidRDefault="00E7724B" w:rsidP="00E7724B">
      <w:pPr>
        <w:pStyle w:val="a3"/>
        <w:widowControl/>
        <w:numPr>
          <w:ilvl w:val="0"/>
          <w:numId w:val="28"/>
        </w:numPr>
        <w:tabs>
          <w:tab w:val="left" w:pos="567"/>
        </w:tabs>
        <w:spacing w:line="500" w:lineRule="exact"/>
        <w:ind w:leftChars="0"/>
        <w:rPr>
          <w:rFonts w:ascii="Times New Roman" w:eastAsia="標楷體" w:hAnsi="Times New Roman" w:cs="Times New Roman"/>
          <w:bCs/>
          <w:sz w:val="28"/>
          <w:szCs w:val="28"/>
        </w:rPr>
      </w:pPr>
      <w:r w:rsidRPr="00E7724B">
        <w:rPr>
          <w:rFonts w:ascii="Times New Roman" w:eastAsia="標楷體" w:hAnsi="Times New Roman" w:cs="Times New Roman" w:hint="eastAsia"/>
          <w:bCs/>
          <w:sz w:val="28"/>
          <w:szCs w:val="28"/>
        </w:rPr>
        <w:t>診斷服務派遣</w:t>
      </w:r>
    </w:p>
    <w:p w14:paraId="563FF63B" w14:textId="663B91C1" w:rsidR="00E7724B" w:rsidRPr="00E7724B" w:rsidRDefault="00072C25" w:rsidP="00E7724B">
      <w:pPr>
        <w:widowControl/>
        <w:tabs>
          <w:tab w:val="left" w:pos="567"/>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bCs/>
          <w:sz w:val="28"/>
          <w:szCs w:val="28"/>
        </w:rPr>
        <w:tab/>
      </w:r>
      <w:r w:rsidR="00E7724B" w:rsidRPr="00E7724B">
        <w:rPr>
          <w:rFonts w:ascii="Times New Roman" w:eastAsia="標楷體" w:hAnsi="Times New Roman" w:cs="Times New Roman" w:hint="eastAsia"/>
          <w:bCs/>
          <w:sz w:val="28"/>
          <w:szCs w:val="28"/>
        </w:rPr>
        <w:t>依本會提供之企業名單、地區與時間安排，指派顧問前往企業進行現場訪談與財務診斷</w:t>
      </w:r>
      <w:r>
        <w:rPr>
          <w:rFonts w:ascii="Times New Roman" w:eastAsia="標楷體" w:hAnsi="Times New Roman" w:cs="Times New Roman" w:hint="eastAsia"/>
          <w:bCs/>
          <w:sz w:val="28"/>
          <w:szCs w:val="28"/>
        </w:rPr>
        <w:t>，作業項目內容包含</w:t>
      </w:r>
      <w:r w:rsidRPr="00E7724B">
        <w:rPr>
          <w:rFonts w:ascii="Times New Roman" w:eastAsia="標楷體" w:hAnsi="Times New Roman" w:cs="Times New Roman" w:hint="eastAsia"/>
          <w:bCs/>
          <w:sz w:val="28"/>
          <w:szCs w:val="28"/>
        </w:rPr>
        <w:t>包含事前資料審閱、現場訪談與事後報告撰寫</w:t>
      </w:r>
      <w:r w:rsidR="00E7724B" w:rsidRPr="00E7724B">
        <w:rPr>
          <w:rFonts w:ascii="Times New Roman" w:eastAsia="標楷體" w:hAnsi="Times New Roman" w:cs="Times New Roman" w:hint="eastAsia"/>
          <w:bCs/>
          <w:sz w:val="28"/>
          <w:szCs w:val="28"/>
        </w:rPr>
        <w:t>。</w:t>
      </w:r>
    </w:p>
    <w:p w14:paraId="27004BFD" w14:textId="77777777" w:rsidR="00E7724B" w:rsidRPr="00072C25" w:rsidRDefault="00E7724B" w:rsidP="00072C25">
      <w:pPr>
        <w:pStyle w:val="a3"/>
        <w:widowControl/>
        <w:numPr>
          <w:ilvl w:val="0"/>
          <w:numId w:val="28"/>
        </w:numPr>
        <w:tabs>
          <w:tab w:val="left" w:pos="567"/>
        </w:tabs>
        <w:spacing w:line="500" w:lineRule="exact"/>
        <w:ind w:leftChars="0"/>
        <w:rPr>
          <w:rFonts w:ascii="Times New Roman" w:eastAsia="標楷體" w:hAnsi="Times New Roman" w:cs="Times New Roman"/>
          <w:bCs/>
          <w:sz w:val="28"/>
          <w:szCs w:val="28"/>
        </w:rPr>
      </w:pPr>
      <w:r w:rsidRPr="00072C25">
        <w:rPr>
          <w:rFonts w:ascii="Times New Roman" w:eastAsia="標楷體" w:hAnsi="Times New Roman" w:cs="Times New Roman" w:hint="eastAsia"/>
          <w:bCs/>
          <w:sz w:val="28"/>
          <w:szCs w:val="28"/>
        </w:rPr>
        <w:t>診斷作業內容</w:t>
      </w:r>
    </w:p>
    <w:p w14:paraId="4514CCE8" w14:textId="16539460" w:rsidR="00E7724B" w:rsidRPr="00E7724B" w:rsidRDefault="00072C25" w:rsidP="00E7724B">
      <w:pPr>
        <w:widowControl/>
        <w:tabs>
          <w:tab w:val="left" w:pos="567"/>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bCs/>
          <w:sz w:val="28"/>
          <w:szCs w:val="28"/>
        </w:rPr>
        <w:lastRenderedPageBreak/>
        <w:tab/>
      </w:r>
      <w:r w:rsidR="00E7724B" w:rsidRPr="00E7724B">
        <w:rPr>
          <w:rFonts w:ascii="Times New Roman" w:eastAsia="標楷體" w:hAnsi="Times New Roman" w:cs="Times New Roman" w:hint="eastAsia"/>
          <w:bCs/>
          <w:sz w:val="28"/>
          <w:szCs w:val="28"/>
        </w:rPr>
        <w:t>協助企業檢視財務報表、資金運用狀況、負債結構與現金流問題</w:t>
      </w:r>
      <w:r>
        <w:rPr>
          <w:rFonts w:ascii="Times New Roman" w:eastAsia="標楷體" w:hAnsi="Times New Roman" w:cs="Times New Roman" w:hint="eastAsia"/>
          <w:bCs/>
          <w:sz w:val="28"/>
          <w:szCs w:val="28"/>
        </w:rPr>
        <w:t>，</w:t>
      </w:r>
      <w:r w:rsidR="00E7724B" w:rsidRPr="00E7724B">
        <w:rPr>
          <w:rFonts w:ascii="Times New Roman" w:eastAsia="標楷體" w:hAnsi="Times New Roman" w:cs="Times New Roman" w:hint="eastAsia"/>
          <w:bCs/>
          <w:sz w:val="28"/>
          <w:szCs w:val="28"/>
        </w:rPr>
        <w:t>提供可行之融資策略、財務體質改善建議，並依需求轉介金融機構或相關資源</w:t>
      </w:r>
      <w:r>
        <w:rPr>
          <w:rFonts w:ascii="Times New Roman" w:eastAsia="標楷體" w:hAnsi="Times New Roman" w:cs="Times New Roman" w:hint="eastAsia"/>
          <w:bCs/>
          <w:sz w:val="28"/>
          <w:szCs w:val="28"/>
        </w:rPr>
        <w:t>，診斷後</w:t>
      </w:r>
      <w:r w:rsidR="00E7724B" w:rsidRPr="00E7724B">
        <w:rPr>
          <w:rFonts w:ascii="Times New Roman" w:eastAsia="標楷體" w:hAnsi="Times New Roman" w:cs="Times New Roman" w:hint="eastAsia"/>
          <w:bCs/>
          <w:sz w:val="28"/>
          <w:szCs w:val="28"/>
        </w:rPr>
        <w:t>填寫標準化診斷</w:t>
      </w:r>
      <w:r>
        <w:rPr>
          <w:rFonts w:ascii="Times New Roman" w:eastAsia="標楷體" w:hAnsi="Times New Roman" w:cs="Times New Roman" w:hint="eastAsia"/>
          <w:bCs/>
          <w:sz w:val="28"/>
          <w:szCs w:val="28"/>
        </w:rPr>
        <w:t>報告或記錄表</w:t>
      </w:r>
      <w:r w:rsidR="00E7724B" w:rsidRPr="00E7724B">
        <w:rPr>
          <w:rFonts w:ascii="Times New Roman" w:eastAsia="標楷體" w:hAnsi="Times New Roman" w:cs="Times New Roman" w:hint="eastAsia"/>
          <w:bCs/>
          <w:sz w:val="28"/>
          <w:szCs w:val="28"/>
        </w:rPr>
        <w:t>，供企業參考及本會追蹤。</w:t>
      </w:r>
    </w:p>
    <w:p w14:paraId="1E4B598E" w14:textId="77777777" w:rsidR="00E7724B" w:rsidRPr="00072C25" w:rsidRDefault="00E7724B" w:rsidP="00072C25">
      <w:pPr>
        <w:pStyle w:val="a3"/>
        <w:widowControl/>
        <w:numPr>
          <w:ilvl w:val="0"/>
          <w:numId w:val="28"/>
        </w:numPr>
        <w:tabs>
          <w:tab w:val="left" w:pos="567"/>
        </w:tabs>
        <w:spacing w:line="500" w:lineRule="exact"/>
        <w:ind w:leftChars="0"/>
        <w:rPr>
          <w:rFonts w:ascii="Times New Roman" w:eastAsia="標楷體" w:hAnsi="Times New Roman" w:cs="Times New Roman"/>
          <w:bCs/>
          <w:sz w:val="28"/>
          <w:szCs w:val="28"/>
        </w:rPr>
      </w:pPr>
      <w:r w:rsidRPr="00072C25">
        <w:rPr>
          <w:rFonts w:ascii="Times New Roman" w:eastAsia="標楷體" w:hAnsi="Times New Roman" w:cs="Times New Roman" w:hint="eastAsia"/>
          <w:bCs/>
          <w:sz w:val="28"/>
          <w:szCs w:val="28"/>
        </w:rPr>
        <w:t>成果彙整與報告</w:t>
      </w:r>
    </w:p>
    <w:p w14:paraId="58819EB2" w14:textId="498805C4" w:rsidR="00195F11" w:rsidRPr="00195F11" w:rsidRDefault="00072C25" w:rsidP="00E7724B">
      <w:pPr>
        <w:widowControl/>
        <w:tabs>
          <w:tab w:val="left" w:pos="567"/>
        </w:tabs>
        <w:spacing w:line="500" w:lineRule="exact"/>
        <w:ind w:leftChars="245" w:left="588"/>
        <w:rPr>
          <w:rFonts w:ascii="Times New Roman" w:eastAsia="標楷體" w:hAnsi="Times New Roman" w:cs="Times New Roman"/>
          <w:bCs/>
          <w:sz w:val="28"/>
          <w:szCs w:val="28"/>
        </w:rPr>
      </w:pPr>
      <w:r>
        <w:rPr>
          <w:rFonts w:ascii="Times New Roman" w:eastAsia="標楷體" w:hAnsi="Times New Roman" w:cs="Times New Roman"/>
          <w:bCs/>
          <w:sz w:val="28"/>
          <w:szCs w:val="28"/>
        </w:rPr>
        <w:tab/>
      </w:r>
      <w:r w:rsidR="00E7724B" w:rsidRPr="00E7724B">
        <w:rPr>
          <w:rFonts w:ascii="Times New Roman" w:eastAsia="標楷體" w:hAnsi="Times New Roman" w:cs="Times New Roman" w:hint="eastAsia"/>
          <w:bCs/>
          <w:sz w:val="28"/>
          <w:szCs w:val="28"/>
        </w:rPr>
        <w:t>每月提交診斷執行</w:t>
      </w:r>
      <w:r>
        <w:rPr>
          <w:rFonts w:ascii="Times New Roman" w:eastAsia="標楷體" w:hAnsi="Times New Roman" w:cs="Times New Roman" w:hint="eastAsia"/>
          <w:bCs/>
          <w:sz w:val="28"/>
          <w:szCs w:val="28"/>
        </w:rPr>
        <w:t>列表</w:t>
      </w:r>
      <w:r w:rsidR="00E7724B" w:rsidRPr="00E7724B">
        <w:rPr>
          <w:rFonts w:ascii="Times New Roman" w:eastAsia="標楷體" w:hAnsi="Times New Roman" w:cs="Times New Roman" w:hint="eastAsia"/>
          <w:bCs/>
          <w:sz w:val="28"/>
          <w:szCs w:val="28"/>
        </w:rPr>
        <w:t>，包括服務家次、產業別、</w:t>
      </w:r>
      <w:r>
        <w:rPr>
          <w:rFonts w:ascii="Times New Roman" w:eastAsia="標楷體" w:hAnsi="Times New Roman" w:cs="Times New Roman" w:hint="eastAsia"/>
          <w:bCs/>
          <w:sz w:val="28"/>
          <w:szCs w:val="28"/>
        </w:rPr>
        <w:t>協處內容等，</w:t>
      </w:r>
      <w:r w:rsidR="00E7724B" w:rsidRPr="00E7724B">
        <w:rPr>
          <w:rFonts w:ascii="Times New Roman" w:eastAsia="標楷體" w:hAnsi="Times New Roman" w:cs="Times New Roman" w:hint="eastAsia"/>
          <w:bCs/>
          <w:sz w:val="28"/>
          <w:szCs w:val="28"/>
        </w:rPr>
        <w:t>專案</w:t>
      </w:r>
      <w:r>
        <w:rPr>
          <w:rFonts w:ascii="Times New Roman" w:eastAsia="標楷體" w:hAnsi="Times New Roman" w:cs="Times New Roman" w:hint="eastAsia"/>
          <w:bCs/>
          <w:sz w:val="28"/>
          <w:szCs w:val="28"/>
        </w:rPr>
        <w:t>期中、</w:t>
      </w:r>
      <w:r w:rsidR="00E7724B" w:rsidRPr="00E7724B">
        <w:rPr>
          <w:rFonts w:ascii="Times New Roman" w:eastAsia="標楷體" w:hAnsi="Times New Roman" w:cs="Times New Roman" w:hint="eastAsia"/>
          <w:bCs/>
          <w:sz w:val="28"/>
          <w:szCs w:val="28"/>
        </w:rPr>
        <w:t>期末應彙整並提交</w:t>
      </w:r>
      <w:r>
        <w:rPr>
          <w:rFonts w:ascii="Times New Roman" w:eastAsia="標楷體" w:hAnsi="Times New Roman" w:cs="Times New Roman" w:hint="eastAsia"/>
          <w:bCs/>
          <w:sz w:val="28"/>
          <w:szCs w:val="28"/>
        </w:rPr>
        <w:t>輔導</w:t>
      </w:r>
      <w:r w:rsidR="00E7724B" w:rsidRPr="00E7724B">
        <w:rPr>
          <w:rFonts w:ascii="Times New Roman" w:eastAsia="標楷體" w:hAnsi="Times New Roman" w:cs="Times New Roman" w:hint="eastAsia"/>
          <w:bCs/>
          <w:sz w:val="28"/>
          <w:szCs w:val="28"/>
        </w:rPr>
        <w:t>成果報告，包含成效分析與改善建議。</w:t>
      </w:r>
    </w:p>
    <w:bookmarkEnd w:id="2"/>
    <w:p w14:paraId="20D594C6" w14:textId="77777777" w:rsidR="00715A9A" w:rsidRPr="004B6E47"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交付項目</w:t>
      </w:r>
    </w:p>
    <w:tbl>
      <w:tblPr>
        <w:tblW w:w="9863" w:type="dxa"/>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89"/>
        <w:gridCol w:w="1703"/>
        <w:gridCol w:w="3261"/>
        <w:gridCol w:w="1134"/>
        <w:gridCol w:w="1559"/>
        <w:gridCol w:w="1417"/>
      </w:tblGrid>
      <w:tr w:rsidR="00416C00" w:rsidRPr="004B6E47" w14:paraId="3A42EEA5" w14:textId="77777777" w:rsidTr="00FA1F58">
        <w:trPr>
          <w:trHeight w:val="56"/>
        </w:trPr>
        <w:tc>
          <w:tcPr>
            <w:tcW w:w="789" w:type="dxa"/>
            <w:shd w:val="clear" w:color="auto" w:fill="auto"/>
            <w:vAlign w:val="center"/>
            <w:hideMark/>
          </w:tcPr>
          <w:p w14:paraId="1333BE94"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kern w:val="24"/>
                <w:szCs w:val="24"/>
              </w:rPr>
              <w:t>項次</w:t>
            </w:r>
          </w:p>
        </w:tc>
        <w:tc>
          <w:tcPr>
            <w:tcW w:w="1703" w:type="dxa"/>
            <w:shd w:val="clear" w:color="auto" w:fill="auto"/>
            <w:vAlign w:val="center"/>
            <w:hideMark/>
          </w:tcPr>
          <w:p w14:paraId="4322E30C"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kern w:val="24"/>
                <w:szCs w:val="24"/>
              </w:rPr>
              <w:t>交付項目</w:t>
            </w:r>
          </w:p>
        </w:tc>
        <w:tc>
          <w:tcPr>
            <w:tcW w:w="3261" w:type="dxa"/>
            <w:shd w:val="clear" w:color="auto" w:fill="auto"/>
            <w:vAlign w:val="center"/>
            <w:hideMark/>
          </w:tcPr>
          <w:p w14:paraId="2C6D0E70"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szCs w:val="24"/>
              </w:rPr>
              <w:t>交付內容</w:t>
            </w:r>
          </w:p>
        </w:tc>
        <w:tc>
          <w:tcPr>
            <w:tcW w:w="1134" w:type="dxa"/>
            <w:vAlign w:val="center"/>
          </w:tcPr>
          <w:p w14:paraId="6ECFB8AD" w14:textId="77777777" w:rsidR="00416C00" w:rsidRPr="004B6E47" w:rsidRDefault="00416C00" w:rsidP="0025503D">
            <w:pPr>
              <w:jc w:val="center"/>
              <w:rPr>
                <w:rFonts w:ascii="Times New Roman" w:eastAsia="標楷體" w:hAnsi="Times New Roman" w:cs="Times New Roman"/>
                <w:kern w:val="24"/>
                <w:szCs w:val="24"/>
              </w:rPr>
            </w:pPr>
            <w:r w:rsidRPr="004B6E47">
              <w:rPr>
                <w:rFonts w:ascii="Times New Roman" w:eastAsia="標楷體" w:hAnsi="Times New Roman" w:cs="Times New Roman"/>
                <w:kern w:val="24"/>
                <w:szCs w:val="24"/>
              </w:rPr>
              <w:t>數量</w:t>
            </w:r>
          </w:p>
        </w:tc>
        <w:tc>
          <w:tcPr>
            <w:tcW w:w="1559" w:type="dxa"/>
            <w:vAlign w:val="center"/>
          </w:tcPr>
          <w:p w14:paraId="31ECA475" w14:textId="77777777" w:rsidR="00416C00" w:rsidRPr="004B6E47" w:rsidRDefault="00416C00" w:rsidP="0025503D">
            <w:pPr>
              <w:jc w:val="center"/>
              <w:rPr>
                <w:rFonts w:ascii="Times New Roman" w:eastAsia="標楷體" w:hAnsi="Times New Roman" w:cs="Times New Roman"/>
                <w:kern w:val="24"/>
                <w:szCs w:val="24"/>
              </w:rPr>
            </w:pPr>
            <w:r w:rsidRPr="004B6E47">
              <w:rPr>
                <w:rFonts w:ascii="Times New Roman" w:eastAsia="標楷體" w:hAnsi="Times New Roman" w:cs="Times New Roman"/>
                <w:kern w:val="24"/>
                <w:szCs w:val="24"/>
              </w:rPr>
              <w:t>交付型態</w:t>
            </w:r>
          </w:p>
        </w:tc>
        <w:tc>
          <w:tcPr>
            <w:tcW w:w="1417" w:type="dxa"/>
            <w:vAlign w:val="center"/>
          </w:tcPr>
          <w:p w14:paraId="5E6DEDA6" w14:textId="77777777" w:rsidR="00416C00" w:rsidRPr="004B6E47" w:rsidRDefault="00416C00" w:rsidP="0025503D">
            <w:pPr>
              <w:jc w:val="center"/>
              <w:rPr>
                <w:rFonts w:ascii="Times New Roman" w:eastAsia="標楷體" w:hAnsi="Times New Roman" w:cs="Times New Roman"/>
                <w:kern w:val="24"/>
                <w:szCs w:val="24"/>
              </w:rPr>
            </w:pPr>
            <w:r w:rsidRPr="004B6E47">
              <w:rPr>
                <w:rFonts w:ascii="Times New Roman" w:eastAsia="標楷體" w:hAnsi="Times New Roman" w:cs="Times New Roman"/>
                <w:kern w:val="24"/>
                <w:szCs w:val="24"/>
              </w:rPr>
              <w:t>交付期限</w:t>
            </w:r>
          </w:p>
        </w:tc>
      </w:tr>
      <w:tr w:rsidR="00416C00" w:rsidRPr="004B6E47" w14:paraId="2FC981CA" w14:textId="77777777" w:rsidTr="00FA1F58">
        <w:trPr>
          <w:trHeight w:val="693"/>
        </w:trPr>
        <w:tc>
          <w:tcPr>
            <w:tcW w:w="789" w:type="dxa"/>
            <w:shd w:val="clear" w:color="auto" w:fill="auto"/>
            <w:vAlign w:val="center"/>
          </w:tcPr>
          <w:p w14:paraId="34C9F4A7" w14:textId="77777777" w:rsidR="00416C00" w:rsidRPr="004B6E47" w:rsidRDefault="00416C00" w:rsidP="0025503D">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42BB73CC" w14:textId="77777777" w:rsidR="00416C00" w:rsidRDefault="00416C00" w:rsidP="0025503D">
            <w:pPr>
              <w:jc w:val="both"/>
              <w:rPr>
                <w:rFonts w:ascii="Times New Roman" w:eastAsia="標楷體" w:hAnsi="Times New Roman" w:cs="Times New Roman"/>
                <w:szCs w:val="24"/>
              </w:rPr>
            </w:pPr>
            <w:r>
              <w:rPr>
                <w:rFonts w:ascii="Times New Roman" w:eastAsia="標楷體" w:hAnsi="Times New Roman" w:cs="Times New Roman" w:hint="eastAsia"/>
                <w:szCs w:val="24"/>
              </w:rPr>
              <w:t>服務建議書</w:t>
            </w:r>
          </w:p>
        </w:tc>
        <w:tc>
          <w:tcPr>
            <w:tcW w:w="3261" w:type="dxa"/>
            <w:shd w:val="clear" w:color="auto" w:fill="auto"/>
            <w:vAlign w:val="center"/>
          </w:tcPr>
          <w:p w14:paraId="2DA6B124" w14:textId="77777777" w:rsidR="00195F11" w:rsidRPr="004B6E47" w:rsidRDefault="00195F11" w:rsidP="00195F11">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1C222B8A" w14:textId="6F6312BF" w:rsidR="00801422" w:rsidRDefault="00801422" w:rsidP="00801422">
            <w:pPr>
              <w:pStyle w:val="a3"/>
              <w:numPr>
                <w:ilvl w:val="0"/>
                <w:numId w:val="29"/>
              </w:numPr>
              <w:snapToGrid w:val="0"/>
              <w:ind w:leftChars="0" w:left="252" w:hanging="252"/>
              <w:rPr>
                <w:rFonts w:ascii="Times New Roman" w:eastAsia="標楷體" w:hAnsi="Times New Roman" w:cs="Times New Roman"/>
                <w:szCs w:val="24"/>
              </w:rPr>
            </w:pPr>
            <w:r w:rsidRPr="00801422">
              <w:rPr>
                <w:rFonts w:ascii="Times New Roman" w:eastAsia="標楷體" w:hAnsi="Times New Roman" w:cs="Times New Roman" w:hint="eastAsia"/>
                <w:szCs w:val="24"/>
              </w:rPr>
              <w:t>說明會之</w:t>
            </w:r>
            <w:r w:rsidR="00195F11" w:rsidRPr="00801422">
              <w:rPr>
                <w:rFonts w:ascii="Times New Roman" w:eastAsia="標楷體" w:hAnsi="Times New Roman" w:cs="Times New Roman" w:hint="eastAsia"/>
                <w:szCs w:val="24"/>
              </w:rPr>
              <w:t>會前協助、現場執行、會後作業工作規劃。</w:t>
            </w:r>
          </w:p>
          <w:p w14:paraId="539E6B6A" w14:textId="07269D09" w:rsidR="00801422" w:rsidRDefault="00801422" w:rsidP="00801422">
            <w:pPr>
              <w:pStyle w:val="a3"/>
              <w:numPr>
                <w:ilvl w:val="0"/>
                <w:numId w:val="29"/>
              </w:numPr>
              <w:snapToGrid w:val="0"/>
              <w:ind w:leftChars="0" w:left="252" w:hanging="252"/>
              <w:rPr>
                <w:rFonts w:ascii="Times New Roman" w:eastAsia="標楷體" w:hAnsi="Times New Roman" w:cs="Times New Roman"/>
                <w:szCs w:val="24"/>
              </w:rPr>
            </w:pPr>
            <w:r>
              <w:rPr>
                <w:rFonts w:ascii="Times New Roman" w:eastAsia="標楷體" w:hAnsi="Times New Roman" w:cs="Times New Roman" w:hint="eastAsia"/>
                <w:szCs w:val="24"/>
              </w:rPr>
              <w:t>現場診斷之顧問媒合培訓、診斷服務派遣、診斷作業內容、成果彙整與報告工作規劃</w:t>
            </w:r>
          </w:p>
          <w:p w14:paraId="5B8CD138" w14:textId="458BB817" w:rsidR="00416C00" w:rsidRPr="004B6E47" w:rsidRDefault="00195F11" w:rsidP="00801422">
            <w:pPr>
              <w:pStyle w:val="a3"/>
              <w:numPr>
                <w:ilvl w:val="0"/>
                <w:numId w:val="29"/>
              </w:numPr>
              <w:snapToGrid w:val="0"/>
              <w:ind w:leftChars="0" w:left="252" w:hanging="252"/>
              <w:rPr>
                <w:rFonts w:ascii="Times New Roman" w:eastAsia="標楷體" w:hAnsi="Times New Roman" w:cs="Times New Roman"/>
                <w:szCs w:val="24"/>
              </w:rPr>
            </w:pPr>
            <w:r>
              <w:rPr>
                <w:rFonts w:ascii="Times New Roman" w:eastAsia="標楷體" w:hAnsi="Times New Roman" w:cs="Times New Roman" w:hint="eastAsia"/>
                <w:szCs w:val="24"/>
              </w:rPr>
              <w:t>人力規劃</w:t>
            </w:r>
          </w:p>
        </w:tc>
        <w:tc>
          <w:tcPr>
            <w:tcW w:w="1134" w:type="dxa"/>
            <w:vAlign w:val="center"/>
          </w:tcPr>
          <w:p w14:paraId="4443367F" w14:textId="77777777" w:rsidR="00416C00" w:rsidRPr="004B6E47" w:rsidRDefault="00416C00"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各</w:t>
            </w:r>
            <w:r>
              <w:rPr>
                <w:rFonts w:ascii="Times New Roman" w:eastAsia="標楷體" w:hAnsi="Times New Roman" w:cs="Times New Roman" w:hint="eastAsia"/>
                <w:szCs w:val="24"/>
              </w:rPr>
              <w:t>6</w:t>
            </w:r>
            <w:r>
              <w:rPr>
                <w:rFonts w:ascii="Times New Roman" w:eastAsia="標楷體" w:hAnsi="Times New Roman" w:cs="Times New Roman" w:hint="eastAsia"/>
                <w:szCs w:val="24"/>
              </w:rPr>
              <w:t>份</w:t>
            </w:r>
          </w:p>
        </w:tc>
        <w:tc>
          <w:tcPr>
            <w:tcW w:w="1559" w:type="dxa"/>
            <w:vAlign w:val="center"/>
          </w:tcPr>
          <w:p w14:paraId="618E8837" w14:textId="77777777" w:rsidR="00416C00"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340C9D44"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62FA1A22" w14:textId="77777777" w:rsidR="00416C00" w:rsidRPr="004B6E47" w:rsidRDefault="00416C00"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同投標</w:t>
            </w:r>
            <w:r w:rsidRPr="00522A2A">
              <w:rPr>
                <w:rFonts w:ascii="Times New Roman" w:eastAsia="標楷體" w:hAnsi="Times New Roman" w:cs="Times New Roman" w:hint="eastAsia"/>
                <w:szCs w:val="24"/>
              </w:rPr>
              <w:t>截止收件日期</w:t>
            </w:r>
          </w:p>
        </w:tc>
      </w:tr>
      <w:tr w:rsidR="00416C00" w:rsidRPr="004B6E47" w14:paraId="2F130357" w14:textId="77777777" w:rsidTr="00FA1F58">
        <w:trPr>
          <w:trHeight w:val="693"/>
        </w:trPr>
        <w:tc>
          <w:tcPr>
            <w:tcW w:w="789" w:type="dxa"/>
            <w:shd w:val="clear" w:color="auto" w:fill="auto"/>
            <w:vAlign w:val="center"/>
            <w:hideMark/>
          </w:tcPr>
          <w:p w14:paraId="6084EA63" w14:textId="77777777" w:rsidR="00416C00" w:rsidRPr="004B6E47" w:rsidRDefault="00416C00" w:rsidP="0025503D">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6620C728" w14:textId="77777777" w:rsidR="00416C00" w:rsidRPr="004B6E47" w:rsidRDefault="00416C00" w:rsidP="0025503D">
            <w:pPr>
              <w:jc w:val="both"/>
              <w:rPr>
                <w:rFonts w:ascii="Times New Roman" w:eastAsia="標楷體" w:hAnsi="Times New Roman" w:cs="Times New Roman"/>
                <w:szCs w:val="24"/>
              </w:rPr>
            </w:pPr>
            <w:r>
              <w:rPr>
                <w:rFonts w:ascii="Times New Roman" w:eastAsia="標楷體" w:hAnsi="Times New Roman" w:cs="Times New Roman" w:hint="eastAsia"/>
                <w:szCs w:val="24"/>
              </w:rPr>
              <w:t>採購契約書</w:t>
            </w:r>
          </w:p>
        </w:tc>
        <w:tc>
          <w:tcPr>
            <w:tcW w:w="3261" w:type="dxa"/>
            <w:shd w:val="clear" w:color="auto" w:fill="auto"/>
            <w:vAlign w:val="center"/>
          </w:tcPr>
          <w:p w14:paraId="128538A7" w14:textId="77777777" w:rsidR="00416C00" w:rsidRPr="004B6E47" w:rsidRDefault="00416C00" w:rsidP="0025503D">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1BDB2075" w14:textId="77777777" w:rsidR="00416C00" w:rsidRPr="00F90A35" w:rsidRDefault="00416C00" w:rsidP="0025503D">
            <w:pPr>
              <w:pStyle w:val="a3"/>
              <w:widowControl/>
              <w:snapToGrid w:val="0"/>
              <w:ind w:leftChars="0" w:left="-69"/>
              <w:jc w:val="both"/>
              <w:rPr>
                <w:rFonts w:ascii="Times New Roman" w:eastAsia="標楷體" w:hAnsi="Times New Roman" w:cs="Times New Roman"/>
                <w:szCs w:val="24"/>
              </w:rPr>
            </w:pPr>
            <w:r>
              <w:rPr>
                <w:rFonts w:ascii="Times New Roman" w:eastAsia="標楷體" w:hAnsi="Times New Roman" w:cs="Times New Roman" w:hint="eastAsia"/>
                <w:szCs w:val="24"/>
              </w:rPr>
              <w:t>1.</w:t>
            </w:r>
            <w:r w:rsidRPr="00F90A35">
              <w:rPr>
                <w:rFonts w:ascii="Times New Roman" w:eastAsia="標楷體" w:hAnsi="Times New Roman" w:cs="Times New Roman" w:hint="eastAsia"/>
                <w:szCs w:val="24"/>
              </w:rPr>
              <w:t>投標須知。</w:t>
            </w:r>
          </w:p>
          <w:p w14:paraId="4078EE6A" w14:textId="77777777" w:rsidR="00416C00" w:rsidRPr="00F90A35"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F90A35">
              <w:rPr>
                <w:rFonts w:ascii="Times New Roman" w:eastAsia="標楷體" w:hAnsi="Times New Roman" w:cs="Times New Roman" w:hint="eastAsia"/>
                <w:szCs w:val="24"/>
              </w:rPr>
              <w:t>需求說明書（含交付與驗收程序等）。</w:t>
            </w:r>
          </w:p>
          <w:p w14:paraId="7A5F1E0A" w14:textId="77777777" w:rsidR="00416C00" w:rsidRPr="00F90A35"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3.</w:t>
            </w:r>
            <w:r w:rsidRPr="00F90A35">
              <w:rPr>
                <w:rFonts w:ascii="Times New Roman" w:eastAsia="標楷體" w:hAnsi="Times New Roman" w:cs="Times New Roman" w:hint="eastAsia"/>
                <w:szCs w:val="24"/>
              </w:rPr>
              <w:t>審核通過之服務建議書</w:t>
            </w:r>
          </w:p>
          <w:p w14:paraId="2E10550D" w14:textId="77777777" w:rsidR="00416C00" w:rsidRPr="00F90A35"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4.</w:t>
            </w:r>
            <w:r w:rsidRPr="00F90A35">
              <w:rPr>
                <w:rFonts w:ascii="Times New Roman" w:eastAsia="標楷體" w:hAnsi="Times New Roman" w:cs="Times New Roman" w:hint="eastAsia"/>
                <w:szCs w:val="24"/>
              </w:rPr>
              <w:t>比／議價紀錄／開標紀錄。</w:t>
            </w:r>
          </w:p>
          <w:p w14:paraId="4F5C1662" w14:textId="77777777" w:rsidR="00416C00"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5.</w:t>
            </w:r>
            <w:r w:rsidRPr="00F90A35">
              <w:rPr>
                <w:rFonts w:ascii="Times New Roman" w:eastAsia="標楷體" w:hAnsi="Times New Roman" w:cs="Times New Roman" w:hint="eastAsia"/>
                <w:szCs w:val="24"/>
              </w:rPr>
              <w:t>委託廠商蒐集／處理／利用</w:t>
            </w:r>
            <w:r>
              <w:rPr>
                <w:rFonts w:ascii="Times New Roman" w:eastAsia="標楷體" w:hAnsi="Times New Roman" w:cs="Times New Roman" w:hint="eastAsia"/>
                <w:szCs w:val="24"/>
              </w:rPr>
              <w:t>6.</w:t>
            </w:r>
            <w:r w:rsidRPr="00F90A35">
              <w:rPr>
                <w:rFonts w:ascii="Times New Roman" w:eastAsia="標楷體" w:hAnsi="Times New Roman" w:cs="Times New Roman" w:hint="eastAsia"/>
                <w:szCs w:val="24"/>
              </w:rPr>
              <w:t>個人資料條款。</w:t>
            </w:r>
          </w:p>
          <w:p w14:paraId="496CA5CB" w14:textId="77777777" w:rsidR="00416C00"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7.</w:t>
            </w:r>
            <w:r w:rsidRPr="00416C00">
              <w:rPr>
                <w:rFonts w:ascii="Times New Roman" w:eastAsia="標楷體" w:hAnsi="Times New Roman" w:cs="Times New Roman" w:hint="eastAsia"/>
                <w:szCs w:val="24"/>
              </w:rPr>
              <w:t>ISMSD1501-3</w:t>
            </w:r>
            <w:r w:rsidRPr="00416C00">
              <w:rPr>
                <w:rFonts w:ascii="Times New Roman" w:eastAsia="標楷體" w:hAnsi="Times New Roman" w:cs="Times New Roman" w:hint="eastAsia"/>
                <w:szCs w:val="24"/>
              </w:rPr>
              <w:t>委外服務保密協議書</w:t>
            </w:r>
          </w:p>
          <w:p w14:paraId="4C120E7A" w14:textId="77777777" w:rsidR="00416C00" w:rsidRDefault="00416C00"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8.</w:t>
            </w:r>
            <w:r w:rsidR="00CE2C93">
              <w:rPr>
                <w:rFonts w:hint="eastAsia"/>
              </w:rPr>
              <w:t xml:space="preserve"> </w:t>
            </w:r>
            <w:r w:rsidR="00CE2C93" w:rsidRPr="00CE2C93">
              <w:rPr>
                <w:rFonts w:ascii="Times New Roman" w:eastAsia="標楷體" w:hAnsi="Times New Roman" w:cs="Times New Roman" w:hint="eastAsia"/>
                <w:szCs w:val="24"/>
              </w:rPr>
              <w:t>ISMSD1501-4</w:t>
            </w:r>
            <w:r w:rsidR="00CE2C93" w:rsidRPr="00CE2C93">
              <w:rPr>
                <w:rFonts w:ascii="Times New Roman" w:eastAsia="標楷體" w:hAnsi="Times New Roman" w:cs="Times New Roman" w:hint="eastAsia"/>
                <w:szCs w:val="24"/>
              </w:rPr>
              <w:t>委外服務人員保密切結書</w:t>
            </w:r>
          </w:p>
          <w:p w14:paraId="7E8A0119" w14:textId="77777777" w:rsidR="00CE2C93" w:rsidRDefault="00CE2C93"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9.</w:t>
            </w:r>
            <w:r>
              <w:rPr>
                <w:rFonts w:hint="eastAsia"/>
              </w:rPr>
              <w:t xml:space="preserve"> </w:t>
            </w:r>
            <w:r w:rsidRPr="00CE2C93">
              <w:rPr>
                <w:rFonts w:ascii="Times New Roman" w:eastAsia="標楷體" w:hAnsi="Times New Roman" w:cs="Times New Roman" w:hint="eastAsia"/>
                <w:szCs w:val="24"/>
              </w:rPr>
              <w:t xml:space="preserve">PIMSD-0124 </w:t>
            </w:r>
            <w:r w:rsidRPr="00CE2C93">
              <w:rPr>
                <w:rFonts w:ascii="Times New Roman" w:eastAsia="標楷體" w:hAnsi="Times New Roman" w:cs="Times New Roman" w:hint="eastAsia"/>
                <w:szCs w:val="24"/>
              </w:rPr>
              <w:t>契約個人資料保護條款</w:t>
            </w:r>
            <w:r w:rsidRPr="00CE2C93">
              <w:rPr>
                <w:rFonts w:ascii="Times New Roman" w:eastAsia="標楷體" w:hAnsi="Times New Roman" w:cs="Times New Roman" w:hint="eastAsia"/>
                <w:szCs w:val="24"/>
              </w:rPr>
              <w:t>v1.1</w:t>
            </w:r>
          </w:p>
          <w:p w14:paraId="439BB175" w14:textId="0081B5BF" w:rsidR="00CE2C93" w:rsidRPr="00416C00" w:rsidRDefault="00CE2C93" w:rsidP="0025503D">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10.</w:t>
            </w:r>
            <w:r>
              <w:rPr>
                <w:rFonts w:hint="eastAsia"/>
              </w:rPr>
              <w:t xml:space="preserve"> </w:t>
            </w:r>
            <w:r w:rsidRPr="00CE2C93">
              <w:rPr>
                <w:rFonts w:ascii="Times New Roman" w:eastAsia="標楷體" w:hAnsi="Times New Roman" w:cs="Times New Roman" w:hint="eastAsia"/>
                <w:szCs w:val="24"/>
              </w:rPr>
              <w:t xml:space="preserve">PIMSD-0125 </w:t>
            </w:r>
            <w:r w:rsidRPr="00CE2C93">
              <w:rPr>
                <w:rFonts w:ascii="Times New Roman" w:eastAsia="標楷體" w:hAnsi="Times New Roman" w:cs="Times New Roman" w:hint="eastAsia"/>
                <w:szCs w:val="24"/>
              </w:rPr>
              <w:t>個人資料委外廠商自我查核檢查表</w:t>
            </w:r>
          </w:p>
        </w:tc>
        <w:tc>
          <w:tcPr>
            <w:tcW w:w="1134" w:type="dxa"/>
            <w:vAlign w:val="center"/>
          </w:tcPr>
          <w:p w14:paraId="46F3B842" w14:textId="77777777" w:rsidR="00416C00" w:rsidRDefault="00416C00"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正本</w:t>
            </w:r>
            <w:r>
              <w:rPr>
                <w:rFonts w:ascii="Times New Roman" w:eastAsia="標楷體" w:hAnsi="Times New Roman" w:cs="Times New Roman" w:hint="eastAsia"/>
                <w:szCs w:val="24"/>
              </w:rPr>
              <w:t>1</w:t>
            </w:r>
            <w:r>
              <w:rPr>
                <w:rFonts w:ascii="Times New Roman" w:eastAsia="標楷體" w:hAnsi="Times New Roman" w:cs="Times New Roman" w:hint="eastAsia"/>
                <w:szCs w:val="24"/>
              </w:rPr>
              <w:t>式</w:t>
            </w:r>
            <w:r>
              <w:rPr>
                <w:rFonts w:ascii="Times New Roman" w:eastAsia="標楷體" w:hAnsi="Times New Roman" w:cs="Times New Roman" w:hint="eastAsia"/>
                <w:szCs w:val="24"/>
              </w:rPr>
              <w:t>2</w:t>
            </w:r>
            <w:r>
              <w:rPr>
                <w:rFonts w:ascii="Times New Roman" w:eastAsia="標楷體" w:hAnsi="Times New Roman" w:cs="Times New Roman" w:hint="eastAsia"/>
                <w:szCs w:val="24"/>
              </w:rPr>
              <w:t>份</w:t>
            </w:r>
          </w:p>
          <w:p w14:paraId="0EF0A541" w14:textId="77777777" w:rsidR="00416C00" w:rsidRPr="004B6E47" w:rsidRDefault="00416C00"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副本</w:t>
            </w:r>
            <w:r>
              <w:rPr>
                <w:rFonts w:ascii="Times New Roman" w:eastAsia="標楷體" w:hAnsi="Times New Roman" w:cs="Times New Roman" w:hint="eastAsia"/>
                <w:szCs w:val="24"/>
              </w:rPr>
              <w:t>1</w:t>
            </w:r>
            <w:r>
              <w:rPr>
                <w:rFonts w:ascii="Times New Roman" w:eastAsia="標楷體" w:hAnsi="Times New Roman" w:cs="Times New Roman" w:hint="eastAsia"/>
                <w:szCs w:val="24"/>
              </w:rPr>
              <w:t>式</w:t>
            </w:r>
            <w:r>
              <w:rPr>
                <w:rFonts w:ascii="Times New Roman" w:eastAsia="標楷體" w:hAnsi="Times New Roman" w:cs="Times New Roman" w:hint="eastAsia"/>
                <w:szCs w:val="24"/>
              </w:rPr>
              <w:t>3</w:t>
            </w:r>
            <w:r>
              <w:rPr>
                <w:rFonts w:ascii="Times New Roman" w:eastAsia="標楷體" w:hAnsi="Times New Roman" w:cs="Times New Roman" w:hint="eastAsia"/>
                <w:szCs w:val="24"/>
              </w:rPr>
              <w:t>份</w:t>
            </w:r>
          </w:p>
        </w:tc>
        <w:tc>
          <w:tcPr>
            <w:tcW w:w="1559" w:type="dxa"/>
            <w:vAlign w:val="center"/>
          </w:tcPr>
          <w:p w14:paraId="410069F5" w14:textId="77777777" w:rsidR="00416C00"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47EDB073"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0496FA75"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決標次日起</w:t>
            </w:r>
            <w:r>
              <w:rPr>
                <w:rFonts w:ascii="Times New Roman" w:eastAsia="標楷體" w:hAnsi="Times New Roman" w:cs="Times New Roman" w:hint="eastAsia"/>
                <w:szCs w:val="24"/>
              </w:rPr>
              <w:t>14</w:t>
            </w:r>
            <w:r w:rsidRPr="004B6E47">
              <w:rPr>
                <w:rFonts w:ascii="Times New Roman" w:eastAsia="標楷體" w:hAnsi="Times New Roman" w:cs="Times New Roman" w:hint="eastAsia"/>
                <w:kern w:val="0"/>
                <w:szCs w:val="24"/>
              </w:rPr>
              <w:t>日曆天</w:t>
            </w:r>
            <w:r w:rsidRPr="004B6E47">
              <w:rPr>
                <w:rFonts w:ascii="Times New Roman" w:eastAsia="標楷體" w:hAnsi="Times New Roman" w:cs="Times New Roman" w:hint="eastAsia"/>
                <w:szCs w:val="24"/>
              </w:rPr>
              <w:t>內</w:t>
            </w:r>
          </w:p>
        </w:tc>
      </w:tr>
      <w:tr w:rsidR="00416C00" w:rsidRPr="004B6E47" w14:paraId="32895CD4" w14:textId="77777777" w:rsidTr="00FA1F58">
        <w:trPr>
          <w:trHeight w:val="693"/>
        </w:trPr>
        <w:tc>
          <w:tcPr>
            <w:tcW w:w="789" w:type="dxa"/>
            <w:shd w:val="clear" w:color="auto" w:fill="auto"/>
            <w:vAlign w:val="center"/>
          </w:tcPr>
          <w:p w14:paraId="0773FA39" w14:textId="77777777" w:rsidR="00416C00" w:rsidRPr="004B6E47" w:rsidRDefault="00416C00" w:rsidP="0025503D">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0753197A" w14:textId="77777777" w:rsidR="00416C00" w:rsidRPr="004B6E47" w:rsidRDefault="00416C00" w:rsidP="0025503D">
            <w:pPr>
              <w:jc w:val="both"/>
              <w:rPr>
                <w:rFonts w:ascii="Times New Roman" w:eastAsia="標楷體" w:hAnsi="Times New Roman" w:cs="Times New Roman"/>
                <w:szCs w:val="24"/>
              </w:rPr>
            </w:pPr>
            <w:r>
              <w:rPr>
                <w:rFonts w:ascii="Times New Roman" w:eastAsia="標楷體" w:hAnsi="Times New Roman" w:cs="Times New Roman" w:hint="eastAsia"/>
                <w:szCs w:val="24"/>
              </w:rPr>
              <w:t>期中報告</w:t>
            </w:r>
          </w:p>
        </w:tc>
        <w:tc>
          <w:tcPr>
            <w:tcW w:w="3261" w:type="dxa"/>
            <w:shd w:val="clear" w:color="auto" w:fill="auto"/>
            <w:vAlign w:val="center"/>
          </w:tcPr>
          <w:p w14:paraId="1A051CB6" w14:textId="77777777" w:rsidR="00416C00" w:rsidRPr="004B6E47" w:rsidRDefault="00416C00" w:rsidP="0025503D">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48A017F6" w14:textId="77777777" w:rsidR="00801422" w:rsidRPr="004B6E47" w:rsidRDefault="00801422" w:rsidP="00801422">
            <w:pPr>
              <w:pStyle w:val="a3"/>
              <w:widowControl/>
              <w:numPr>
                <w:ilvl w:val="0"/>
                <w:numId w:val="24"/>
              </w:numPr>
              <w:snapToGrid w:val="0"/>
              <w:ind w:leftChars="0" w:left="1" w:hanging="2073"/>
              <w:jc w:val="both"/>
              <w:rPr>
                <w:rFonts w:ascii="Times New Roman" w:eastAsia="標楷體" w:hAnsi="Times New Roman" w:cs="Times New Roman"/>
                <w:szCs w:val="24"/>
              </w:rPr>
            </w:pPr>
            <w:r>
              <w:rPr>
                <w:rFonts w:ascii="Times New Roman" w:eastAsia="標楷體" w:hAnsi="Times New Roman" w:cs="Times New Roman" w:hint="eastAsia"/>
                <w:szCs w:val="24"/>
              </w:rPr>
              <w:t>1.</w:t>
            </w:r>
            <w:r w:rsidRPr="00EA2947">
              <w:rPr>
                <w:rFonts w:ascii="Times New Roman" w:eastAsia="標楷體" w:hAnsi="Times New Roman" w:cs="Times New Roman" w:hint="eastAsia"/>
                <w:szCs w:val="24"/>
              </w:rPr>
              <w:t>政策說明</w:t>
            </w:r>
            <w:r>
              <w:rPr>
                <w:rFonts w:ascii="Times New Roman" w:eastAsia="標楷體" w:hAnsi="Times New Roman" w:cs="Times New Roman" w:hint="eastAsia"/>
                <w:szCs w:val="24"/>
              </w:rPr>
              <w:t>會成果</w:t>
            </w:r>
            <w:r w:rsidRPr="004B6E47">
              <w:rPr>
                <w:rFonts w:ascii="Times New Roman" w:eastAsia="標楷體" w:hAnsi="Times New Roman" w:cs="Times New Roman" w:hint="eastAsia"/>
                <w:szCs w:val="24"/>
              </w:rPr>
              <w:t>。</w:t>
            </w:r>
          </w:p>
          <w:p w14:paraId="40C415A7" w14:textId="77777777" w:rsidR="00801422" w:rsidRDefault="00801422" w:rsidP="00801422">
            <w:pPr>
              <w:snapToGrid w:val="0"/>
              <w:rPr>
                <w:rFonts w:ascii="Times New Roman" w:eastAsia="標楷體" w:hAnsi="Times New Roman" w:cs="Times New Roman"/>
                <w:szCs w:val="24"/>
              </w:rPr>
            </w:pPr>
            <w:r>
              <w:rPr>
                <w:rFonts w:ascii="Times New Roman" w:eastAsia="標楷體" w:hAnsi="Times New Roman" w:cs="Times New Roman" w:hint="eastAsia"/>
                <w:szCs w:val="24"/>
              </w:rPr>
              <w:t>2.</w:t>
            </w:r>
            <w:r>
              <w:rPr>
                <w:rFonts w:ascii="Times New Roman" w:eastAsia="標楷體" w:hAnsi="Times New Roman" w:cs="Times New Roman" w:hint="eastAsia"/>
                <w:szCs w:val="24"/>
              </w:rPr>
              <w:t>活動現場照片、簽到表等佐證資料</w:t>
            </w:r>
            <w:r w:rsidRPr="00567770">
              <w:rPr>
                <w:rFonts w:ascii="Times New Roman" w:eastAsia="標楷體" w:hAnsi="Times New Roman" w:cs="Times New Roman" w:hint="eastAsia"/>
                <w:szCs w:val="24"/>
              </w:rPr>
              <w:t xml:space="preserve"> </w:t>
            </w:r>
          </w:p>
          <w:p w14:paraId="0C1993C5" w14:textId="62AAFF7F" w:rsidR="00FA1F58" w:rsidRPr="004B6E47" w:rsidRDefault="00FA1F58" w:rsidP="0025503D">
            <w:pPr>
              <w:pStyle w:val="a3"/>
              <w:widowControl/>
              <w:numPr>
                <w:ilvl w:val="0"/>
                <w:numId w:val="24"/>
              </w:numPr>
              <w:snapToGrid w:val="0"/>
              <w:ind w:leftChars="0" w:left="1" w:hanging="2073"/>
              <w:jc w:val="both"/>
              <w:rPr>
                <w:rFonts w:ascii="Times New Roman" w:eastAsia="標楷體" w:hAnsi="Times New Roman" w:cs="Times New Roman"/>
                <w:szCs w:val="24"/>
              </w:rPr>
            </w:pPr>
            <w:r>
              <w:rPr>
                <w:rFonts w:ascii="Times New Roman" w:eastAsia="標楷體" w:hAnsi="Times New Roman" w:cs="Times New Roman" w:hint="eastAsia"/>
                <w:szCs w:val="24"/>
              </w:rPr>
              <w:t>3.</w:t>
            </w:r>
            <w:r>
              <w:rPr>
                <w:rFonts w:ascii="Times New Roman" w:eastAsia="標楷體" w:hAnsi="Times New Roman" w:cs="Times New Roman" w:hint="eastAsia"/>
                <w:szCs w:val="24"/>
              </w:rPr>
              <w:t>輔導企業明細表</w:t>
            </w:r>
          </w:p>
          <w:p w14:paraId="41EFBFD3" w14:textId="66F418E8" w:rsidR="00416C00" w:rsidRPr="00FA1F58" w:rsidRDefault="00FA1F58" w:rsidP="00FA1F58">
            <w:pPr>
              <w:pStyle w:val="a3"/>
              <w:widowControl/>
              <w:numPr>
                <w:ilvl w:val="0"/>
                <w:numId w:val="24"/>
              </w:numPr>
              <w:snapToGrid w:val="0"/>
              <w:ind w:leftChars="0" w:left="1" w:hanging="2073"/>
              <w:jc w:val="both"/>
              <w:rPr>
                <w:rFonts w:ascii="Times New Roman" w:eastAsia="標楷體" w:hAnsi="Times New Roman" w:cs="Times New Roman"/>
                <w:szCs w:val="24"/>
              </w:rPr>
            </w:pPr>
            <w:r>
              <w:rPr>
                <w:rFonts w:ascii="Times New Roman" w:eastAsia="標楷體" w:hAnsi="Times New Roman" w:cs="Times New Roman" w:hint="eastAsia"/>
                <w:szCs w:val="24"/>
              </w:rPr>
              <w:t>4</w:t>
            </w:r>
            <w:r w:rsidR="00416C00">
              <w:rPr>
                <w:rFonts w:ascii="Times New Roman" w:eastAsia="標楷體" w:hAnsi="Times New Roman" w:cs="Times New Roman" w:hint="eastAsia"/>
                <w:szCs w:val="24"/>
              </w:rPr>
              <w:t>.</w:t>
            </w:r>
            <w:r>
              <w:rPr>
                <w:rFonts w:ascii="Times New Roman" w:eastAsia="標楷體" w:hAnsi="Times New Roman" w:cs="Times New Roman" w:hint="eastAsia"/>
                <w:szCs w:val="24"/>
              </w:rPr>
              <w:t>達成</w:t>
            </w:r>
            <w:r w:rsidR="007F18FA">
              <w:rPr>
                <w:rFonts w:ascii="Times New Roman" w:eastAsia="標楷體" w:hAnsi="Times New Roman" w:cs="Times New Roman" w:hint="eastAsia"/>
                <w:szCs w:val="24"/>
              </w:rPr>
              <w:t>2</w:t>
            </w:r>
            <w:r>
              <w:rPr>
                <w:rFonts w:ascii="Times New Roman" w:eastAsia="標楷體" w:hAnsi="Times New Roman" w:cs="Times New Roman" w:hint="eastAsia"/>
                <w:szCs w:val="24"/>
              </w:rPr>
              <w:t>0%</w:t>
            </w:r>
            <w:r>
              <w:rPr>
                <w:rFonts w:ascii="Times New Roman" w:eastAsia="標楷體" w:hAnsi="Times New Roman" w:cs="Times New Roman" w:hint="eastAsia"/>
                <w:szCs w:val="24"/>
              </w:rPr>
              <w:t>之</w:t>
            </w:r>
            <w:r w:rsidR="00416C00" w:rsidRPr="00FA1F58">
              <w:rPr>
                <w:rFonts w:ascii="Times New Roman" w:eastAsia="標楷體" w:hAnsi="Times New Roman" w:cs="Times New Roman" w:hint="eastAsia"/>
                <w:szCs w:val="24"/>
              </w:rPr>
              <w:t>工作進度。</w:t>
            </w:r>
            <w:r w:rsidR="00416C00" w:rsidRPr="00FA1F58">
              <w:rPr>
                <w:rFonts w:ascii="Times New Roman" w:eastAsia="標楷體" w:hAnsi="Times New Roman" w:cs="Times New Roman" w:hint="eastAsia"/>
                <w:szCs w:val="24"/>
              </w:rPr>
              <w:t xml:space="preserve"> </w:t>
            </w:r>
          </w:p>
        </w:tc>
        <w:tc>
          <w:tcPr>
            <w:tcW w:w="1134" w:type="dxa"/>
            <w:vAlign w:val="center"/>
          </w:tcPr>
          <w:p w14:paraId="259EDCEB"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各</w:t>
            </w:r>
            <w:r w:rsidRPr="004B6E47">
              <w:rPr>
                <w:rFonts w:ascii="Times New Roman" w:eastAsia="標楷體" w:hAnsi="Times New Roman" w:cs="Times New Roman"/>
                <w:szCs w:val="24"/>
              </w:rPr>
              <w:t>1</w:t>
            </w:r>
            <w:r w:rsidRPr="004B6E47">
              <w:rPr>
                <w:rFonts w:ascii="Times New Roman" w:eastAsia="標楷體" w:hAnsi="Times New Roman" w:cs="Times New Roman" w:hint="eastAsia"/>
                <w:szCs w:val="24"/>
              </w:rPr>
              <w:t>份</w:t>
            </w:r>
          </w:p>
        </w:tc>
        <w:tc>
          <w:tcPr>
            <w:tcW w:w="1559" w:type="dxa"/>
            <w:vAlign w:val="center"/>
          </w:tcPr>
          <w:p w14:paraId="5A8DF6FD" w14:textId="77777777" w:rsidR="00416C00"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13493D07"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7BB6E558" w14:textId="60342215" w:rsidR="00416C00" w:rsidRPr="004B6E47" w:rsidRDefault="00EC3CC1"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114</w:t>
            </w:r>
            <w:r>
              <w:rPr>
                <w:rFonts w:ascii="Times New Roman" w:eastAsia="標楷體" w:hAnsi="Times New Roman" w:cs="Times New Roman" w:hint="eastAsia"/>
                <w:szCs w:val="24"/>
              </w:rPr>
              <w:t>年</w:t>
            </w:r>
            <w:r>
              <w:rPr>
                <w:rFonts w:ascii="Times New Roman" w:eastAsia="標楷體" w:hAnsi="Times New Roman" w:cs="Times New Roman" w:hint="eastAsia"/>
                <w:szCs w:val="24"/>
              </w:rPr>
              <w:t>6</w:t>
            </w:r>
            <w:r>
              <w:rPr>
                <w:rFonts w:ascii="Times New Roman" w:eastAsia="標楷體" w:hAnsi="Times New Roman" w:cs="Times New Roman" w:hint="eastAsia"/>
                <w:szCs w:val="24"/>
              </w:rPr>
              <w:t>月</w:t>
            </w:r>
            <w:r>
              <w:rPr>
                <w:rFonts w:ascii="Times New Roman" w:eastAsia="標楷體" w:hAnsi="Times New Roman" w:cs="Times New Roman" w:hint="eastAsia"/>
                <w:szCs w:val="24"/>
              </w:rPr>
              <w:t>30</w:t>
            </w:r>
            <w:r>
              <w:rPr>
                <w:rFonts w:ascii="Times New Roman" w:eastAsia="標楷體" w:hAnsi="Times New Roman" w:cs="Times New Roman" w:hint="eastAsia"/>
                <w:szCs w:val="24"/>
              </w:rPr>
              <w:t>日前</w:t>
            </w:r>
          </w:p>
        </w:tc>
      </w:tr>
      <w:tr w:rsidR="00416C00" w:rsidRPr="004B6E47" w14:paraId="153B4FA0" w14:textId="77777777" w:rsidTr="00FA1F58">
        <w:trPr>
          <w:trHeight w:val="424"/>
        </w:trPr>
        <w:tc>
          <w:tcPr>
            <w:tcW w:w="789" w:type="dxa"/>
            <w:shd w:val="clear" w:color="auto" w:fill="auto"/>
            <w:vAlign w:val="center"/>
          </w:tcPr>
          <w:p w14:paraId="5ABAEE3B" w14:textId="77777777" w:rsidR="00416C00" w:rsidRPr="004B6E47" w:rsidRDefault="00416C00" w:rsidP="0025503D">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505236A2" w14:textId="77777777" w:rsidR="00416C00" w:rsidRPr="004B6E47" w:rsidRDefault="00416C00" w:rsidP="0025503D">
            <w:pPr>
              <w:jc w:val="both"/>
              <w:rPr>
                <w:rFonts w:ascii="Times New Roman" w:eastAsia="標楷體" w:hAnsi="Times New Roman" w:cs="Times New Roman"/>
                <w:szCs w:val="24"/>
              </w:rPr>
            </w:pPr>
            <w:r w:rsidRPr="004B6E47">
              <w:rPr>
                <w:rFonts w:ascii="Times New Roman" w:eastAsia="標楷體" w:hAnsi="Times New Roman" w:cs="Times New Roman" w:hint="eastAsia"/>
                <w:szCs w:val="24"/>
              </w:rPr>
              <w:t>結案報告</w:t>
            </w:r>
          </w:p>
        </w:tc>
        <w:tc>
          <w:tcPr>
            <w:tcW w:w="3261" w:type="dxa"/>
            <w:shd w:val="clear" w:color="auto" w:fill="auto"/>
            <w:vAlign w:val="center"/>
          </w:tcPr>
          <w:p w14:paraId="7D06BF96" w14:textId="77777777" w:rsidR="00416C00" w:rsidRPr="004B6E47" w:rsidRDefault="00416C00" w:rsidP="0025503D">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06F0DC6D" w14:textId="2BCECF9D" w:rsidR="00416C00" w:rsidRPr="004B6E47" w:rsidRDefault="00416C00" w:rsidP="0025503D">
            <w:pPr>
              <w:pStyle w:val="a3"/>
              <w:widowControl/>
              <w:numPr>
                <w:ilvl w:val="0"/>
                <w:numId w:val="24"/>
              </w:numPr>
              <w:snapToGrid w:val="0"/>
              <w:ind w:leftChars="0" w:left="1" w:hanging="2073"/>
              <w:jc w:val="both"/>
              <w:rPr>
                <w:rFonts w:ascii="Times New Roman" w:eastAsia="標楷體" w:hAnsi="Times New Roman" w:cs="Times New Roman"/>
                <w:szCs w:val="24"/>
              </w:rPr>
            </w:pPr>
            <w:r>
              <w:rPr>
                <w:rFonts w:ascii="Times New Roman" w:eastAsia="標楷體" w:hAnsi="Times New Roman" w:cs="Times New Roman" w:hint="eastAsia"/>
                <w:szCs w:val="24"/>
              </w:rPr>
              <w:t>1.</w:t>
            </w:r>
            <w:r w:rsidR="00EC3CC1" w:rsidRPr="00EA2947">
              <w:rPr>
                <w:rFonts w:ascii="Times New Roman" w:eastAsia="標楷體" w:hAnsi="Times New Roman" w:cs="Times New Roman" w:hint="eastAsia"/>
                <w:szCs w:val="24"/>
              </w:rPr>
              <w:t>政策說明</w:t>
            </w:r>
            <w:r w:rsidR="00EC3CC1">
              <w:rPr>
                <w:rFonts w:ascii="Times New Roman" w:eastAsia="標楷體" w:hAnsi="Times New Roman" w:cs="Times New Roman" w:hint="eastAsia"/>
                <w:szCs w:val="24"/>
              </w:rPr>
              <w:t>會</w:t>
            </w:r>
            <w:r>
              <w:rPr>
                <w:rFonts w:ascii="Times New Roman" w:eastAsia="標楷體" w:hAnsi="Times New Roman" w:cs="Times New Roman" w:hint="eastAsia"/>
                <w:szCs w:val="24"/>
              </w:rPr>
              <w:t>成果</w:t>
            </w:r>
            <w:r w:rsidRPr="004B6E47">
              <w:rPr>
                <w:rFonts w:ascii="Times New Roman" w:eastAsia="標楷體" w:hAnsi="Times New Roman" w:cs="Times New Roman" w:hint="eastAsia"/>
                <w:szCs w:val="24"/>
              </w:rPr>
              <w:t>。</w:t>
            </w:r>
          </w:p>
          <w:p w14:paraId="4FAF4D21" w14:textId="1115E31C" w:rsidR="00416C00" w:rsidRDefault="00416C00" w:rsidP="0025503D">
            <w:pPr>
              <w:snapToGrid w:val="0"/>
              <w:rPr>
                <w:rFonts w:ascii="Times New Roman" w:eastAsia="標楷體" w:hAnsi="Times New Roman" w:cs="Times New Roman"/>
                <w:szCs w:val="24"/>
              </w:rPr>
            </w:pPr>
            <w:r>
              <w:rPr>
                <w:rFonts w:ascii="Times New Roman" w:eastAsia="標楷體" w:hAnsi="Times New Roman" w:cs="Times New Roman" w:hint="eastAsia"/>
                <w:szCs w:val="24"/>
              </w:rPr>
              <w:t>2.</w:t>
            </w:r>
            <w:r w:rsidR="00EC3CC1">
              <w:rPr>
                <w:rFonts w:ascii="Times New Roman" w:eastAsia="標楷體" w:hAnsi="Times New Roman" w:cs="Times New Roman" w:hint="eastAsia"/>
                <w:szCs w:val="24"/>
              </w:rPr>
              <w:t>活動現場照片、簽到表等佐證資料</w:t>
            </w:r>
          </w:p>
          <w:p w14:paraId="62D0952E" w14:textId="6A9397AD" w:rsidR="00107B7C" w:rsidRDefault="00107B7C" w:rsidP="0025503D">
            <w:pPr>
              <w:snapToGrid w:val="0"/>
              <w:rPr>
                <w:rFonts w:ascii="Times New Roman" w:eastAsia="標楷體" w:hAnsi="Times New Roman" w:cs="Times New Roman"/>
                <w:szCs w:val="24"/>
              </w:rPr>
            </w:pPr>
            <w:r w:rsidRPr="00FA1F58">
              <w:rPr>
                <w:rFonts w:ascii="Times New Roman" w:eastAsia="標楷體" w:hAnsi="Times New Roman" w:cs="Times New Roman" w:hint="eastAsia"/>
                <w:szCs w:val="24"/>
              </w:rPr>
              <w:t>3.</w:t>
            </w:r>
            <w:r w:rsidR="00FA1F58">
              <w:rPr>
                <w:rFonts w:ascii="Times New Roman" w:eastAsia="標楷體" w:hAnsi="Times New Roman" w:cs="Times New Roman" w:hint="eastAsia"/>
                <w:szCs w:val="24"/>
              </w:rPr>
              <w:t>輔導企業明細表</w:t>
            </w:r>
          </w:p>
          <w:p w14:paraId="2BC5BF3C" w14:textId="6EBD8AA3" w:rsidR="00CE2C93" w:rsidRPr="004B6E47" w:rsidRDefault="00FA1F58" w:rsidP="0025503D">
            <w:pPr>
              <w:snapToGrid w:val="0"/>
              <w:rPr>
                <w:rFonts w:ascii="Times New Roman" w:eastAsia="標楷體" w:hAnsi="Times New Roman" w:cs="Times New Roman"/>
                <w:szCs w:val="24"/>
              </w:rPr>
            </w:pPr>
            <w:r>
              <w:rPr>
                <w:rFonts w:ascii="Times New Roman" w:eastAsia="標楷體" w:hAnsi="Times New Roman" w:cs="Times New Roman" w:hint="eastAsia"/>
                <w:szCs w:val="24"/>
              </w:rPr>
              <w:t>4</w:t>
            </w:r>
            <w:r w:rsidR="00CE2C93">
              <w:rPr>
                <w:rFonts w:ascii="Times New Roman" w:eastAsia="標楷體" w:hAnsi="Times New Roman" w:cs="Times New Roman" w:hint="eastAsia"/>
                <w:szCs w:val="24"/>
              </w:rPr>
              <w:t>.</w:t>
            </w:r>
            <w:r w:rsidR="00CE2C93">
              <w:rPr>
                <w:rFonts w:hint="eastAsia"/>
              </w:rPr>
              <w:t xml:space="preserve"> </w:t>
            </w:r>
            <w:r w:rsidR="00CE2C93" w:rsidRPr="00CE2C93">
              <w:rPr>
                <w:rFonts w:ascii="Times New Roman" w:eastAsia="標楷體" w:hAnsi="Times New Roman" w:cs="Times New Roman" w:hint="eastAsia"/>
                <w:szCs w:val="24"/>
              </w:rPr>
              <w:t>ISMSD1501-5</w:t>
            </w:r>
            <w:r w:rsidR="00CE2C93" w:rsidRPr="00CE2C93">
              <w:rPr>
                <w:rFonts w:ascii="Times New Roman" w:eastAsia="標楷體" w:hAnsi="Times New Roman" w:cs="Times New Roman" w:hint="eastAsia"/>
                <w:szCs w:val="24"/>
              </w:rPr>
              <w:t>委外廠商取得應刪除銷毀或返還資料清冊</w:t>
            </w:r>
          </w:p>
        </w:tc>
        <w:tc>
          <w:tcPr>
            <w:tcW w:w="1134" w:type="dxa"/>
            <w:vAlign w:val="center"/>
          </w:tcPr>
          <w:p w14:paraId="5C462069"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各</w:t>
            </w:r>
            <w:r w:rsidRPr="004B6E47">
              <w:rPr>
                <w:rFonts w:ascii="Times New Roman" w:eastAsia="標楷體" w:hAnsi="Times New Roman" w:cs="Times New Roman"/>
                <w:szCs w:val="24"/>
              </w:rPr>
              <w:t>1</w:t>
            </w:r>
            <w:r w:rsidRPr="004B6E47">
              <w:rPr>
                <w:rFonts w:ascii="Times New Roman" w:eastAsia="標楷體" w:hAnsi="Times New Roman" w:cs="Times New Roman" w:hint="eastAsia"/>
                <w:szCs w:val="24"/>
              </w:rPr>
              <w:t>份</w:t>
            </w:r>
          </w:p>
        </w:tc>
        <w:tc>
          <w:tcPr>
            <w:tcW w:w="1559" w:type="dxa"/>
            <w:vAlign w:val="center"/>
          </w:tcPr>
          <w:p w14:paraId="09563E28" w14:textId="77777777" w:rsidR="00416C00"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4C9B281F" w14:textId="77777777" w:rsidR="00416C00" w:rsidRPr="004B6E47" w:rsidRDefault="00416C00" w:rsidP="0025503D">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775F11D0" w14:textId="205441F1" w:rsidR="00416C00" w:rsidRPr="004B6E47" w:rsidRDefault="00EC3CC1" w:rsidP="0025503D">
            <w:pPr>
              <w:jc w:val="center"/>
              <w:rPr>
                <w:rFonts w:ascii="Times New Roman" w:eastAsia="標楷體" w:hAnsi="Times New Roman" w:cs="Times New Roman"/>
                <w:szCs w:val="24"/>
              </w:rPr>
            </w:pPr>
            <w:r>
              <w:rPr>
                <w:rFonts w:ascii="Times New Roman" w:eastAsia="標楷體" w:hAnsi="Times New Roman" w:cs="Times New Roman" w:hint="eastAsia"/>
                <w:szCs w:val="24"/>
              </w:rPr>
              <w:t>114</w:t>
            </w:r>
            <w:r>
              <w:rPr>
                <w:rFonts w:ascii="Times New Roman" w:eastAsia="標楷體" w:hAnsi="Times New Roman" w:cs="Times New Roman" w:hint="eastAsia"/>
                <w:szCs w:val="24"/>
              </w:rPr>
              <w:t>年</w:t>
            </w:r>
            <w:r>
              <w:rPr>
                <w:rFonts w:ascii="Times New Roman" w:eastAsia="標楷體" w:hAnsi="Times New Roman" w:cs="Times New Roman" w:hint="eastAsia"/>
                <w:szCs w:val="24"/>
              </w:rPr>
              <w:t>11</w:t>
            </w:r>
            <w:r>
              <w:rPr>
                <w:rFonts w:ascii="Times New Roman" w:eastAsia="標楷體" w:hAnsi="Times New Roman" w:cs="Times New Roman" w:hint="eastAsia"/>
                <w:szCs w:val="24"/>
              </w:rPr>
              <w:t>月</w:t>
            </w:r>
            <w:r>
              <w:rPr>
                <w:rFonts w:ascii="Times New Roman" w:eastAsia="標楷體" w:hAnsi="Times New Roman" w:cs="Times New Roman" w:hint="eastAsia"/>
                <w:szCs w:val="24"/>
              </w:rPr>
              <w:t>20</w:t>
            </w:r>
            <w:r>
              <w:rPr>
                <w:rFonts w:ascii="Times New Roman" w:eastAsia="標楷體" w:hAnsi="Times New Roman" w:cs="Times New Roman" w:hint="eastAsia"/>
                <w:szCs w:val="24"/>
              </w:rPr>
              <w:t>日前</w:t>
            </w:r>
          </w:p>
        </w:tc>
      </w:tr>
    </w:tbl>
    <w:p w14:paraId="000DE31C" w14:textId="77777777" w:rsidR="00715A9A" w:rsidRPr="004B6E47" w:rsidRDefault="00715A9A" w:rsidP="006B3ABD">
      <w:pPr>
        <w:pStyle w:val="a5"/>
        <w:spacing w:before="100" w:beforeAutospacing="1" w:line="360" w:lineRule="auto"/>
        <w:ind w:leftChars="0" w:left="0"/>
        <w:rPr>
          <w:rFonts w:ascii="Times New Roman" w:eastAsia="標楷體" w:hAnsi="Times New Roman" w:cs="Times New Roman"/>
          <w:sz w:val="28"/>
          <w:szCs w:val="28"/>
        </w:rPr>
      </w:pPr>
      <w:r w:rsidRPr="004B6E47">
        <w:rPr>
          <w:rFonts w:ascii="Times New Roman" w:eastAsia="標楷體" w:hAnsi="Times New Roman" w:cs="Times New Roman" w:hint="eastAsia"/>
          <w:b/>
          <w:sz w:val="28"/>
          <w:szCs w:val="28"/>
        </w:rPr>
        <w:t>驗收規範</w:t>
      </w:r>
    </w:p>
    <w:p w14:paraId="2FCE48F1"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依本案需求說明書（若購案有服務建議書者亦併同納入）進行數量、內容點收。</w:t>
      </w:r>
    </w:p>
    <w:p w14:paraId="17D11FFE"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CC51D9A"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4B6E47">
        <w:rPr>
          <w:rFonts w:ascii="Times New Roman" w:eastAsia="標楷體" w:hAnsi="Times New Roman" w:cs="Times New Roman" w:hint="eastAsia"/>
          <w:b/>
          <w:sz w:val="28"/>
          <w:szCs w:val="28"/>
        </w:rPr>
        <w:t>資通系統安全要求</w:t>
      </w:r>
      <w:r w:rsidRPr="004B6E47">
        <w:rPr>
          <w:rFonts w:ascii="Times New Roman" w:eastAsia="標楷體" w:hAnsi="Times New Roman" w:cs="Times New Roman" w:hint="eastAsia"/>
          <w:b/>
          <w:sz w:val="28"/>
          <w:szCs w:val="28"/>
        </w:rPr>
        <w:t xml:space="preserve"> </w:t>
      </w:r>
    </w:p>
    <w:p w14:paraId="410D7DFA" w14:textId="77777777" w:rsidR="00715A9A" w:rsidRPr="004B6E47" w:rsidRDefault="00715A9A" w:rsidP="001E6F06">
      <w:pPr>
        <w:spacing w:line="500" w:lineRule="exact"/>
        <w:ind w:left="588"/>
        <w:rPr>
          <w:rFonts w:eastAsia="標楷體"/>
          <w:bCs/>
          <w:kern w:val="0"/>
          <w:sz w:val="28"/>
          <w:szCs w:val="28"/>
        </w:rPr>
      </w:pPr>
      <w:r w:rsidRPr="004B6E47">
        <w:rPr>
          <w:rFonts w:eastAsia="標楷體" w:hint="eastAsia"/>
          <w:bCs/>
          <w:kern w:val="0"/>
          <w:sz w:val="28"/>
          <w:szCs w:val="28"/>
        </w:rPr>
        <w:t>廠商執行本案涉及資通系統</w:t>
      </w:r>
      <w:r w:rsidRPr="004B6E47">
        <w:rPr>
          <w:rFonts w:eastAsia="標楷體" w:hint="eastAsia"/>
          <w:bCs/>
          <w:kern w:val="0"/>
          <w:sz w:val="28"/>
          <w:szCs w:val="28"/>
        </w:rPr>
        <w:t>(</w:t>
      </w:r>
      <w:r w:rsidRPr="004B6E47">
        <w:rPr>
          <w:rFonts w:eastAsia="標楷體" w:hint="eastAsia"/>
          <w:bCs/>
          <w:kern w:val="0"/>
          <w:sz w:val="28"/>
          <w:szCs w:val="28"/>
        </w:rPr>
        <w:t>含計畫型網站</w:t>
      </w:r>
      <w:r w:rsidRPr="004B6E47">
        <w:rPr>
          <w:rFonts w:eastAsia="標楷體" w:hint="eastAsia"/>
          <w:bCs/>
          <w:kern w:val="0"/>
          <w:sz w:val="28"/>
          <w:szCs w:val="28"/>
        </w:rPr>
        <w:t>)</w:t>
      </w:r>
      <w:r w:rsidRPr="004B6E47">
        <w:rPr>
          <w:rFonts w:eastAsia="標楷體" w:hint="eastAsia"/>
          <w:bCs/>
          <w:kern w:val="0"/>
          <w:sz w:val="28"/>
          <w:szCs w:val="28"/>
        </w:rPr>
        <w:t>之開發或維運者：</w:t>
      </w:r>
    </w:p>
    <w:p w14:paraId="3DA6C247" w14:textId="36D7F343" w:rsidR="00715A9A" w:rsidRPr="004B6E47" w:rsidRDefault="00715A9A" w:rsidP="00715A9A">
      <w:pPr>
        <w:pStyle w:val="1"/>
        <w:numPr>
          <w:ilvl w:val="0"/>
          <w:numId w:val="15"/>
        </w:numPr>
        <w:spacing w:beforeLines="50" w:before="180" w:line="240" w:lineRule="atLeast"/>
        <w:ind w:leftChars="0" w:left="1554" w:hanging="703"/>
        <w:rPr>
          <w:bCs w:val="0"/>
          <w:color w:val="auto"/>
        </w:rPr>
      </w:pPr>
      <w:r w:rsidRPr="004B6E47">
        <w:rPr>
          <w:rFonts w:hint="eastAsia"/>
          <w:bCs w:val="0"/>
          <w:color w:val="auto"/>
        </w:rPr>
        <w:t>應遵守資通安全管理法、其相關子法、個人資料保護法及其施行細則及行政院所頒訂之各項資通安全規範及標準，並遵守本會資通安全管理、個人資料保護及保密相關規定。此外本會保有依本會與廠商同意之適當方式對廠商及其分包廠商以派員稽核、委由本會籌組之稽核團隊或其他適當方式執行相關稽核或查核的權利，稽核結果不符合前述法規要求、本契約約定或</w:t>
      </w:r>
      <w:r w:rsidRPr="004B6E47">
        <w:rPr>
          <w:rFonts w:hint="eastAsia"/>
          <w:bCs w:val="0"/>
          <w:color w:val="auto"/>
        </w:rPr>
        <w:t xml:space="preserve"> ISO</w:t>
      </w:r>
      <w:r w:rsidRPr="004B6E47">
        <w:rPr>
          <w:bCs w:val="0"/>
          <w:color w:val="auto"/>
        </w:rPr>
        <w:t>27001</w:t>
      </w:r>
      <w:r w:rsidRPr="004B6E47">
        <w:rPr>
          <w:rFonts w:hint="eastAsia"/>
          <w:bCs w:val="0"/>
          <w:color w:val="auto"/>
        </w:rPr>
        <w:t>標準要求者，於接獲本會通知後應於期限內完成改善。</w:t>
      </w:r>
      <w:r w:rsidR="005E184F">
        <w:rPr>
          <w:rFonts w:hint="eastAsia"/>
          <w:bCs w:val="0"/>
          <w:color w:val="auto"/>
        </w:rPr>
        <w:t>廠商未於期限內改善完畢則依契約第七條違約罰則辦理。</w:t>
      </w:r>
    </w:p>
    <w:p w14:paraId="4177EB32"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bCs w:val="0"/>
          <w:color w:val="auto"/>
        </w:rPr>
        <w:t>使用雲端服務時，應遵循以下規定處理：</w:t>
      </w:r>
    </w:p>
    <w:p w14:paraId="3086A8FE" w14:textId="77777777" w:rsidR="00715A9A" w:rsidRPr="004B6E47" w:rsidRDefault="00715A9A" w:rsidP="00715A9A">
      <w:pPr>
        <w:pStyle w:val="1"/>
        <w:numPr>
          <w:ilvl w:val="1"/>
          <w:numId w:val="15"/>
        </w:numPr>
        <w:spacing w:beforeLines="50" w:before="180" w:line="240" w:lineRule="atLeast"/>
        <w:ind w:leftChars="0" w:left="1985"/>
        <w:textDirection w:val="lrTb"/>
        <w:rPr>
          <w:color w:val="auto"/>
        </w:rPr>
      </w:pPr>
      <w:r w:rsidRPr="004B6E47">
        <w:rPr>
          <w:rFonts w:hint="eastAsia"/>
          <w:color w:val="auto"/>
        </w:rPr>
        <w:t>選擇之雲端服務供應商不得為大陸地區廠商及第三</w:t>
      </w:r>
      <w:r w:rsidRPr="004B6E47">
        <w:rPr>
          <w:rFonts w:hint="eastAsia"/>
          <w:color w:val="auto"/>
        </w:rPr>
        <w:lastRenderedPageBreak/>
        <w:t>地區含陸資成分廠商，未經本會審查同意，不得將雲端資訊系統或儲存資料移至本國以外地區或其指定排除之國家，選用之雲服務供應商應通過專業之認證如</w:t>
      </w:r>
      <w:r w:rsidRPr="004B6E47">
        <w:rPr>
          <w:rFonts w:hint="eastAsia"/>
          <w:color w:val="auto"/>
        </w:rPr>
        <w:t>ISO 27001</w:t>
      </w:r>
      <w:r w:rsidRPr="004B6E47">
        <w:rPr>
          <w:rFonts w:hint="eastAsia"/>
          <w:color w:val="auto"/>
        </w:rPr>
        <w:t>及</w:t>
      </w:r>
      <w:r w:rsidRPr="004B6E47">
        <w:rPr>
          <w:rFonts w:hint="eastAsia"/>
          <w:color w:val="auto"/>
        </w:rPr>
        <w:t>ISO27017</w:t>
      </w:r>
      <w:r w:rsidRPr="004B6E47">
        <w:rPr>
          <w:rFonts w:hint="eastAsia"/>
          <w:color w:val="auto"/>
        </w:rPr>
        <w:t>等</w:t>
      </w:r>
      <w:r w:rsidRPr="004B6E47">
        <w:rPr>
          <w:rFonts w:hint="eastAsia"/>
          <w:color w:val="auto"/>
        </w:rPr>
        <w:t xml:space="preserve"> </w:t>
      </w:r>
      <w:r w:rsidRPr="004B6E47">
        <w:rPr>
          <w:rFonts w:hint="eastAsia"/>
          <w:color w:val="auto"/>
        </w:rPr>
        <w:t>。</w:t>
      </w:r>
    </w:p>
    <w:p w14:paraId="390DEB38" w14:textId="77777777" w:rsidR="00715A9A" w:rsidRPr="004B6E47" w:rsidRDefault="00715A9A" w:rsidP="00715A9A">
      <w:pPr>
        <w:pStyle w:val="1"/>
        <w:numPr>
          <w:ilvl w:val="1"/>
          <w:numId w:val="15"/>
        </w:numPr>
        <w:spacing w:beforeLines="50" w:before="180" w:line="240" w:lineRule="atLeast"/>
        <w:ind w:leftChars="0" w:left="1985"/>
        <w:textDirection w:val="lrTb"/>
        <w:rPr>
          <w:color w:val="auto"/>
        </w:rPr>
      </w:pPr>
      <w:r w:rsidRPr="004B6E47">
        <w:rPr>
          <w:rFonts w:hint="eastAsia"/>
          <w:color w:val="auto"/>
        </w:rPr>
        <w:t>無法判斷雲端應用服務之資料儲存置於何處時，儲存之資料宜非高敏感之資料，並宜針對儲存資料加密保護或以服務之加密保護機制處理。</w:t>
      </w:r>
    </w:p>
    <w:p w14:paraId="6605A01A" w14:textId="77777777" w:rsidR="00715A9A" w:rsidRPr="004B6E47" w:rsidRDefault="00715A9A" w:rsidP="00715A9A">
      <w:pPr>
        <w:pStyle w:val="1"/>
        <w:numPr>
          <w:ilvl w:val="0"/>
          <w:numId w:val="15"/>
        </w:numPr>
        <w:spacing w:beforeLines="50" w:before="180" w:line="240" w:lineRule="atLeast"/>
        <w:ind w:leftChars="0" w:left="1554" w:hanging="703"/>
        <w:rPr>
          <w:bCs w:val="0"/>
          <w:color w:val="auto"/>
        </w:rPr>
      </w:pPr>
      <w:r w:rsidRPr="004B6E47">
        <w:rPr>
          <w:rFonts w:hint="eastAsia"/>
          <w:bCs w:val="0"/>
          <w:color w:val="auto"/>
        </w:rPr>
        <w:t>機房至少應符合以下要求：</w:t>
      </w:r>
    </w:p>
    <w:p w14:paraId="00DC00B5"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機房運作通過</w:t>
      </w:r>
      <w:r w:rsidRPr="004B6E47">
        <w:rPr>
          <w:rFonts w:hint="eastAsia"/>
          <w:bCs w:val="0"/>
          <w:color w:val="auto"/>
        </w:rPr>
        <w:t>ISO 27001</w:t>
      </w:r>
      <w:r w:rsidRPr="004B6E47">
        <w:rPr>
          <w:rFonts w:hint="eastAsia"/>
          <w:bCs w:val="0"/>
          <w:color w:val="auto"/>
        </w:rPr>
        <w:t>驗證</w:t>
      </w:r>
      <w:r w:rsidRPr="004B6E47">
        <w:rPr>
          <w:rFonts w:hint="eastAsia"/>
          <w:bCs w:val="0"/>
          <w:color w:val="auto"/>
        </w:rPr>
        <w:t xml:space="preserve"> </w:t>
      </w:r>
    </w:p>
    <w:p w14:paraId="1313CB84"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出入口及通道應設置監視器</w:t>
      </w:r>
      <w:r w:rsidRPr="004B6E47">
        <w:rPr>
          <w:rFonts w:hint="eastAsia"/>
          <w:bCs w:val="0"/>
          <w:color w:val="auto"/>
        </w:rPr>
        <w:t>(</w:t>
      </w:r>
      <w:r w:rsidRPr="004B6E47">
        <w:rPr>
          <w:rFonts w:hint="eastAsia"/>
          <w:bCs w:val="0"/>
          <w:color w:val="auto"/>
        </w:rPr>
        <w:t>錄影至少保存</w:t>
      </w:r>
      <w:r w:rsidRPr="004B6E47">
        <w:rPr>
          <w:rFonts w:hint="eastAsia"/>
          <w:bCs w:val="0"/>
          <w:color w:val="auto"/>
        </w:rPr>
        <w:t>1</w:t>
      </w:r>
      <w:r w:rsidRPr="004B6E47">
        <w:rPr>
          <w:rFonts w:hint="eastAsia"/>
          <w:bCs w:val="0"/>
          <w:color w:val="auto"/>
        </w:rPr>
        <w:t>個月以上</w:t>
      </w:r>
      <w:r w:rsidRPr="004B6E47">
        <w:rPr>
          <w:rFonts w:hint="eastAsia"/>
          <w:bCs w:val="0"/>
          <w:color w:val="auto"/>
        </w:rPr>
        <w:t xml:space="preserve">) </w:t>
      </w:r>
    </w:p>
    <w:p w14:paraId="79733D6D"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主機設備應安裝防毒軟體及架設網路防火牆</w:t>
      </w:r>
    </w:p>
    <w:p w14:paraId="550865F6"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機房維運人員持續接受資安教育訓練</w:t>
      </w:r>
    </w:p>
    <w:p w14:paraId="3E3C6B0E" w14:textId="77777777" w:rsidR="00715A9A" w:rsidRPr="004B6E47" w:rsidRDefault="00715A9A" w:rsidP="00715A9A">
      <w:pPr>
        <w:pStyle w:val="1"/>
        <w:numPr>
          <w:ilvl w:val="0"/>
          <w:numId w:val="15"/>
        </w:numPr>
        <w:spacing w:beforeLines="50" w:before="180" w:line="240" w:lineRule="atLeast"/>
        <w:ind w:leftChars="0" w:left="1554" w:hanging="703"/>
        <w:textDirection w:val="lrTb"/>
        <w:rPr>
          <w:bCs w:val="0"/>
          <w:color w:val="auto"/>
        </w:rPr>
      </w:pPr>
      <w:r w:rsidRPr="004B6E47">
        <w:rPr>
          <w:rFonts w:hint="eastAsia"/>
          <w:bCs w:val="0"/>
          <w:color w:val="auto"/>
        </w:rPr>
        <w:t>資通系統</w:t>
      </w:r>
      <w:r w:rsidRPr="004B6E47">
        <w:rPr>
          <w:rFonts w:hint="eastAsia"/>
          <w:color w:val="auto"/>
        </w:rPr>
        <w:t>(</w:t>
      </w:r>
      <w:r w:rsidRPr="004B6E47">
        <w:rPr>
          <w:rFonts w:hint="eastAsia"/>
          <w:color w:val="auto"/>
        </w:rPr>
        <w:t>含計畫型網站</w:t>
      </w:r>
      <w:r w:rsidRPr="004B6E47">
        <w:rPr>
          <w:rFonts w:hint="eastAsia"/>
          <w:color w:val="auto"/>
        </w:rPr>
        <w:t>)</w:t>
      </w:r>
      <w:r w:rsidRPr="004B6E47">
        <w:rPr>
          <w:rFonts w:hint="eastAsia"/>
          <w:color w:val="auto"/>
        </w:rPr>
        <w:t>至少應符合以下要求：</w:t>
      </w:r>
    </w:p>
    <w:p w14:paraId="2EE3C603" w14:textId="77777777" w:rsidR="00715A9A" w:rsidRPr="004B6E47" w:rsidRDefault="00715A9A" w:rsidP="00715A9A">
      <w:pPr>
        <w:pStyle w:val="1"/>
        <w:numPr>
          <w:ilvl w:val="1"/>
          <w:numId w:val="15"/>
        </w:numPr>
        <w:spacing w:beforeLines="50" w:before="180" w:line="240" w:lineRule="atLeast"/>
        <w:ind w:leftChars="0" w:left="1843"/>
        <w:textDirection w:val="lrTb"/>
        <w:rPr>
          <w:bCs w:val="0"/>
          <w:color w:val="auto"/>
        </w:rPr>
      </w:pPr>
      <w:r w:rsidRPr="004B6E47">
        <w:rPr>
          <w:rFonts w:hint="eastAsia"/>
          <w:bCs w:val="0"/>
          <w:color w:val="auto"/>
        </w:rPr>
        <w:t>依據資通安全責任等級分級辦法附表九評估「資通系統防護需求分級」經本會核定。</w:t>
      </w:r>
    </w:p>
    <w:p w14:paraId="73303754" w14:textId="77777777" w:rsidR="00715A9A" w:rsidRPr="004B6E47" w:rsidRDefault="00715A9A" w:rsidP="00715A9A">
      <w:pPr>
        <w:pStyle w:val="1"/>
        <w:numPr>
          <w:ilvl w:val="1"/>
          <w:numId w:val="15"/>
        </w:numPr>
        <w:spacing w:beforeLines="50" w:before="180" w:line="240" w:lineRule="atLeast"/>
        <w:ind w:leftChars="0" w:left="1843"/>
        <w:textDirection w:val="lrTb"/>
        <w:rPr>
          <w:rFonts w:ascii="標楷體" w:hAnsi="標楷體"/>
          <w:bCs w:val="0"/>
          <w:color w:val="auto"/>
        </w:rPr>
      </w:pPr>
      <w:r w:rsidRPr="004B6E47">
        <w:rPr>
          <w:rFonts w:ascii="標楷體" w:hAnsi="標楷體" w:hint="eastAsia"/>
          <w:bCs w:val="0"/>
          <w:color w:val="auto"/>
        </w:rPr>
        <w:t>依據核定之「資通系統防護需求分級」，實施資通安全責任等級分級辦法附表十之對應「資通系統防護基準」，填報本會資訊安全管理表單</w:t>
      </w:r>
      <w:r w:rsidRPr="004B6E47">
        <w:rPr>
          <w:rFonts w:ascii="Cambria Math" w:hAnsi="Cambria Math" w:cs="Cambria Math" w:hint="eastAsia"/>
          <w:bCs w:val="0"/>
          <w:color w:val="auto"/>
        </w:rPr>
        <w:t>「資通系統防護基準控制實施說明表」</w:t>
      </w:r>
      <w:r w:rsidRPr="004B6E47">
        <w:rPr>
          <w:rFonts w:ascii="Cambria Math" w:hAnsi="Cambria Math" w:cs="Cambria Math" w:hint="eastAsia"/>
          <w:bCs w:val="0"/>
          <w:color w:val="auto"/>
        </w:rPr>
        <w:t>[ISMSD1401-2]</w:t>
      </w:r>
      <w:r w:rsidRPr="004B6E47">
        <w:rPr>
          <w:rFonts w:ascii="標楷體" w:hAnsi="標楷體" w:cs="新細明體" w:hint="eastAsia"/>
          <w:bCs w:val="0"/>
          <w:color w:val="auto"/>
        </w:rPr>
        <w:t>。</w:t>
      </w:r>
    </w:p>
    <w:p w14:paraId="1BC79458"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color w:val="auto"/>
        </w:rPr>
        <w:t>資通系統含有非廠商自行開發之內容（如元件，模組），應維護第</w:t>
      </w:r>
      <w:r w:rsidRPr="004B6E47">
        <w:rPr>
          <w:rFonts w:hint="eastAsia"/>
          <w:color w:val="auto"/>
        </w:rPr>
        <w:t>3</w:t>
      </w:r>
      <w:r w:rsidRPr="004B6E47">
        <w:rPr>
          <w:rFonts w:hint="eastAsia"/>
          <w:color w:val="auto"/>
        </w:rPr>
        <w:t>方內容清單，清單包含但不限於：內容名稱（如模組，元件）、授權證明、版本、來源。</w:t>
      </w:r>
    </w:p>
    <w:p w14:paraId="5292AD23"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color w:val="auto"/>
        </w:rPr>
        <w:t>應建置資通系統之程式組態管理</w:t>
      </w:r>
      <w:r w:rsidRPr="004B6E47">
        <w:rPr>
          <w:rFonts w:hint="eastAsia"/>
          <w:color w:val="auto"/>
        </w:rPr>
        <w:t>(Configuration Management)</w:t>
      </w:r>
      <w:r w:rsidRPr="004B6E47">
        <w:rPr>
          <w:rFonts w:hint="eastAsia"/>
          <w:color w:val="auto"/>
        </w:rPr>
        <w:t>，以確保系統之完整性及一致性，並符合機關對系統品質及資通安全的要求。</w:t>
      </w:r>
    </w:p>
    <w:p w14:paraId="60090841"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ascii="標楷體" w:hAnsi="標楷體" w:cs="Arial"/>
          <w:color w:val="auto"/>
        </w:rPr>
        <w:t>須提交網站或資訊系統安全掃瞄報告，</w:t>
      </w:r>
      <w:r w:rsidRPr="004B6E47">
        <w:rPr>
          <w:rFonts w:ascii="標楷體" w:hAnsi="標楷體" w:cs="Arial" w:hint="eastAsia"/>
          <w:color w:val="auto"/>
        </w:rPr>
        <w:t>廠商自行檢測以</w:t>
      </w:r>
      <w:r w:rsidRPr="004B6E47">
        <w:rPr>
          <w:rFonts w:ascii="標楷體" w:hAnsi="標楷體" w:cs="Arial"/>
          <w:color w:val="auto"/>
        </w:rPr>
        <w:t>採用行政院國家資通安全會報技術服務中心之工具及規範為原則，或由第三方以業界常用工具為之。掃瞄報告不得有重大及關鍵的漏洞項目（如無「中」（含）級以上風險之弱點）。</w:t>
      </w:r>
    </w:p>
    <w:p w14:paraId="558E9F12" w14:textId="77777777" w:rsidR="00715A9A" w:rsidRPr="004B6E47" w:rsidRDefault="00715A9A" w:rsidP="001E6F06">
      <w:pPr>
        <w:pStyle w:val="1"/>
        <w:spacing w:beforeLines="50" w:before="180" w:line="240" w:lineRule="atLeast"/>
        <w:ind w:leftChars="0" w:left="1554"/>
        <w:textDirection w:val="lrTb"/>
        <w:rPr>
          <w:color w:val="auto"/>
        </w:rPr>
      </w:pPr>
      <w:r w:rsidRPr="004B6E47">
        <w:rPr>
          <w:rFonts w:ascii="標楷體" w:hAnsi="標楷體" w:cs="Arial"/>
          <w:color w:val="auto"/>
        </w:rPr>
        <w:lastRenderedPageBreak/>
        <w:t>□</w:t>
      </w:r>
      <w:r w:rsidRPr="004B6E47">
        <w:rPr>
          <w:rFonts w:ascii="標楷體" w:hAnsi="標楷體" w:cs="Arial"/>
          <w:color w:val="auto"/>
        </w:rPr>
        <w:tab/>
        <w:t>本案金額達新臺幣一千萬元以上，或系統屬機關核心系統廠商交付之</w:t>
      </w:r>
      <w:r w:rsidRPr="004B6E47">
        <w:rPr>
          <w:rFonts w:ascii="標楷體" w:hAnsi="標楷體" w:cs="Arial" w:hint="eastAsia"/>
          <w:color w:val="auto"/>
        </w:rPr>
        <w:t>檢測報告</w:t>
      </w:r>
      <w:r w:rsidRPr="004B6E47">
        <w:rPr>
          <w:rFonts w:ascii="標楷體" w:hAnsi="標楷體" w:cs="Arial"/>
          <w:color w:val="auto"/>
        </w:rPr>
        <w:t>，應委託機關同意之第三方進行安全性檢測。</w:t>
      </w:r>
    </w:p>
    <w:p w14:paraId="5B79603C"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color w:val="auto"/>
        </w:rPr>
        <w:t>廠商如知悉發生資通安全事件時應即通報本會最遲不超過知悉後</w:t>
      </w:r>
      <w:r w:rsidRPr="004B6E47">
        <w:rPr>
          <w:rFonts w:hint="eastAsia"/>
          <w:color w:val="auto"/>
        </w:rPr>
        <w:t>20</w:t>
      </w:r>
      <w:r w:rsidRPr="004B6E47">
        <w:rPr>
          <w:rFonts w:hint="eastAsia"/>
          <w:color w:val="auto"/>
        </w:rPr>
        <w:t>分鐘，並配合本會依本會之「</w:t>
      </w:r>
      <w:r w:rsidRPr="004B6E47">
        <w:rPr>
          <w:rFonts w:hint="eastAsia"/>
          <w:color w:val="auto"/>
        </w:rPr>
        <w:t xml:space="preserve"> </w:t>
      </w:r>
      <w:r w:rsidRPr="004B6E47">
        <w:rPr>
          <w:rFonts w:hint="eastAsia"/>
          <w:color w:val="auto"/>
        </w:rPr>
        <w:t>資通安全事件通報及應變管理程序書」</w:t>
      </w:r>
      <w:r w:rsidRPr="004B6E47">
        <w:rPr>
          <w:rFonts w:hint="eastAsia"/>
          <w:color w:val="auto"/>
        </w:rPr>
        <w:t>ISMSC1601</w:t>
      </w:r>
      <w:r w:rsidRPr="004B6E47">
        <w:rPr>
          <w:rFonts w:hint="eastAsia"/>
          <w:color w:val="auto"/>
        </w:rPr>
        <w:t>規定處理。</w:t>
      </w:r>
    </w:p>
    <w:p w14:paraId="5A6DD0CF"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其他注意事項</w:t>
      </w:r>
    </w:p>
    <w:p w14:paraId="6533790F" w14:textId="5163C57B" w:rsidR="004C0C30" w:rsidRPr="004C0C30" w:rsidRDefault="004C0C30" w:rsidP="00B23668">
      <w:pPr>
        <w:pStyle w:val="1"/>
        <w:numPr>
          <w:ilvl w:val="0"/>
          <w:numId w:val="25"/>
        </w:numPr>
        <w:spacing w:beforeLines="50" w:before="180" w:line="240" w:lineRule="atLeast"/>
        <w:ind w:leftChars="0" w:left="1554" w:hanging="703"/>
        <w:textDirection w:val="lrTb"/>
      </w:pPr>
      <w:r w:rsidRPr="004C0C30">
        <w:rPr>
          <w:rFonts w:hint="eastAsia"/>
        </w:rPr>
        <w:t>本項分包預算來源為經濟部中小</w:t>
      </w:r>
      <w:r>
        <w:rPr>
          <w:rFonts w:hint="eastAsia"/>
        </w:rPr>
        <w:t>及新創</w:t>
      </w:r>
      <w:r w:rsidRPr="004C0C30">
        <w:rPr>
          <w:rFonts w:hint="eastAsia"/>
        </w:rPr>
        <w:t>企業</w:t>
      </w:r>
      <w:r>
        <w:rPr>
          <w:rFonts w:hint="eastAsia"/>
        </w:rPr>
        <w:t>署</w:t>
      </w:r>
      <w:r w:rsidRPr="006B3ABD">
        <w:rPr>
          <w:rFonts w:hint="eastAsia"/>
        </w:rPr>
        <w:t>113</w:t>
      </w:r>
      <w:r w:rsidRPr="006B3ABD">
        <w:rPr>
          <w:rFonts w:hint="eastAsia"/>
        </w:rPr>
        <w:t>年度中小微企業多元發展貸款服務計畫</w:t>
      </w:r>
      <w:r w:rsidRPr="004C0C30">
        <w:rPr>
          <w:rFonts w:hint="eastAsia"/>
        </w:rPr>
        <w:t>，若非因本會之因素造成計畫預算之刪減，本會有權力調整本項分包預算之規模，投標廠商不得提出異議。</w:t>
      </w:r>
    </w:p>
    <w:p w14:paraId="02B81A81" w14:textId="35E1651A" w:rsidR="004C0C30" w:rsidRPr="004C0C30" w:rsidRDefault="004C0C30" w:rsidP="00B23668">
      <w:pPr>
        <w:pStyle w:val="1"/>
        <w:numPr>
          <w:ilvl w:val="0"/>
          <w:numId w:val="25"/>
        </w:numPr>
        <w:spacing w:beforeLines="50" w:before="180" w:line="240" w:lineRule="atLeast"/>
        <w:ind w:leftChars="0" w:left="1554" w:hanging="703"/>
        <w:textDirection w:val="lrTb"/>
      </w:pPr>
      <w:r w:rsidRPr="004C0C30">
        <w:rPr>
          <w:rFonts w:hint="eastAsia"/>
        </w:rPr>
        <w:t>本案業務聯繫窗口：</w:t>
      </w:r>
    </w:p>
    <w:p w14:paraId="6BDD8979" w14:textId="5D235100" w:rsidR="004C0C30" w:rsidRPr="004C0C30" w:rsidRDefault="004C0C30" w:rsidP="004C0C30">
      <w:pPr>
        <w:pStyle w:val="a3"/>
        <w:spacing w:line="500" w:lineRule="exact"/>
        <w:ind w:leftChars="647" w:left="1578" w:hangingChars="9" w:hanging="25"/>
        <w:rPr>
          <w:rFonts w:ascii="Times New Roman" w:eastAsia="標楷體" w:hAnsi="Times New Roman" w:cs="Times New Roman"/>
          <w:sz w:val="28"/>
          <w:szCs w:val="28"/>
        </w:rPr>
      </w:pPr>
      <w:r w:rsidRPr="004C0C30">
        <w:rPr>
          <w:rFonts w:ascii="Times New Roman" w:eastAsia="標楷體" w:hAnsi="Times New Roman" w:cs="Times New Roman" w:hint="eastAsia"/>
          <w:sz w:val="28"/>
          <w:szCs w:val="28"/>
        </w:rPr>
        <w:t>聯絡人：</w:t>
      </w:r>
      <w:r>
        <w:rPr>
          <w:rFonts w:ascii="Times New Roman" w:eastAsia="標楷體" w:hAnsi="Times New Roman" w:cs="Times New Roman" w:hint="eastAsia"/>
          <w:sz w:val="28"/>
          <w:szCs w:val="28"/>
        </w:rPr>
        <w:t>李明憲</w:t>
      </w:r>
      <w:r w:rsidRPr="004C0C30">
        <w:rPr>
          <w:rFonts w:ascii="Times New Roman" w:eastAsia="標楷體" w:hAnsi="Times New Roman" w:cs="Times New Roman" w:hint="eastAsia"/>
          <w:sz w:val="28"/>
          <w:szCs w:val="28"/>
        </w:rPr>
        <w:t>(02-</w:t>
      </w:r>
      <w:r>
        <w:rPr>
          <w:rFonts w:ascii="Times New Roman" w:eastAsia="標楷體" w:hAnsi="Times New Roman" w:cs="Times New Roman" w:hint="eastAsia"/>
          <w:sz w:val="28"/>
          <w:szCs w:val="28"/>
        </w:rPr>
        <w:t>89795456</w:t>
      </w:r>
      <w:r w:rsidRPr="004C0C30">
        <w:rPr>
          <w:rFonts w:ascii="Times New Roman" w:eastAsia="標楷體" w:hAnsi="Times New Roman" w:cs="Times New Roman" w:hint="eastAsia"/>
          <w:sz w:val="28"/>
          <w:szCs w:val="28"/>
        </w:rPr>
        <w:t>)</w:t>
      </w:r>
    </w:p>
    <w:p w14:paraId="5BCA9A54" w14:textId="5B873909" w:rsidR="00315004" w:rsidRDefault="004C0C30" w:rsidP="004C0C30">
      <w:pPr>
        <w:pStyle w:val="a3"/>
        <w:spacing w:line="500" w:lineRule="exact"/>
        <w:ind w:leftChars="647" w:left="1578" w:hangingChars="9" w:hanging="25"/>
      </w:pPr>
      <w:r w:rsidRPr="004C0C30">
        <w:rPr>
          <w:rFonts w:ascii="Times New Roman" w:eastAsia="標楷體" w:hAnsi="Times New Roman" w:cs="Times New Roman" w:hint="eastAsia"/>
          <w:sz w:val="28"/>
          <w:szCs w:val="28"/>
        </w:rPr>
        <w:t>E-mail</w:t>
      </w:r>
      <w:r w:rsidRPr="004C0C30">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hsienlee</w:t>
      </w:r>
      <w:r w:rsidRPr="004C0C30">
        <w:rPr>
          <w:rFonts w:ascii="Times New Roman" w:eastAsia="標楷體" w:hAnsi="Times New Roman" w:cs="Times New Roman" w:hint="eastAsia"/>
          <w:sz w:val="28"/>
          <w:szCs w:val="28"/>
        </w:rPr>
        <w:t>@smecf.org.tw</w:t>
      </w:r>
    </w:p>
    <w:sectPr w:rsidR="0031500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E47F6" w14:textId="77777777" w:rsidR="004376AE" w:rsidRDefault="004376AE" w:rsidP="004376AE">
      <w:r>
        <w:separator/>
      </w:r>
    </w:p>
  </w:endnote>
  <w:endnote w:type="continuationSeparator" w:id="0">
    <w:p w14:paraId="47C50322" w14:textId="77777777" w:rsidR="004376AE" w:rsidRDefault="004376AE" w:rsidP="0043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4CA64" w14:textId="77777777" w:rsidR="004376AE" w:rsidRDefault="004376AE" w:rsidP="004376AE">
      <w:r>
        <w:separator/>
      </w:r>
    </w:p>
  </w:footnote>
  <w:footnote w:type="continuationSeparator" w:id="0">
    <w:p w14:paraId="6F96485A" w14:textId="77777777" w:rsidR="004376AE" w:rsidRDefault="004376AE" w:rsidP="00437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D8"/>
    <w:multiLevelType w:val="hybridMultilevel"/>
    <w:tmpl w:val="7206DD9E"/>
    <w:lvl w:ilvl="0" w:tplc="0409000F">
      <w:start w:val="1"/>
      <w:numFmt w:val="decimal"/>
      <w:lvlText w:val="%1."/>
      <w:lvlJc w:val="left"/>
      <w:pPr>
        <w:ind w:left="-2072" w:hanging="480"/>
      </w:pPr>
    </w:lvl>
    <w:lvl w:ilvl="1" w:tplc="933E2CAA">
      <w:start w:val="1"/>
      <w:numFmt w:val="decimal"/>
      <w:lvlText w:val="%2."/>
      <w:lvlJc w:val="left"/>
      <w:pPr>
        <w:ind w:left="-1592"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112" w:hanging="480"/>
      </w:pPr>
    </w:lvl>
    <w:lvl w:ilvl="3" w:tplc="0409000F" w:tentative="1">
      <w:start w:val="1"/>
      <w:numFmt w:val="decimal"/>
      <w:lvlText w:val="%4."/>
      <w:lvlJc w:val="left"/>
      <w:pPr>
        <w:ind w:left="-632" w:hanging="480"/>
      </w:pPr>
    </w:lvl>
    <w:lvl w:ilvl="4" w:tplc="04090019" w:tentative="1">
      <w:start w:val="1"/>
      <w:numFmt w:val="ideographTraditional"/>
      <w:lvlText w:val="%5、"/>
      <w:lvlJc w:val="left"/>
      <w:pPr>
        <w:ind w:left="-152" w:hanging="480"/>
      </w:pPr>
    </w:lvl>
    <w:lvl w:ilvl="5" w:tplc="0409001B" w:tentative="1">
      <w:start w:val="1"/>
      <w:numFmt w:val="lowerRoman"/>
      <w:lvlText w:val="%6."/>
      <w:lvlJc w:val="right"/>
      <w:pPr>
        <w:ind w:left="328" w:hanging="480"/>
      </w:pPr>
    </w:lvl>
    <w:lvl w:ilvl="6" w:tplc="0409000F" w:tentative="1">
      <w:start w:val="1"/>
      <w:numFmt w:val="decimal"/>
      <w:lvlText w:val="%7."/>
      <w:lvlJc w:val="left"/>
      <w:pPr>
        <w:ind w:left="808" w:hanging="480"/>
      </w:pPr>
    </w:lvl>
    <w:lvl w:ilvl="7" w:tplc="04090019" w:tentative="1">
      <w:start w:val="1"/>
      <w:numFmt w:val="ideographTraditional"/>
      <w:lvlText w:val="%8、"/>
      <w:lvlJc w:val="left"/>
      <w:pPr>
        <w:ind w:left="1288" w:hanging="480"/>
      </w:pPr>
    </w:lvl>
    <w:lvl w:ilvl="8" w:tplc="0409001B" w:tentative="1">
      <w:start w:val="1"/>
      <w:numFmt w:val="lowerRoman"/>
      <w:lvlText w:val="%9."/>
      <w:lvlJc w:val="right"/>
      <w:pPr>
        <w:ind w:left="1768" w:hanging="480"/>
      </w:pPr>
    </w:lvl>
  </w:abstractNum>
  <w:abstractNum w:abstractNumId="1" w15:restartNumberingAfterBreak="0">
    <w:nsid w:val="06342655"/>
    <w:multiLevelType w:val="hybridMultilevel"/>
    <w:tmpl w:val="66A065B6"/>
    <w:lvl w:ilvl="0" w:tplc="FFFFFFFF">
      <w:start w:val="1"/>
      <w:numFmt w:val="decimal"/>
      <w:lvlText w:val="%1."/>
      <w:lvlJc w:val="left"/>
      <w:pPr>
        <w:ind w:left="906" w:hanging="480"/>
      </w:pPr>
    </w:lvl>
    <w:lvl w:ilvl="1" w:tplc="FFFFFFFF" w:tentative="1">
      <w:start w:val="1"/>
      <w:numFmt w:val="ideographTraditional"/>
      <w:lvlText w:val="%2、"/>
      <w:lvlJc w:val="left"/>
      <w:pPr>
        <w:ind w:left="1386" w:hanging="480"/>
      </w:pPr>
    </w:lvl>
    <w:lvl w:ilvl="2" w:tplc="FFFFFFFF" w:tentative="1">
      <w:start w:val="1"/>
      <w:numFmt w:val="lowerRoman"/>
      <w:lvlText w:val="%3."/>
      <w:lvlJc w:val="right"/>
      <w:pPr>
        <w:ind w:left="1866" w:hanging="480"/>
      </w:pPr>
    </w:lvl>
    <w:lvl w:ilvl="3" w:tplc="FFFFFFFF">
      <w:start w:val="1"/>
      <w:numFmt w:val="decimal"/>
      <w:lvlText w:val="%4."/>
      <w:lvlJc w:val="left"/>
      <w:pPr>
        <w:ind w:left="2346" w:hanging="480"/>
      </w:pPr>
    </w:lvl>
    <w:lvl w:ilvl="4" w:tplc="FFFFFFFF" w:tentative="1">
      <w:start w:val="1"/>
      <w:numFmt w:val="ideographTraditional"/>
      <w:lvlText w:val="%5、"/>
      <w:lvlJc w:val="left"/>
      <w:pPr>
        <w:ind w:left="2826" w:hanging="480"/>
      </w:pPr>
    </w:lvl>
    <w:lvl w:ilvl="5" w:tplc="FFFFFFFF" w:tentative="1">
      <w:start w:val="1"/>
      <w:numFmt w:val="lowerRoman"/>
      <w:lvlText w:val="%6."/>
      <w:lvlJc w:val="right"/>
      <w:pPr>
        <w:ind w:left="3306" w:hanging="480"/>
      </w:pPr>
    </w:lvl>
    <w:lvl w:ilvl="6" w:tplc="FFFFFFFF" w:tentative="1">
      <w:start w:val="1"/>
      <w:numFmt w:val="decimal"/>
      <w:lvlText w:val="%7."/>
      <w:lvlJc w:val="left"/>
      <w:pPr>
        <w:ind w:left="3786" w:hanging="480"/>
      </w:pPr>
    </w:lvl>
    <w:lvl w:ilvl="7" w:tplc="FFFFFFFF" w:tentative="1">
      <w:start w:val="1"/>
      <w:numFmt w:val="ideographTraditional"/>
      <w:lvlText w:val="%8、"/>
      <w:lvlJc w:val="left"/>
      <w:pPr>
        <w:ind w:left="4266" w:hanging="480"/>
      </w:pPr>
    </w:lvl>
    <w:lvl w:ilvl="8" w:tplc="FFFFFFFF" w:tentative="1">
      <w:start w:val="1"/>
      <w:numFmt w:val="lowerRoman"/>
      <w:lvlText w:val="%9."/>
      <w:lvlJc w:val="right"/>
      <w:pPr>
        <w:ind w:left="4746" w:hanging="480"/>
      </w:pPr>
    </w:lvl>
  </w:abstractNum>
  <w:abstractNum w:abstractNumId="2"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22110DC"/>
    <w:multiLevelType w:val="hybridMultilevel"/>
    <w:tmpl w:val="E0AA8CF8"/>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7"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8491021"/>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3"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4"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6"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BB92399"/>
    <w:multiLevelType w:val="hybridMultilevel"/>
    <w:tmpl w:val="BD526274"/>
    <w:lvl w:ilvl="0" w:tplc="FFFFFFFF">
      <w:start w:val="1"/>
      <w:numFmt w:val="decimal"/>
      <w:lvlText w:val="%1."/>
      <w:lvlJc w:val="left"/>
      <w:pPr>
        <w:ind w:left="1068" w:hanging="480"/>
      </w:pPr>
    </w:lvl>
    <w:lvl w:ilvl="1" w:tplc="FFFFFFFF" w:tentative="1">
      <w:start w:val="1"/>
      <w:numFmt w:val="ideographTraditional"/>
      <w:lvlText w:val="%2、"/>
      <w:lvlJc w:val="left"/>
      <w:pPr>
        <w:ind w:left="1548" w:hanging="480"/>
      </w:pPr>
    </w:lvl>
    <w:lvl w:ilvl="2" w:tplc="FFFFFFFF" w:tentative="1">
      <w:start w:val="1"/>
      <w:numFmt w:val="lowerRoman"/>
      <w:lvlText w:val="%3."/>
      <w:lvlJc w:val="right"/>
      <w:pPr>
        <w:ind w:left="2028" w:hanging="480"/>
      </w:pPr>
    </w:lvl>
    <w:lvl w:ilvl="3" w:tplc="FFFFFFFF" w:tentative="1">
      <w:start w:val="1"/>
      <w:numFmt w:val="decimal"/>
      <w:lvlText w:val="%4."/>
      <w:lvlJc w:val="left"/>
      <w:pPr>
        <w:ind w:left="2508" w:hanging="480"/>
      </w:pPr>
    </w:lvl>
    <w:lvl w:ilvl="4" w:tplc="FFFFFFFF" w:tentative="1">
      <w:start w:val="1"/>
      <w:numFmt w:val="ideographTraditional"/>
      <w:lvlText w:val="%5、"/>
      <w:lvlJc w:val="left"/>
      <w:pPr>
        <w:ind w:left="2988" w:hanging="480"/>
      </w:pPr>
    </w:lvl>
    <w:lvl w:ilvl="5" w:tplc="FFFFFFFF" w:tentative="1">
      <w:start w:val="1"/>
      <w:numFmt w:val="lowerRoman"/>
      <w:lvlText w:val="%6."/>
      <w:lvlJc w:val="right"/>
      <w:pPr>
        <w:ind w:left="3468" w:hanging="480"/>
      </w:pPr>
    </w:lvl>
    <w:lvl w:ilvl="6" w:tplc="FFFFFFFF" w:tentative="1">
      <w:start w:val="1"/>
      <w:numFmt w:val="decimal"/>
      <w:lvlText w:val="%7."/>
      <w:lvlJc w:val="left"/>
      <w:pPr>
        <w:ind w:left="3948" w:hanging="480"/>
      </w:pPr>
    </w:lvl>
    <w:lvl w:ilvl="7" w:tplc="FFFFFFFF" w:tentative="1">
      <w:start w:val="1"/>
      <w:numFmt w:val="ideographTraditional"/>
      <w:lvlText w:val="%8、"/>
      <w:lvlJc w:val="left"/>
      <w:pPr>
        <w:ind w:left="4428" w:hanging="480"/>
      </w:pPr>
    </w:lvl>
    <w:lvl w:ilvl="8" w:tplc="FFFFFFFF" w:tentative="1">
      <w:start w:val="1"/>
      <w:numFmt w:val="lowerRoman"/>
      <w:lvlText w:val="%9."/>
      <w:lvlJc w:val="right"/>
      <w:pPr>
        <w:ind w:left="4908" w:hanging="480"/>
      </w:pPr>
    </w:lvl>
  </w:abstractNum>
  <w:abstractNum w:abstractNumId="19" w15:restartNumberingAfterBreak="0">
    <w:nsid w:val="6302079C"/>
    <w:multiLevelType w:val="hybridMultilevel"/>
    <w:tmpl w:val="ED4E8DCA"/>
    <w:lvl w:ilvl="0" w:tplc="FFFFFFFF">
      <w:start w:val="1"/>
      <w:numFmt w:val="taiwaneseCountingThousand"/>
      <w:lvlText w:val="%1、"/>
      <w:lvlJc w:val="left"/>
      <w:pPr>
        <w:ind w:left="906" w:hanging="480"/>
      </w:pPr>
    </w:lvl>
    <w:lvl w:ilvl="1" w:tplc="FFFFFFFF" w:tentative="1">
      <w:start w:val="1"/>
      <w:numFmt w:val="ideographTraditional"/>
      <w:lvlText w:val="%2、"/>
      <w:lvlJc w:val="left"/>
      <w:pPr>
        <w:ind w:left="1386" w:hanging="480"/>
      </w:pPr>
    </w:lvl>
    <w:lvl w:ilvl="2" w:tplc="FFFFFFFF" w:tentative="1">
      <w:start w:val="1"/>
      <w:numFmt w:val="lowerRoman"/>
      <w:lvlText w:val="%3."/>
      <w:lvlJc w:val="right"/>
      <w:pPr>
        <w:ind w:left="1866" w:hanging="480"/>
      </w:pPr>
    </w:lvl>
    <w:lvl w:ilvl="3" w:tplc="FFFFFFFF">
      <w:start w:val="1"/>
      <w:numFmt w:val="decimal"/>
      <w:lvlText w:val="%4."/>
      <w:lvlJc w:val="left"/>
      <w:pPr>
        <w:ind w:left="2346" w:hanging="480"/>
      </w:pPr>
    </w:lvl>
    <w:lvl w:ilvl="4" w:tplc="FFFFFFFF" w:tentative="1">
      <w:start w:val="1"/>
      <w:numFmt w:val="ideographTraditional"/>
      <w:lvlText w:val="%5、"/>
      <w:lvlJc w:val="left"/>
      <w:pPr>
        <w:ind w:left="2826" w:hanging="480"/>
      </w:pPr>
    </w:lvl>
    <w:lvl w:ilvl="5" w:tplc="FFFFFFFF" w:tentative="1">
      <w:start w:val="1"/>
      <w:numFmt w:val="lowerRoman"/>
      <w:lvlText w:val="%6."/>
      <w:lvlJc w:val="right"/>
      <w:pPr>
        <w:ind w:left="3306" w:hanging="480"/>
      </w:pPr>
    </w:lvl>
    <w:lvl w:ilvl="6" w:tplc="FFFFFFFF" w:tentative="1">
      <w:start w:val="1"/>
      <w:numFmt w:val="decimal"/>
      <w:lvlText w:val="%7."/>
      <w:lvlJc w:val="left"/>
      <w:pPr>
        <w:ind w:left="3786" w:hanging="480"/>
      </w:pPr>
    </w:lvl>
    <w:lvl w:ilvl="7" w:tplc="FFFFFFFF" w:tentative="1">
      <w:start w:val="1"/>
      <w:numFmt w:val="ideographTraditional"/>
      <w:lvlText w:val="%8、"/>
      <w:lvlJc w:val="left"/>
      <w:pPr>
        <w:ind w:left="4266" w:hanging="480"/>
      </w:pPr>
    </w:lvl>
    <w:lvl w:ilvl="8" w:tplc="FFFFFFFF" w:tentative="1">
      <w:start w:val="1"/>
      <w:numFmt w:val="lowerRoman"/>
      <w:lvlText w:val="%9."/>
      <w:lvlJc w:val="right"/>
      <w:pPr>
        <w:ind w:left="4746" w:hanging="480"/>
      </w:pPr>
    </w:lvl>
  </w:abstractNum>
  <w:abstractNum w:abstractNumId="20"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9BF1946"/>
    <w:multiLevelType w:val="multilevel"/>
    <w:tmpl w:val="A3C2C3BE"/>
    <w:lvl w:ilvl="0">
      <w:start w:val="1"/>
      <w:numFmt w:val="ideographLegalTraditional"/>
      <w:lvlText w:val="%1、"/>
      <w:lvlJc w:val="left"/>
      <w:pPr>
        <w:ind w:left="3120"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13783C"/>
    <w:multiLevelType w:val="hybridMultilevel"/>
    <w:tmpl w:val="A37E96B2"/>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25"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92E1AB3"/>
    <w:multiLevelType w:val="hybridMultilevel"/>
    <w:tmpl w:val="66A065B6"/>
    <w:lvl w:ilvl="0" w:tplc="0409000F">
      <w:start w:val="1"/>
      <w:numFmt w:val="decimal"/>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7"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8" w15:restartNumberingAfterBreak="0">
    <w:nsid w:val="7DB96B4D"/>
    <w:multiLevelType w:val="hybridMultilevel"/>
    <w:tmpl w:val="C5666366"/>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num w:numId="1" w16cid:durableId="446511210">
    <w:abstractNumId w:val="21"/>
  </w:num>
  <w:num w:numId="2" w16cid:durableId="1787699093">
    <w:abstractNumId w:val="26"/>
  </w:num>
  <w:num w:numId="3" w16cid:durableId="1154640150">
    <w:abstractNumId w:val="27"/>
  </w:num>
  <w:num w:numId="4" w16cid:durableId="938831650">
    <w:abstractNumId w:val="20"/>
  </w:num>
  <w:num w:numId="5" w16cid:durableId="1195116989">
    <w:abstractNumId w:val="6"/>
  </w:num>
  <w:num w:numId="6" w16cid:durableId="1213808424">
    <w:abstractNumId w:val="25"/>
  </w:num>
  <w:num w:numId="7" w16cid:durableId="425469759">
    <w:abstractNumId w:val="4"/>
  </w:num>
  <w:num w:numId="8" w16cid:durableId="1578637465">
    <w:abstractNumId w:val="7"/>
  </w:num>
  <w:num w:numId="9" w16cid:durableId="1749770328">
    <w:abstractNumId w:val="23"/>
  </w:num>
  <w:num w:numId="10" w16cid:durableId="1414082477">
    <w:abstractNumId w:val="3"/>
  </w:num>
  <w:num w:numId="11" w16cid:durableId="1016813236">
    <w:abstractNumId w:val="16"/>
  </w:num>
  <w:num w:numId="12" w16cid:durableId="184371350">
    <w:abstractNumId w:val="0"/>
  </w:num>
  <w:num w:numId="13" w16cid:durableId="1815557983">
    <w:abstractNumId w:val="11"/>
  </w:num>
  <w:num w:numId="14" w16cid:durableId="42606381">
    <w:abstractNumId w:val="28"/>
  </w:num>
  <w:num w:numId="15" w16cid:durableId="913391229">
    <w:abstractNumId w:val="13"/>
  </w:num>
  <w:num w:numId="16" w16cid:durableId="198324515">
    <w:abstractNumId w:val="9"/>
  </w:num>
  <w:num w:numId="17" w16cid:durableId="1219900139">
    <w:abstractNumId w:val="15"/>
  </w:num>
  <w:num w:numId="18" w16cid:durableId="718744487">
    <w:abstractNumId w:val="10"/>
  </w:num>
  <w:num w:numId="19" w16cid:durableId="1551266708">
    <w:abstractNumId w:val="2"/>
  </w:num>
  <w:num w:numId="20" w16cid:durableId="1356075197">
    <w:abstractNumId w:val="14"/>
  </w:num>
  <w:num w:numId="21" w16cid:durableId="1697150280">
    <w:abstractNumId w:val="17"/>
  </w:num>
  <w:num w:numId="22" w16cid:durableId="671569853">
    <w:abstractNumId w:val="22"/>
  </w:num>
  <w:num w:numId="23" w16cid:durableId="1214804844">
    <w:abstractNumId w:val="8"/>
  </w:num>
  <w:num w:numId="24" w16cid:durableId="1847209410">
    <w:abstractNumId w:val="5"/>
  </w:num>
  <w:num w:numId="25" w16cid:durableId="2056197072">
    <w:abstractNumId w:val="12"/>
  </w:num>
  <w:num w:numId="26" w16cid:durableId="117913402">
    <w:abstractNumId w:val="24"/>
  </w:num>
  <w:num w:numId="27" w16cid:durableId="328680124">
    <w:abstractNumId w:val="19"/>
  </w:num>
  <w:num w:numId="28" w16cid:durableId="1341153895">
    <w:abstractNumId w:val="18"/>
  </w:num>
  <w:num w:numId="29" w16cid:durableId="128099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3485F"/>
    <w:rsid w:val="00072C25"/>
    <w:rsid w:val="000F2038"/>
    <w:rsid w:val="00107B7C"/>
    <w:rsid w:val="0016576C"/>
    <w:rsid w:val="001920A1"/>
    <w:rsid w:val="00195F11"/>
    <w:rsid w:val="001C5A48"/>
    <w:rsid w:val="00237158"/>
    <w:rsid w:val="0027570D"/>
    <w:rsid w:val="002B17E1"/>
    <w:rsid w:val="002D6317"/>
    <w:rsid w:val="00315004"/>
    <w:rsid w:val="00316DA0"/>
    <w:rsid w:val="003B7C80"/>
    <w:rsid w:val="0040109E"/>
    <w:rsid w:val="00416C00"/>
    <w:rsid w:val="004376AE"/>
    <w:rsid w:val="0045302A"/>
    <w:rsid w:val="004951CC"/>
    <w:rsid w:val="004C0C30"/>
    <w:rsid w:val="004D6AE5"/>
    <w:rsid w:val="005064E0"/>
    <w:rsid w:val="00567770"/>
    <w:rsid w:val="00596613"/>
    <w:rsid w:val="005B5E28"/>
    <w:rsid w:val="005E184F"/>
    <w:rsid w:val="00605251"/>
    <w:rsid w:val="00646D0F"/>
    <w:rsid w:val="00670D7A"/>
    <w:rsid w:val="006B0363"/>
    <w:rsid w:val="006B3ABD"/>
    <w:rsid w:val="006E2ABD"/>
    <w:rsid w:val="006F2587"/>
    <w:rsid w:val="00715A9A"/>
    <w:rsid w:val="007932E1"/>
    <w:rsid w:val="007F18FA"/>
    <w:rsid w:val="00801422"/>
    <w:rsid w:val="00854F36"/>
    <w:rsid w:val="008A2A42"/>
    <w:rsid w:val="008D37A0"/>
    <w:rsid w:val="008F631B"/>
    <w:rsid w:val="0093397B"/>
    <w:rsid w:val="009477DF"/>
    <w:rsid w:val="00984FD7"/>
    <w:rsid w:val="009D2F7D"/>
    <w:rsid w:val="009E05A7"/>
    <w:rsid w:val="00A30886"/>
    <w:rsid w:val="00A42F23"/>
    <w:rsid w:val="00B107A8"/>
    <w:rsid w:val="00B23668"/>
    <w:rsid w:val="00C10EA6"/>
    <w:rsid w:val="00C25773"/>
    <w:rsid w:val="00C724BB"/>
    <w:rsid w:val="00CA0343"/>
    <w:rsid w:val="00CA4329"/>
    <w:rsid w:val="00CC6A6C"/>
    <w:rsid w:val="00CE2C93"/>
    <w:rsid w:val="00CE4CE6"/>
    <w:rsid w:val="00D33860"/>
    <w:rsid w:val="00E363AA"/>
    <w:rsid w:val="00E71339"/>
    <w:rsid w:val="00E7724B"/>
    <w:rsid w:val="00EC3CC1"/>
    <w:rsid w:val="00F1694F"/>
    <w:rsid w:val="00F23C63"/>
    <w:rsid w:val="00FA1F58"/>
    <w:rsid w:val="00FA630A"/>
    <w:rsid w:val="00FC509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D3BE08F"/>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4376AE"/>
    <w:pPr>
      <w:tabs>
        <w:tab w:val="center" w:pos="4153"/>
        <w:tab w:val="right" w:pos="8306"/>
      </w:tabs>
      <w:snapToGrid w:val="0"/>
    </w:pPr>
    <w:rPr>
      <w:sz w:val="20"/>
      <w:szCs w:val="20"/>
    </w:rPr>
  </w:style>
  <w:style w:type="character" w:customStyle="1" w:styleId="a8">
    <w:name w:val="頁首 字元"/>
    <w:basedOn w:val="a0"/>
    <w:link w:val="a7"/>
    <w:uiPriority w:val="99"/>
    <w:rsid w:val="004376AE"/>
    <w:rPr>
      <w:sz w:val="20"/>
      <w:szCs w:val="20"/>
    </w:rPr>
  </w:style>
  <w:style w:type="paragraph" w:styleId="a9">
    <w:name w:val="footer"/>
    <w:basedOn w:val="a"/>
    <w:link w:val="aa"/>
    <w:uiPriority w:val="99"/>
    <w:unhideWhenUsed/>
    <w:rsid w:val="004376AE"/>
    <w:pPr>
      <w:tabs>
        <w:tab w:val="center" w:pos="4153"/>
        <w:tab w:val="right" w:pos="8306"/>
      </w:tabs>
      <w:snapToGrid w:val="0"/>
    </w:pPr>
    <w:rPr>
      <w:sz w:val="20"/>
      <w:szCs w:val="20"/>
    </w:rPr>
  </w:style>
  <w:style w:type="character" w:customStyle="1" w:styleId="aa">
    <w:name w:val="頁尾 字元"/>
    <w:basedOn w:val="a0"/>
    <w:link w:val="a9"/>
    <w:uiPriority w:val="99"/>
    <w:rsid w:val="004376A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554251">
      <w:bodyDiv w:val="1"/>
      <w:marLeft w:val="0"/>
      <w:marRight w:val="0"/>
      <w:marTop w:val="0"/>
      <w:marBottom w:val="0"/>
      <w:divBdr>
        <w:top w:val="none" w:sz="0" w:space="0" w:color="auto"/>
        <w:left w:val="none" w:sz="0" w:space="0" w:color="auto"/>
        <w:bottom w:val="none" w:sz="0" w:space="0" w:color="auto"/>
        <w:right w:val="none" w:sz="0" w:space="0" w:color="auto"/>
      </w:divBdr>
    </w:div>
    <w:div w:id="165664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6</Pages>
  <Words>450</Words>
  <Characters>2566</Characters>
  <Application>Microsoft Office Word</Application>
  <DocSecurity>0</DocSecurity>
  <Lines>21</Lines>
  <Paragraphs>6</Paragraphs>
  <ScaleCrop>false</ScaleCrop>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25</cp:revision>
  <dcterms:created xsi:type="dcterms:W3CDTF">2023-08-16T05:42:00Z</dcterms:created>
  <dcterms:modified xsi:type="dcterms:W3CDTF">2025-05-22T02:22:00Z</dcterms:modified>
</cp:coreProperties>
</file>