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DDE0"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6A05CB97" w14:textId="0611419F" w:rsidR="00202066" w:rsidRPr="004B6E47" w:rsidRDefault="00202066" w:rsidP="002F61E9">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Pr="004B6E47">
        <w:rPr>
          <w:rFonts w:ascii="Times New Roman" w:eastAsia="標楷體" w:hAnsi="Times New Roman" w:hint="eastAsia"/>
          <w:spacing w:val="-4"/>
          <w:sz w:val="28"/>
          <w:szCs w:val="28"/>
        </w:rPr>
        <w:t xml:space="preserve">　</w:t>
      </w:r>
      <w:r w:rsidRPr="004B6E47">
        <w:rPr>
          <w:rFonts w:ascii="Times New Roman" w:eastAsia="標楷體" w:hAnsi="Times New Roman"/>
          <w:spacing w:val="-4"/>
          <w:sz w:val="28"/>
          <w:szCs w:val="28"/>
        </w:rPr>
        <w:t>參加財團法人台灣中小企業聯合輔導基金會招標採購「</w:t>
      </w:r>
      <w:r w:rsidR="00252BDB" w:rsidRPr="00512DBC">
        <w:rPr>
          <w:rFonts w:ascii="標楷體" w:eastAsia="標楷體" w:hAnsi="標楷體"/>
          <w:sz w:val="28"/>
          <w:szCs w:val="28"/>
        </w:rPr>
        <w:t>11</w:t>
      </w:r>
      <w:r w:rsidR="00252BDB">
        <w:rPr>
          <w:rFonts w:ascii="標楷體" w:eastAsia="標楷體" w:hAnsi="標楷體" w:hint="eastAsia"/>
          <w:sz w:val="28"/>
          <w:szCs w:val="28"/>
        </w:rPr>
        <w:t>4</w:t>
      </w:r>
      <w:r w:rsidR="00252BDB" w:rsidRPr="00512DBC">
        <w:rPr>
          <w:rFonts w:ascii="標楷體" w:eastAsia="標楷體" w:hAnsi="標楷體"/>
          <w:sz w:val="28"/>
          <w:szCs w:val="28"/>
        </w:rPr>
        <w:t>CB0</w:t>
      </w:r>
      <w:r w:rsidR="00252BDB">
        <w:rPr>
          <w:rFonts w:ascii="標楷體" w:eastAsia="標楷體" w:hAnsi="標楷體" w:hint="eastAsia"/>
          <w:sz w:val="28"/>
          <w:szCs w:val="28"/>
        </w:rPr>
        <w:t>03</w:t>
      </w:r>
      <w:r w:rsidRPr="004B6E47">
        <w:rPr>
          <w:rFonts w:ascii="Times New Roman" w:eastAsia="標楷體" w:hAnsi="Times New Roman" w:hint="eastAsia"/>
          <w:spacing w:val="-4"/>
          <w:sz w:val="28"/>
          <w:szCs w:val="28"/>
        </w:rPr>
        <w:t>（</w:t>
      </w:r>
      <w:r w:rsidR="00252BDB" w:rsidRPr="00512DBC">
        <w:rPr>
          <w:rFonts w:ascii="標楷體" w:eastAsia="標楷體" w:hAnsi="標楷體" w:hint="eastAsia"/>
          <w:sz w:val="28"/>
          <w:szCs w:val="28"/>
        </w:rPr>
        <w:t>11</w:t>
      </w:r>
      <w:r w:rsidR="00252BDB">
        <w:rPr>
          <w:rFonts w:ascii="標楷體" w:eastAsia="標楷體" w:hAnsi="標楷體" w:hint="eastAsia"/>
          <w:sz w:val="28"/>
          <w:szCs w:val="28"/>
        </w:rPr>
        <w:t>4</w:t>
      </w:r>
      <w:r w:rsidR="00252BDB" w:rsidRPr="00512DBC">
        <w:rPr>
          <w:rFonts w:ascii="標楷體" w:eastAsia="標楷體" w:hAnsi="標楷體" w:hint="eastAsia"/>
          <w:sz w:val="28"/>
          <w:szCs w:val="28"/>
        </w:rPr>
        <w:t>~11</w:t>
      </w:r>
      <w:r w:rsidR="00252BDB">
        <w:rPr>
          <w:rFonts w:ascii="標楷體" w:eastAsia="標楷體" w:hAnsi="標楷體" w:hint="eastAsia"/>
          <w:sz w:val="28"/>
          <w:szCs w:val="28"/>
        </w:rPr>
        <w:t>5</w:t>
      </w:r>
      <w:r w:rsidR="00252BDB" w:rsidRPr="00512DBC">
        <w:rPr>
          <w:rFonts w:ascii="標楷體" w:eastAsia="標楷體" w:hAnsi="標楷體" w:hint="eastAsia"/>
          <w:sz w:val="28"/>
          <w:szCs w:val="28"/>
        </w:rPr>
        <w:t>年辦公室清潔維護</w:t>
      </w:r>
      <w:r w:rsidRPr="004B6E47">
        <w:rPr>
          <w:rFonts w:ascii="Times New Roman" w:eastAsia="標楷體" w:hAnsi="Times New Roman" w:hint="eastAsia"/>
          <w:spacing w:val="-4"/>
          <w:sz w:val="28"/>
          <w:szCs w:val="28"/>
        </w:rPr>
        <w:t>）</w:t>
      </w:r>
      <w:r w:rsidRPr="004B6E47">
        <w:rPr>
          <w:rFonts w:ascii="Times New Roman" w:eastAsia="標楷體" w:hAnsi="Times New Roman"/>
          <w:spacing w:val="-4"/>
          <w:sz w:val="28"/>
          <w:szCs w:val="28"/>
        </w:rPr>
        <w:t>」案之投標，茲聲明如下：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1982F19A" w14:textId="77777777" w:rsidTr="000930A0">
        <w:trPr>
          <w:cantSplit/>
          <w:jc w:val="center"/>
        </w:trPr>
        <w:tc>
          <w:tcPr>
            <w:tcW w:w="607" w:type="dxa"/>
            <w:vAlign w:val="center"/>
          </w:tcPr>
          <w:p w14:paraId="7B604B60"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383894D1"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6DB1E1FA"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5C371BAB"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c>
          <w:tcPr>
            <w:tcW w:w="844" w:type="dxa"/>
            <w:vAlign w:val="center"/>
          </w:tcPr>
          <w:p w14:paraId="492D6608"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否</w:t>
            </w:r>
          </w:p>
          <w:p w14:paraId="6DB024DC"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r>
      <w:tr w:rsidR="00202066" w:rsidRPr="004B6E47" w14:paraId="7F8E011D" w14:textId="77777777" w:rsidTr="00B877A4">
        <w:trPr>
          <w:cantSplit/>
          <w:jc w:val="center"/>
        </w:trPr>
        <w:tc>
          <w:tcPr>
            <w:tcW w:w="607" w:type="dxa"/>
            <w:vAlign w:val="center"/>
          </w:tcPr>
          <w:p w14:paraId="4F7B672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一</w:t>
            </w:r>
          </w:p>
        </w:tc>
        <w:tc>
          <w:tcPr>
            <w:tcW w:w="8123" w:type="dxa"/>
          </w:tcPr>
          <w:p w14:paraId="4C31249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1454FA57" w14:textId="77777777" w:rsidR="00202066" w:rsidRPr="004B6E47" w:rsidRDefault="00202066" w:rsidP="002E1CCF">
            <w:pPr>
              <w:pStyle w:val="2"/>
              <w:jc w:val="both"/>
              <w:rPr>
                <w:rFonts w:ascii="標楷體" w:eastAsia="標楷體" w:hAnsi="標楷體"/>
                <w:sz w:val="28"/>
                <w:szCs w:val="28"/>
              </w:rPr>
            </w:pPr>
          </w:p>
        </w:tc>
        <w:tc>
          <w:tcPr>
            <w:tcW w:w="844" w:type="dxa"/>
          </w:tcPr>
          <w:p w14:paraId="1B149467" w14:textId="77777777" w:rsidR="00202066" w:rsidRPr="004B6E47" w:rsidRDefault="00202066" w:rsidP="002E1CCF">
            <w:pPr>
              <w:pStyle w:val="2"/>
              <w:jc w:val="both"/>
              <w:rPr>
                <w:rFonts w:ascii="標楷體" w:eastAsia="標楷體" w:hAnsi="標楷體"/>
                <w:sz w:val="28"/>
                <w:szCs w:val="28"/>
              </w:rPr>
            </w:pPr>
          </w:p>
        </w:tc>
      </w:tr>
      <w:tr w:rsidR="00202066" w:rsidRPr="004B6E47" w14:paraId="39C05C43" w14:textId="77777777" w:rsidTr="00B877A4">
        <w:trPr>
          <w:cantSplit/>
          <w:jc w:val="center"/>
        </w:trPr>
        <w:tc>
          <w:tcPr>
            <w:tcW w:w="607" w:type="dxa"/>
            <w:vAlign w:val="center"/>
          </w:tcPr>
          <w:p w14:paraId="05CDC39A"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41D5AD68"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3D6A4D0B" w14:textId="77777777" w:rsidR="00202066" w:rsidRPr="004B6E47" w:rsidRDefault="00202066" w:rsidP="002E1CCF">
            <w:pPr>
              <w:pStyle w:val="2"/>
              <w:jc w:val="both"/>
              <w:rPr>
                <w:rFonts w:ascii="標楷體" w:eastAsia="標楷體" w:hAnsi="標楷體"/>
                <w:sz w:val="28"/>
                <w:szCs w:val="28"/>
              </w:rPr>
            </w:pPr>
          </w:p>
        </w:tc>
        <w:tc>
          <w:tcPr>
            <w:tcW w:w="844" w:type="dxa"/>
          </w:tcPr>
          <w:p w14:paraId="321A65CE" w14:textId="77777777" w:rsidR="00202066" w:rsidRPr="004B6E47" w:rsidRDefault="00202066" w:rsidP="002E1CCF">
            <w:pPr>
              <w:pStyle w:val="2"/>
              <w:jc w:val="both"/>
              <w:rPr>
                <w:rFonts w:ascii="標楷體" w:eastAsia="標楷體" w:hAnsi="標楷體"/>
                <w:sz w:val="28"/>
                <w:szCs w:val="28"/>
              </w:rPr>
            </w:pPr>
          </w:p>
        </w:tc>
      </w:tr>
      <w:tr w:rsidR="00202066" w:rsidRPr="004B6E47" w14:paraId="432E0DE9" w14:textId="77777777" w:rsidTr="00B877A4">
        <w:trPr>
          <w:cantSplit/>
          <w:jc w:val="center"/>
        </w:trPr>
        <w:tc>
          <w:tcPr>
            <w:tcW w:w="607" w:type="dxa"/>
            <w:vAlign w:val="center"/>
          </w:tcPr>
          <w:p w14:paraId="23A05AA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59C33447"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30B95FAF" w14:textId="77777777" w:rsidR="00202066" w:rsidRPr="004B6E47" w:rsidRDefault="00202066" w:rsidP="002E1CCF">
            <w:pPr>
              <w:pStyle w:val="2"/>
              <w:jc w:val="both"/>
              <w:rPr>
                <w:rFonts w:ascii="標楷體" w:eastAsia="標楷體" w:hAnsi="標楷體"/>
                <w:sz w:val="28"/>
                <w:szCs w:val="28"/>
              </w:rPr>
            </w:pPr>
          </w:p>
        </w:tc>
        <w:tc>
          <w:tcPr>
            <w:tcW w:w="844" w:type="dxa"/>
          </w:tcPr>
          <w:p w14:paraId="529898E3" w14:textId="77777777" w:rsidR="00202066" w:rsidRPr="004B6E47" w:rsidRDefault="00202066" w:rsidP="002E1CCF">
            <w:pPr>
              <w:pStyle w:val="2"/>
              <w:jc w:val="both"/>
              <w:rPr>
                <w:rFonts w:ascii="標楷體" w:eastAsia="標楷體" w:hAnsi="標楷體"/>
                <w:sz w:val="28"/>
                <w:szCs w:val="28"/>
              </w:rPr>
            </w:pPr>
          </w:p>
        </w:tc>
      </w:tr>
      <w:tr w:rsidR="00202066" w:rsidRPr="004B6E47" w14:paraId="31AE9DB2" w14:textId="77777777" w:rsidTr="00B877A4">
        <w:trPr>
          <w:cantSplit/>
          <w:jc w:val="center"/>
        </w:trPr>
        <w:tc>
          <w:tcPr>
            <w:tcW w:w="607" w:type="dxa"/>
            <w:vAlign w:val="center"/>
          </w:tcPr>
          <w:p w14:paraId="58D88E7E"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06DF525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4067846A" w14:textId="77777777" w:rsidR="00202066" w:rsidRPr="004B6E47" w:rsidRDefault="00202066" w:rsidP="002E1CCF">
            <w:pPr>
              <w:pStyle w:val="2"/>
              <w:jc w:val="both"/>
              <w:rPr>
                <w:rFonts w:ascii="標楷體" w:eastAsia="標楷體" w:hAnsi="標楷體"/>
                <w:sz w:val="28"/>
                <w:szCs w:val="28"/>
              </w:rPr>
            </w:pPr>
          </w:p>
        </w:tc>
        <w:tc>
          <w:tcPr>
            <w:tcW w:w="844" w:type="dxa"/>
          </w:tcPr>
          <w:p w14:paraId="5E4FAD0C" w14:textId="77777777" w:rsidR="00202066" w:rsidRPr="004B6E47" w:rsidRDefault="00202066" w:rsidP="002E1CCF">
            <w:pPr>
              <w:pStyle w:val="2"/>
              <w:jc w:val="both"/>
              <w:rPr>
                <w:rFonts w:ascii="標楷體" w:eastAsia="標楷體" w:hAnsi="標楷體"/>
                <w:sz w:val="28"/>
                <w:szCs w:val="28"/>
              </w:rPr>
            </w:pPr>
          </w:p>
        </w:tc>
      </w:tr>
      <w:tr w:rsidR="00202066" w:rsidRPr="004B6E47" w14:paraId="038F8A25" w14:textId="77777777" w:rsidTr="00B877A4">
        <w:trPr>
          <w:cantSplit/>
          <w:jc w:val="center"/>
        </w:trPr>
        <w:tc>
          <w:tcPr>
            <w:tcW w:w="607" w:type="dxa"/>
            <w:vAlign w:val="center"/>
          </w:tcPr>
          <w:p w14:paraId="12E48491"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63BE6C6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1B521220" w14:textId="77777777" w:rsidR="00202066" w:rsidRPr="004B6E47" w:rsidRDefault="00202066" w:rsidP="002E1CCF">
            <w:pPr>
              <w:pStyle w:val="2"/>
              <w:jc w:val="both"/>
              <w:rPr>
                <w:rFonts w:ascii="標楷體" w:eastAsia="標楷體" w:hAnsi="標楷體"/>
                <w:sz w:val="28"/>
                <w:szCs w:val="28"/>
              </w:rPr>
            </w:pPr>
          </w:p>
        </w:tc>
        <w:tc>
          <w:tcPr>
            <w:tcW w:w="844" w:type="dxa"/>
          </w:tcPr>
          <w:p w14:paraId="368E1384" w14:textId="77777777" w:rsidR="00202066" w:rsidRPr="004B6E47" w:rsidRDefault="00202066" w:rsidP="002E1CCF">
            <w:pPr>
              <w:pStyle w:val="2"/>
              <w:jc w:val="both"/>
              <w:rPr>
                <w:rFonts w:ascii="標楷體" w:eastAsia="標楷體" w:hAnsi="標楷體"/>
                <w:sz w:val="28"/>
                <w:szCs w:val="28"/>
              </w:rPr>
            </w:pPr>
          </w:p>
        </w:tc>
      </w:tr>
      <w:tr w:rsidR="00202066" w:rsidRPr="004B6E47" w14:paraId="20E8D6DA" w14:textId="77777777" w:rsidTr="00B877A4">
        <w:trPr>
          <w:cantSplit/>
          <w:jc w:val="center"/>
        </w:trPr>
        <w:tc>
          <w:tcPr>
            <w:tcW w:w="607" w:type="dxa"/>
            <w:vAlign w:val="center"/>
          </w:tcPr>
          <w:p w14:paraId="34B3631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60ED454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本廠商之負責人、合夥人或代表人，與聯輔基金會之請購、採購、監辦人員有涉及本人、配偶、三親等以內親屬之利益之情形。</w:t>
            </w:r>
          </w:p>
          <w:p w14:paraId="09882338"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46BBCE12" w14:textId="77777777" w:rsidR="00202066" w:rsidRPr="004B6E47" w:rsidRDefault="00202066" w:rsidP="002E1CCF">
            <w:pPr>
              <w:pStyle w:val="2"/>
              <w:jc w:val="both"/>
              <w:rPr>
                <w:rFonts w:ascii="標楷體" w:eastAsia="標楷體" w:hAnsi="標楷體"/>
                <w:sz w:val="28"/>
                <w:szCs w:val="28"/>
              </w:rPr>
            </w:pPr>
          </w:p>
        </w:tc>
        <w:tc>
          <w:tcPr>
            <w:tcW w:w="844" w:type="dxa"/>
          </w:tcPr>
          <w:p w14:paraId="2DDD6141" w14:textId="77777777" w:rsidR="00202066" w:rsidRPr="004B6E47" w:rsidRDefault="00202066" w:rsidP="002E1CCF">
            <w:pPr>
              <w:pStyle w:val="2"/>
              <w:jc w:val="both"/>
              <w:rPr>
                <w:rFonts w:ascii="標楷體" w:eastAsia="標楷體" w:hAnsi="標楷體"/>
                <w:sz w:val="28"/>
                <w:szCs w:val="28"/>
              </w:rPr>
            </w:pPr>
          </w:p>
        </w:tc>
      </w:tr>
      <w:tr w:rsidR="00202066" w:rsidRPr="004B6E47" w14:paraId="388E3167" w14:textId="77777777" w:rsidTr="00B877A4">
        <w:trPr>
          <w:cantSplit/>
          <w:jc w:val="center"/>
        </w:trPr>
        <w:tc>
          <w:tcPr>
            <w:tcW w:w="607" w:type="dxa"/>
            <w:vAlign w:val="center"/>
          </w:tcPr>
          <w:p w14:paraId="1F8733AD"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20D63C75"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本廠商之負責人、合夥人或代表人，同時為聯輔基金會董事、監察人、總經理。</w:t>
            </w:r>
          </w:p>
        </w:tc>
        <w:tc>
          <w:tcPr>
            <w:tcW w:w="851" w:type="dxa"/>
          </w:tcPr>
          <w:p w14:paraId="55DA085A" w14:textId="77777777" w:rsidR="00202066" w:rsidRPr="004B6E47" w:rsidRDefault="00202066" w:rsidP="002E1CCF">
            <w:pPr>
              <w:pStyle w:val="2"/>
              <w:jc w:val="both"/>
              <w:rPr>
                <w:rFonts w:ascii="標楷體" w:eastAsia="標楷體" w:hAnsi="標楷體"/>
                <w:sz w:val="28"/>
                <w:szCs w:val="28"/>
              </w:rPr>
            </w:pPr>
          </w:p>
        </w:tc>
        <w:tc>
          <w:tcPr>
            <w:tcW w:w="844" w:type="dxa"/>
          </w:tcPr>
          <w:p w14:paraId="287F5936" w14:textId="77777777" w:rsidR="00202066" w:rsidRPr="004B6E47" w:rsidRDefault="00202066" w:rsidP="002E1CCF">
            <w:pPr>
              <w:pStyle w:val="2"/>
              <w:jc w:val="both"/>
              <w:rPr>
                <w:rFonts w:ascii="標楷體" w:eastAsia="標楷體" w:hAnsi="標楷體"/>
                <w:sz w:val="28"/>
                <w:szCs w:val="28"/>
              </w:rPr>
            </w:pPr>
          </w:p>
        </w:tc>
      </w:tr>
      <w:tr w:rsidR="00202066" w:rsidRPr="004B6E47" w14:paraId="5517AA9C" w14:textId="77777777" w:rsidTr="00B877A4">
        <w:trPr>
          <w:cantSplit/>
          <w:jc w:val="center"/>
        </w:trPr>
        <w:tc>
          <w:tcPr>
            <w:tcW w:w="607" w:type="dxa"/>
            <w:vAlign w:val="center"/>
          </w:tcPr>
          <w:p w14:paraId="420A0C8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168F0477"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本廠商與聯輔基金會同時為關係企業或同一其他廠商之關係企業。</w:t>
            </w:r>
          </w:p>
        </w:tc>
        <w:tc>
          <w:tcPr>
            <w:tcW w:w="851" w:type="dxa"/>
          </w:tcPr>
          <w:p w14:paraId="07AAFAE9" w14:textId="77777777" w:rsidR="00202066" w:rsidRPr="004B6E47" w:rsidRDefault="00202066" w:rsidP="002E1CCF">
            <w:pPr>
              <w:pStyle w:val="2"/>
              <w:jc w:val="both"/>
              <w:rPr>
                <w:rFonts w:ascii="標楷體" w:eastAsia="標楷體" w:hAnsi="標楷體"/>
                <w:sz w:val="28"/>
                <w:szCs w:val="28"/>
              </w:rPr>
            </w:pPr>
          </w:p>
        </w:tc>
        <w:tc>
          <w:tcPr>
            <w:tcW w:w="844" w:type="dxa"/>
          </w:tcPr>
          <w:p w14:paraId="45688088" w14:textId="77777777" w:rsidR="00202066" w:rsidRPr="004B6E47" w:rsidRDefault="00202066" w:rsidP="002E1CCF">
            <w:pPr>
              <w:pStyle w:val="2"/>
              <w:jc w:val="both"/>
              <w:rPr>
                <w:rFonts w:ascii="標楷體" w:eastAsia="標楷體" w:hAnsi="標楷體"/>
                <w:sz w:val="28"/>
                <w:szCs w:val="28"/>
              </w:rPr>
            </w:pPr>
          </w:p>
        </w:tc>
      </w:tr>
      <w:tr w:rsidR="00202066" w:rsidRPr="004B6E47" w14:paraId="0D004CEB" w14:textId="77777777" w:rsidTr="00B877A4">
        <w:trPr>
          <w:cantSplit/>
          <w:jc w:val="center"/>
        </w:trPr>
        <w:tc>
          <w:tcPr>
            <w:tcW w:w="607" w:type="dxa"/>
            <w:vAlign w:val="center"/>
          </w:tcPr>
          <w:p w14:paraId="07F90E46"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78A5409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76AC8ED0" w14:textId="77777777" w:rsidR="00202066" w:rsidRPr="004B6E47" w:rsidRDefault="00202066" w:rsidP="002E1CCF">
            <w:pPr>
              <w:pStyle w:val="2"/>
              <w:jc w:val="both"/>
              <w:rPr>
                <w:rFonts w:ascii="標楷體" w:eastAsia="標楷體" w:hAnsi="標楷體"/>
                <w:sz w:val="28"/>
                <w:szCs w:val="28"/>
              </w:rPr>
            </w:pPr>
          </w:p>
        </w:tc>
        <w:tc>
          <w:tcPr>
            <w:tcW w:w="844" w:type="dxa"/>
          </w:tcPr>
          <w:p w14:paraId="54EFC25D" w14:textId="77777777" w:rsidR="00202066" w:rsidRPr="004B6E47" w:rsidRDefault="00202066" w:rsidP="002E1CCF">
            <w:pPr>
              <w:pStyle w:val="2"/>
              <w:jc w:val="both"/>
              <w:rPr>
                <w:rFonts w:ascii="標楷體" w:eastAsia="標楷體" w:hAnsi="標楷體"/>
                <w:sz w:val="28"/>
                <w:szCs w:val="28"/>
              </w:rPr>
            </w:pPr>
          </w:p>
        </w:tc>
      </w:tr>
      <w:tr w:rsidR="00202066" w:rsidRPr="004B6E47" w14:paraId="408C7887" w14:textId="77777777" w:rsidTr="00B877A4">
        <w:trPr>
          <w:cantSplit/>
          <w:jc w:val="center"/>
        </w:trPr>
        <w:tc>
          <w:tcPr>
            <w:tcW w:w="607" w:type="dxa"/>
            <w:vAlign w:val="center"/>
          </w:tcPr>
          <w:p w14:paraId="5F9392C2"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3B720FF1"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851" w:type="dxa"/>
          </w:tcPr>
          <w:p w14:paraId="21DA66DF" w14:textId="77777777" w:rsidR="00202066" w:rsidRPr="004B6E47" w:rsidRDefault="00202066" w:rsidP="002E1CCF">
            <w:pPr>
              <w:pStyle w:val="2"/>
              <w:jc w:val="both"/>
              <w:rPr>
                <w:rFonts w:ascii="標楷體" w:eastAsia="標楷體" w:hAnsi="標楷體"/>
                <w:sz w:val="28"/>
                <w:szCs w:val="28"/>
              </w:rPr>
            </w:pPr>
          </w:p>
        </w:tc>
        <w:tc>
          <w:tcPr>
            <w:tcW w:w="844" w:type="dxa"/>
          </w:tcPr>
          <w:p w14:paraId="52A93614" w14:textId="77777777" w:rsidR="00202066" w:rsidRPr="004B6E47" w:rsidRDefault="00202066" w:rsidP="002E1CCF">
            <w:pPr>
              <w:pStyle w:val="2"/>
              <w:jc w:val="both"/>
              <w:rPr>
                <w:rFonts w:ascii="標楷體" w:eastAsia="標楷體" w:hAnsi="標楷體"/>
                <w:sz w:val="28"/>
                <w:szCs w:val="28"/>
              </w:rPr>
            </w:pPr>
          </w:p>
        </w:tc>
      </w:tr>
      <w:tr w:rsidR="00202066" w:rsidRPr="004B6E47" w14:paraId="75CF0438" w14:textId="77777777" w:rsidTr="00B877A4">
        <w:trPr>
          <w:cantSplit/>
          <w:jc w:val="center"/>
        </w:trPr>
        <w:tc>
          <w:tcPr>
            <w:tcW w:w="607" w:type="dxa"/>
            <w:vAlign w:val="center"/>
          </w:tcPr>
          <w:p w14:paraId="67F8B605"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4B6BDBF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03E39AFC" w14:textId="77777777" w:rsidR="00202066" w:rsidRPr="004B6E47" w:rsidRDefault="00202066" w:rsidP="002E1CCF">
            <w:pPr>
              <w:pStyle w:val="2"/>
              <w:jc w:val="both"/>
              <w:rPr>
                <w:rFonts w:ascii="標楷體" w:eastAsia="標楷體" w:hAnsi="標楷體"/>
                <w:sz w:val="28"/>
                <w:szCs w:val="28"/>
              </w:rPr>
            </w:pPr>
          </w:p>
        </w:tc>
        <w:tc>
          <w:tcPr>
            <w:tcW w:w="844" w:type="dxa"/>
          </w:tcPr>
          <w:p w14:paraId="4DBD64C0" w14:textId="77777777" w:rsidR="00202066" w:rsidRPr="004B6E47" w:rsidRDefault="00202066" w:rsidP="002E1CCF">
            <w:pPr>
              <w:pStyle w:val="2"/>
              <w:jc w:val="both"/>
              <w:rPr>
                <w:rFonts w:ascii="標楷體" w:eastAsia="標楷體" w:hAnsi="標楷體"/>
                <w:sz w:val="28"/>
                <w:szCs w:val="28"/>
              </w:rPr>
            </w:pPr>
          </w:p>
        </w:tc>
      </w:tr>
      <w:tr w:rsidR="00202066" w:rsidRPr="004B6E47" w14:paraId="192C20C6" w14:textId="77777777" w:rsidTr="00B877A4">
        <w:trPr>
          <w:cantSplit/>
          <w:jc w:val="center"/>
        </w:trPr>
        <w:tc>
          <w:tcPr>
            <w:tcW w:w="607" w:type="dxa"/>
            <w:vAlign w:val="center"/>
          </w:tcPr>
          <w:p w14:paraId="21E1DCD2"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70E11D28"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r w:rsidRPr="002F61E9">
              <w:rPr>
                <w:rFonts w:ascii="標楷體" w:eastAsia="標楷體" w:hAnsi="標楷體" w:cs="Arial Unicode MS" w:hint="eastAsia"/>
                <w:sz w:val="28"/>
                <w:szCs w:val="28"/>
              </w:rPr>
              <w:t>含資安</w:t>
            </w:r>
            <w:r w:rsidRPr="002F61E9">
              <w:rPr>
                <w:rFonts w:ascii="標楷體" w:eastAsia="標楷體" w:hAnsi="標楷體" w:cs="Arial Unicode MS"/>
                <w:sz w:val="28"/>
                <w:szCs w:val="28"/>
              </w:rPr>
              <w:t>)疑慮之業務範疇」。</w:t>
            </w:r>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07288291"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3825B20B"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27191851" w14:textId="77777777" w:rsidTr="00B877A4">
        <w:trPr>
          <w:cantSplit/>
          <w:jc w:val="center"/>
        </w:trPr>
        <w:tc>
          <w:tcPr>
            <w:tcW w:w="607" w:type="dxa"/>
            <w:vAlign w:val="center"/>
          </w:tcPr>
          <w:p w14:paraId="4CF1F810"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79C65720"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本廠商屬大陸地區廠商、第三地區含陸資成分廠商或在臺陸資廠商，不得從事影響國家安全之採購。【請查察招標文件規定本採購是否屬影響國家安全之採購】</w:t>
            </w:r>
          </w:p>
        </w:tc>
        <w:tc>
          <w:tcPr>
            <w:tcW w:w="851" w:type="dxa"/>
          </w:tcPr>
          <w:p w14:paraId="4909543F"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05F1C4D7"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F436D0D" w14:textId="77777777" w:rsidTr="00B877A4">
        <w:trPr>
          <w:jc w:val="center"/>
        </w:trPr>
        <w:tc>
          <w:tcPr>
            <w:tcW w:w="607" w:type="dxa"/>
            <w:vAlign w:val="center"/>
          </w:tcPr>
          <w:p w14:paraId="08C6955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r w:rsidRPr="004B6E47">
              <w:rPr>
                <w:rFonts w:ascii="標楷體" w:eastAsia="標楷體" w:hAnsi="標楷體"/>
                <w:b/>
                <w:sz w:val="28"/>
                <w:szCs w:val="28"/>
              </w:rPr>
              <w:t>註</w:t>
            </w:r>
          </w:p>
        </w:tc>
        <w:tc>
          <w:tcPr>
            <w:tcW w:w="9818" w:type="dxa"/>
            <w:gridSpan w:val="3"/>
          </w:tcPr>
          <w:p w14:paraId="455C3A78"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第六項、第八項至第十項答「是」或未答者，不得參加投標；其投標者，不得作為決標對象；聲明書內容有誤者，不得作為決標對象。</w:t>
            </w:r>
          </w:p>
          <w:p w14:paraId="7E3BDDD7"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本採購如非屬以公告程序辦理者，第七項及第十一項答「是」或未答者，不得參加投標；其投標者，不得作為決標對象。但如屬以公告程序辦理者，答</w:t>
            </w:r>
            <w:r w:rsidRPr="00061C7D">
              <w:rPr>
                <w:rFonts w:ascii="Times New Roman" w:eastAsia="標楷體" w:hAnsi="Times New Roman" w:hint="eastAsia"/>
                <w:sz w:val="28"/>
                <w:szCs w:val="28"/>
              </w:rPr>
              <w:lastRenderedPageBreak/>
              <w:t>「是」、「否」或未答者，均可參加投標。聲明書內容有誤者，不得作為決標對象【違反公職人員利益衝突迴避法第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59BA6F8C"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6056442B"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68821E8E"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含資安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疑慮之業務範疇」之資訊服務採購，第十二項答「是」或未答者，不得參加投標；其投標者，不得作為決標對象；如非屬上開採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62DB0DDE"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本採購如屬影響國家安全之採購，第十三項答「是」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08AFE727"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本聲明書填妥後附於投標文件遞送。</w:t>
            </w:r>
          </w:p>
        </w:tc>
      </w:tr>
      <w:tr w:rsidR="00202066" w:rsidRPr="004B6E47" w14:paraId="47065ADE" w14:textId="77777777" w:rsidTr="00B877A4">
        <w:trPr>
          <w:trHeight w:val="531"/>
          <w:jc w:val="center"/>
        </w:trPr>
        <w:tc>
          <w:tcPr>
            <w:tcW w:w="607" w:type="dxa"/>
            <w:vMerge w:val="restart"/>
            <w:textDirection w:val="tbRlV"/>
            <w:vAlign w:val="center"/>
          </w:tcPr>
          <w:p w14:paraId="38BB7A2B"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0B4A936C"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478562EE" w14:textId="77777777" w:rsidTr="00252BDB">
        <w:trPr>
          <w:trHeight w:val="1673"/>
          <w:jc w:val="center"/>
        </w:trPr>
        <w:tc>
          <w:tcPr>
            <w:tcW w:w="607" w:type="dxa"/>
            <w:vMerge/>
            <w:vAlign w:val="center"/>
          </w:tcPr>
          <w:p w14:paraId="59D8DF2C"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6FF683BB"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5F289A96" w14:textId="77777777" w:rsidR="00202066" w:rsidRPr="004B6E47" w:rsidRDefault="00202066" w:rsidP="00F2104F">
            <w:pPr>
              <w:pStyle w:val="2"/>
              <w:jc w:val="both"/>
              <w:rPr>
                <w:rFonts w:ascii="標楷體" w:eastAsia="標楷體" w:hAnsi="標楷體" w:cs="Arial"/>
                <w:sz w:val="28"/>
                <w:szCs w:val="28"/>
              </w:rPr>
            </w:pPr>
          </w:p>
          <w:p w14:paraId="33BF5DDC" w14:textId="77777777" w:rsidR="00202066" w:rsidRPr="004B6E47" w:rsidRDefault="00202066" w:rsidP="00F2104F">
            <w:pPr>
              <w:pStyle w:val="2"/>
              <w:ind w:rightChars="66" w:right="158"/>
              <w:jc w:val="both"/>
              <w:rPr>
                <w:rFonts w:ascii="標楷體" w:eastAsia="標楷體" w:hAnsi="標楷體" w:cs="Arial"/>
                <w:sz w:val="28"/>
                <w:szCs w:val="28"/>
              </w:rPr>
            </w:pPr>
          </w:p>
          <w:p w14:paraId="4F8093F1" w14:textId="77777777" w:rsidR="00202066" w:rsidRPr="004B6E47" w:rsidRDefault="00202066" w:rsidP="00F2104F">
            <w:pPr>
              <w:pStyle w:val="2"/>
              <w:ind w:rightChars="66" w:right="158"/>
              <w:jc w:val="both"/>
              <w:rPr>
                <w:rFonts w:ascii="標楷體" w:eastAsia="標楷體" w:hAnsi="標楷體" w:cs="Arial"/>
                <w:sz w:val="28"/>
                <w:szCs w:val="28"/>
              </w:rPr>
            </w:pPr>
          </w:p>
          <w:p w14:paraId="12B86849" w14:textId="77777777" w:rsidR="00202066" w:rsidRPr="004B6E47" w:rsidRDefault="00202066" w:rsidP="00F2104F">
            <w:pPr>
              <w:pStyle w:val="2"/>
              <w:ind w:rightChars="66" w:right="158"/>
              <w:jc w:val="both"/>
              <w:rPr>
                <w:rFonts w:ascii="標楷體" w:eastAsia="標楷體" w:hAnsi="標楷體" w:cs="Arial"/>
                <w:sz w:val="28"/>
                <w:szCs w:val="28"/>
              </w:rPr>
            </w:pPr>
            <w:r>
              <w:rPr>
                <w:rFonts w:ascii="標楷體" w:eastAsia="標楷體" w:hAnsi="標楷體" w:cs="Arial" w:hint="eastAsia"/>
                <w:spacing w:val="210"/>
                <w:kern w:val="0"/>
                <w:sz w:val="28"/>
                <w:szCs w:val="28"/>
                <w:fitText w:val="8400" w:id="-1215625472"/>
              </w:rPr>
              <w:t>日期：</w:t>
            </w:r>
            <w:r>
              <w:rPr>
                <w:rFonts w:ascii="標楷體" w:eastAsia="標楷體" w:hAnsi="標楷體" w:cs="Arial"/>
                <w:spacing w:val="210"/>
                <w:kern w:val="0"/>
                <w:sz w:val="28"/>
                <w:szCs w:val="28"/>
                <w:fitText w:val="8400" w:id="-1215625472"/>
              </w:rPr>
              <w:t xml:space="preserve">  </w:t>
            </w:r>
            <w:r>
              <w:rPr>
                <w:rFonts w:ascii="標楷體" w:eastAsia="標楷體" w:hAnsi="標楷體" w:cs="Arial" w:hint="eastAsia"/>
                <w:spacing w:val="210"/>
                <w:kern w:val="0"/>
                <w:sz w:val="28"/>
                <w:szCs w:val="28"/>
                <w:fitText w:val="8400" w:id="-1215625472"/>
              </w:rPr>
              <w:t xml:space="preserve">　年　　月　　</w:t>
            </w:r>
            <w:r>
              <w:rPr>
                <w:rFonts w:ascii="標楷體" w:eastAsia="標楷體" w:hAnsi="標楷體" w:cs="Arial" w:hint="eastAsia"/>
                <w:kern w:val="0"/>
                <w:sz w:val="28"/>
                <w:szCs w:val="28"/>
                <w:fitText w:val="8400" w:id="-1215625472"/>
              </w:rPr>
              <w:t>日</w:t>
            </w:r>
          </w:p>
        </w:tc>
      </w:tr>
    </w:tbl>
    <w:p w14:paraId="633116F5" w14:textId="77777777" w:rsidR="00202066" w:rsidRDefault="00202066" w:rsidP="001628B8">
      <w:pPr>
        <w:rPr>
          <w:rFonts w:hint="eastAsia"/>
        </w:rPr>
        <w:sectPr w:rsidR="00202066" w:rsidSect="00202066">
          <w:type w:val="continuous"/>
          <w:pgSz w:w="11906" w:h="16838"/>
          <w:pgMar w:top="1134" w:right="851" w:bottom="567" w:left="851" w:header="851" w:footer="210" w:gutter="0"/>
          <w:pgNumType w:fmt="numberInDash"/>
          <w:cols w:space="425"/>
          <w:docGrid w:linePitch="360"/>
        </w:sectPr>
      </w:pPr>
    </w:p>
    <w:p w14:paraId="6D4A8E51" w14:textId="77777777" w:rsidR="005659D3" w:rsidRDefault="005659D3">
      <w:pPr>
        <w:rPr>
          <w:rFonts w:hint="eastAsia"/>
        </w:rPr>
      </w:pPr>
    </w:p>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1C547" w14:textId="77777777" w:rsidR="00252BDB" w:rsidRDefault="00252BDB" w:rsidP="00252BDB">
      <w:pPr>
        <w:spacing w:after="0" w:line="240" w:lineRule="auto"/>
      </w:pPr>
      <w:r>
        <w:separator/>
      </w:r>
    </w:p>
  </w:endnote>
  <w:endnote w:type="continuationSeparator" w:id="0">
    <w:p w14:paraId="44A550C7" w14:textId="77777777" w:rsidR="00252BDB" w:rsidRDefault="00252BDB" w:rsidP="00252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F474E" w14:textId="77777777" w:rsidR="00252BDB" w:rsidRDefault="00252BDB" w:rsidP="00252BDB">
      <w:pPr>
        <w:spacing w:after="0" w:line="240" w:lineRule="auto"/>
      </w:pPr>
      <w:r>
        <w:separator/>
      </w:r>
    </w:p>
  </w:footnote>
  <w:footnote w:type="continuationSeparator" w:id="0">
    <w:p w14:paraId="208C5B80" w14:textId="77777777" w:rsidR="00252BDB" w:rsidRDefault="00252BDB" w:rsidP="00252B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202066"/>
    <w:rsid w:val="00252BDB"/>
    <w:rsid w:val="005659D3"/>
    <w:rsid w:val="00832B08"/>
    <w:rsid w:val="00DF7B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6958A"/>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252BDB"/>
    <w:pPr>
      <w:tabs>
        <w:tab w:val="center" w:pos="4153"/>
        <w:tab w:val="right" w:pos="8306"/>
      </w:tabs>
      <w:snapToGrid w:val="0"/>
    </w:pPr>
    <w:rPr>
      <w:sz w:val="20"/>
      <w:szCs w:val="20"/>
    </w:rPr>
  </w:style>
  <w:style w:type="character" w:customStyle="1" w:styleId="a5">
    <w:name w:val="頁首 字元"/>
    <w:basedOn w:val="a0"/>
    <w:link w:val="a4"/>
    <w:uiPriority w:val="99"/>
    <w:rsid w:val="00252BDB"/>
    <w:rPr>
      <w:sz w:val="20"/>
      <w:szCs w:val="20"/>
    </w:rPr>
  </w:style>
  <w:style w:type="paragraph" w:styleId="a6">
    <w:name w:val="footer"/>
    <w:basedOn w:val="a"/>
    <w:link w:val="a7"/>
    <w:uiPriority w:val="99"/>
    <w:unhideWhenUsed/>
    <w:rsid w:val="00252BDB"/>
    <w:pPr>
      <w:tabs>
        <w:tab w:val="center" w:pos="4153"/>
        <w:tab w:val="right" w:pos="8306"/>
      </w:tabs>
      <w:snapToGrid w:val="0"/>
    </w:pPr>
    <w:rPr>
      <w:sz w:val="20"/>
      <w:szCs w:val="20"/>
    </w:rPr>
  </w:style>
  <w:style w:type="character" w:customStyle="1" w:styleId="a7">
    <w:name w:val="頁尾 字元"/>
    <w:basedOn w:val="a0"/>
    <w:link w:val="a6"/>
    <w:uiPriority w:val="99"/>
    <w:rsid w:val="00252BD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李權倫</cp:lastModifiedBy>
  <cp:revision>2</cp:revision>
  <dcterms:created xsi:type="dcterms:W3CDTF">2025-03-18T09:57:00Z</dcterms:created>
  <dcterms:modified xsi:type="dcterms:W3CDTF">2025-05-22T06:02:00Z</dcterms:modified>
</cp:coreProperties>
</file>