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0100A" w14:textId="5E82FBBD" w:rsidR="000A3490" w:rsidRPr="00D50C2E" w:rsidRDefault="005407F2" w:rsidP="00647BA5">
      <w:pPr>
        <w:jc w:val="center"/>
        <w:outlineLvl w:val="1"/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</w:pPr>
      <w:bookmarkStart w:id="0" w:name="_Toc516816027"/>
      <w:r w:rsidRPr="005407F2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>南昌路辦公室裝修工程</w:t>
      </w:r>
      <w:r w:rsidR="000A3490" w:rsidRPr="00D50C2E">
        <w:rPr>
          <w:rFonts w:ascii="Times New Roman" w:eastAsia="標楷體" w:hAnsi="Times New Roman" w:cs="Times New Roman" w:hint="eastAsia"/>
          <w:b/>
          <w:color w:val="000000" w:themeColor="text1"/>
          <w:sz w:val="32"/>
          <w:szCs w:val="32"/>
        </w:rPr>
        <w:t>採購案</w:t>
      </w:r>
      <w:r w:rsidR="000A3490" w:rsidRPr="00D50C2E">
        <w:rPr>
          <w:rFonts w:ascii="Times New Roman" w:eastAsia="標楷體" w:hAnsi="Times New Roman" w:cs="Times New Roman"/>
          <w:b/>
          <w:color w:val="000000" w:themeColor="text1"/>
          <w:sz w:val="32"/>
          <w:szCs w:val="32"/>
        </w:rPr>
        <w:t>需求說明書（含驗收規範）</w:t>
      </w:r>
      <w:bookmarkEnd w:id="0"/>
    </w:p>
    <w:p w14:paraId="61941FE1" w14:textId="77777777" w:rsidR="000A3490" w:rsidRPr="00D50C2E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1" w:name="_Toc395530451"/>
      <w:r w:rsidRPr="00D50C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購案名稱</w:t>
      </w:r>
      <w:bookmarkEnd w:id="1"/>
    </w:p>
    <w:p w14:paraId="0A97E930" w14:textId="28D28F35" w:rsidR="000A3490" w:rsidRPr="00D50C2E" w:rsidRDefault="000A3490" w:rsidP="000A3490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案名：「</w:t>
      </w:r>
      <w:r w:rsidR="005407F2" w:rsidRPr="005407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南昌路辦公室裝修工程</w:t>
      </w:r>
      <w:r w:rsidRPr="00D50C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」採購案</w:t>
      </w:r>
    </w:p>
    <w:p w14:paraId="00D97FE1" w14:textId="77777777" w:rsidR="000A3490" w:rsidRPr="00D50C2E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2" w:name="_Toc395530452"/>
      <w:r w:rsidRPr="00D50C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購案期程與預算</w:t>
      </w:r>
      <w:bookmarkEnd w:id="2"/>
    </w:p>
    <w:p w14:paraId="330B7903" w14:textId="77777777" w:rsidR="000A3490" w:rsidRPr="00D50C2E" w:rsidRDefault="000A3490" w:rsidP="000A3490">
      <w:pPr>
        <w:pStyle w:val="a3"/>
        <w:widowControl/>
        <w:numPr>
          <w:ilvl w:val="0"/>
          <w:numId w:val="2"/>
        </w:numPr>
        <w:spacing w:line="500" w:lineRule="exact"/>
        <w:ind w:leftChars="236" w:left="1227" w:hangingChars="236" w:hanging="661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bookmarkStart w:id="3" w:name="_Toc395530453"/>
      <w:r w:rsidRPr="00D50C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期程</w:t>
      </w:r>
      <w:bookmarkEnd w:id="3"/>
    </w:p>
    <w:p w14:paraId="5A2E2A40" w14:textId="5E24660E" w:rsidR="000A3490" w:rsidRPr="00D50C2E" w:rsidRDefault="000A3490" w:rsidP="000A3490">
      <w:pPr>
        <w:spacing w:line="500" w:lineRule="exact"/>
        <w:ind w:leftChars="531" w:left="127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783F7D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決標次日起至</w:t>
      </w:r>
      <w:r w:rsidR="00064C17" w:rsidRPr="00783F7D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112</w:t>
      </w:r>
      <w:r w:rsidRPr="00783F7D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年</w:t>
      </w:r>
      <w:r w:rsidR="00783F7D" w:rsidRPr="00783F7D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7</w:t>
      </w:r>
      <w:r w:rsidRPr="00783F7D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月</w:t>
      </w:r>
      <w:r w:rsidR="00783F7D" w:rsidRPr="00783F7D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31</w:t>
      </w:r>
      <w:r w:rsidRPr="00783F7D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日止</w:t>
      </w:r>
    </w:p>
    <w:p w14:paraId="3817CD81" w14:textId="77777777" w:rsidR="000A3490" w:rsidRPr="00D50C2E" w:rsidRDefault="000A3490" w:rsidP="000A3490">
      <w:pPr>
        <w:pStyle w:val="a3"/>
        <w:widowControl/>
        <w:numPr>
          <w:ilvl w:val="0"/>
          <w:numId w:val="2"/>
        </w:numPr>
        <w:spacing w:beforeLines="50" w:before="180" w:line="500" w:lineRule="exact"/>
        <w:ind w:leftChars="236" w:left="1227" w:hangingChars="236" w:hanging="661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bookmarkStart w:id="4" w:name="_Toc395530454"/>
      <w:r w:rsidRPr="00D50C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預算</w:t>
      </w:r>
      <w:bookmarkEnd w:id="4"/>
    </w:p>
    <w:p w14:paraId="04338D68" w14:textId="44EEBE51" w:rsidR="000A3490" w:rsidRPr="00D50C2E" w:rsidRDefault="000A3490" w:rsidP="000A3490">
      <w:pPr>
        <w:spacing w:line="500" w:lineRule="exact"/>
        <w:ind w:leftChars="531" w:left="1274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本案總預算為新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臺</w:t>
      </w:r>
      <w:r w:rsidRPr="00D50C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幣</w:t>
      </w:r>
      <w:r w:rsidR="005355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9</w:t>
      </w:r>
      <w:r w:rsidR="00783F7D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98,550</w:t>
      </w:r>
      <w:r w:rsidRPr="00D50C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元整。</w:t>
      </w:r>
    </w:p>
    <w:p w14:paraId="48C48375" w14:textId="77777777" w:rsidR="000A3490" w:rsidRPr="00D50C2E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bookmarkStart w:id="5" w:name="_Toc395530455"/>
      <w:r w:rsidRPr="00D50C2E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需求說明</w:t>
      </w:r>
      <w:bookmarkEnd w:id="5"/>
      <w:r w:rsidRPr="00D50C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(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請依個案敘明需求內容</w:t>
      </w:r>
      <w:r w:rsidRPr="00D50C2E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)</w:t>
      </w:r>
    </w:p>
    <w:p w14:paraId="35F3ED95" w14:textId="5F7B0E95" w:rsidR="000A3490" w:rsidRPr="00D50C2E" w:rsidRDefault="000A3490" w:rsidP="000A3490">
      <w:pPr>
        <w:pStyle w:val="a3"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內容說明</w:t>
      </w:r>
    </w:p>
    <w:p w14:paraId="347E1E40" w14:textId="22B30D2F" w:rsidR="00395B28" w:rsidRDefault="00395B28" w:rsidP="00395B28">
      <w:pPr>
        <w:pStyle w:val="a3"/>
        <w:spacing w:line="500" w:lineRule="exact"/>
        <w:ind w:leftChars="0" w:left="127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施工地點：</w:t>
      </w:r>
      <w:r w:rsidR="00E20EFD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臺北市</w:t>
      </w:r>
      <w:r w:rsidR="005407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南昌路二</w:t>
      </w:r>
      <w:r w:rsidR="00E20EFD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段</w:t>
      </w:r>
      <w:r w:rsidR="005407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="005407F2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03</w:t>
      </w:r>
      <w:r w:rsidR="00E20EFD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號</w:t>
      </w:r>
      <w:r w:rsidR="005407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4</w:t>
      </w:r>
      <w:r w:rsidR="00E20EFD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樓</w:t>
      </w:r>
      <w:r w:rsidR="005407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之</w:t>
      </w:r>
      <w:r w:rsidR="005407F2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1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，投標廠商應自行現場丈量確認。平面圖參考如下：</w:t>
      </w:r>
    </w:p>
    <w:tbl>
      <w:tblPr>
        <w:tblStyle w:val="ab"/>
        <w:tblW w:w="0" w:type="auto"/>
        <w:tblInd w:w="1276" w:type="dxa"/>
        <w:tblLook w:val="04A0" w:firstRow="1" w:lastRow="0" w:firstColumn="1" w:lastColumn="0" w:noHBand="0" w:noVBand="1"/>
      </w:tblPr>
      <w:tblGrid>
        <w:gridCol w:w="8578"/>
      </w:tblGrid>
      <w:tr w:rsidR="00535593" w14:paraId="660B172F" w14:textId="77777777" w:rsidTr="00535593">
        <w:tc>
          <w:tcPr>
            <w:tcW w:w="9694" w:type="dxa"/>
          </w:tcPr>
          <w:p w14:paraId="7FA13214" w14:textId="0B49BF26" w:rsidR="00535593" w:rsidRDefault="00535593" w:rsidP="00395B28">
            <w:pPr>
              <w:pStyle w:val="a3"/>
              <w:spacing w:line="500" w:lineRule="exact"/>
              <w:ind w:leftChars="0" w:left="0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36D612" wp14:editId="1646EFF2">
                  <wp:simplePos x="0" y="0"/>
                  <wp:positionH relativeFrom="margin">
                    <wp:posOffset>-63500</wp:posOffset>
                  </wp:positionH>
                  <wp:positionV relativeFrom="margin">
                    <wp:posOffset>-2540</wp:posOffset>
                  </wp:positionV>
                  <wp:extent cx="5372100" cy="4619625"/>
                  <wp:effectExtent l="0" t="0" r="0" b="9525"/>
                  <wp:wrapSquare wrapText="bothSides"/>
                  <wp:docPr id="918819489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819489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100" cy="461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7726C0E" w14:textId="03F7D521" w:rsidR="00064C17" w:rsidRPr="00D50C2E" w:rsidRDefault="00064C17" w:rsidP="00064C17">
      <w:pPr>
        <w:pStyle w:val="a3"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lastRenderedPageBreak/>
        <w:t>空間規劃及設備需求</w:t>
      </w:r>
    </w:p>
    <w:p w14:paraId="0B063957" w14:textId="6C51805D" w:rsidR="00260787" w:rsidRPr="00D50C2E" w:rsidRDefault="00260787" w:rsidP="00260787">
      <w:pPr>
        <w:pStyle w:val="a3"/>
        <w:numPr>
          <w:ilvl w:val="0"/>
          <w:numId w:val="7"/>
        </w:numPr>
        <w:spacing w:line="500" w:lineRule="exact"/>
        <w:ind w:leftChars="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空間規劃：</w:t>
      </w:r>
    </w:p>
    <w:p w14:paraId="40D20005" w14:textId="6B21DFAD" w:rsidR="00E0136D" w:rsidRPr="00D50C2E" w:rsidRDefault="00535593" w:rsidP="00F46EED">
      <w:pPr>
        <w:pStyle w:val="a3"/>
        <w:spacing w:line="500" w:lineRule="exact"/>
        <w:ind w:leftChars="0" w:left="211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辦公空間、會議室、檔案室及</w:t>
      </w:r>
      <w:r w:rsidR="00E0136D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機房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獨立空間</w:t>
      </w:r>
      <w:r w:rsidR="00E0136D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5C4ADC1F" w14:textId="380534A5" w:rsidR="00260787" w:rsidRPr="00D50C2E" w:rsidRDefault="00260787" w:rsidP="00260787">
      <w:pPr>
        <w:pStyle w:val="a3"/>
        <w:numPr>
          <w:ilvl w:val="0"/>
          <w:numId w:val="7"/>
        </w:numPr>
        <w:spacing w:line="500" w:lineRule="exact"/>
        <w:ind w:leftChars="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設備需求：</w:t>
      </w:r>
    </w:p>
    <w:p w14:paraId="3EEB8793" w14:textId="30B66192" w:rsidR="00260787" w:rsidRPr="00D50C2E" w:rsidRDefault="007C1373" w:rsidP="00EA4776">
      <w:pPr>
        <w:pStyle w:val="a3"/>
        <w:numPr>
          <w:ilvl w:val="0"/>
          <w:numId w:val="9"/>
        </w:numPr>
        <w:spacing w:line="500" w:lineRule="exact"/>
        <w:ind w:leftChars="0" w:hanging="273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辦公</w:t>
      </w:r>
      <w:r w:rsidR="00260787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座位之屏風、活動櫃與辦公桌椅等設備</w:t>
      </w:r>
      <w:r w:rsidR="009661FA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="00F86379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需</w:t>
      </w:r>
      <w:r w:rsidR="009661FA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配置</w:t>
      </w:r>
      <w:r w:rsidR="005355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21</w:t>
      </w:r>
      <w:r w:rsidR="009661FA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人座位</w:t>
      </w:r>
      <w:r w:rsidR="003C42E3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，其中椅子需配置</w:t>
      </w:r>
      <w:r w:rsid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2</w:t>
      </w:r>
      <w:r w:rsidR="00535593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1</w:t>
      </w:r>
      <w:r w:rsidR="003C42E3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張</w:t>
      </w:r>
      <w:r w:rsidR="009661FA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="009661FA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，如圖示</w:t>
      </w:r>
      <w:r w:rsidR="00535593"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電訪區及計畫督導室</w:t>
      </w:r>
      <w:r w:rsidR="005407F2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位置</w:t>
      </w:r>
      <w:r w:rsidR="00260787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330D45CF" w14:textId="040B60D0" w:rsidR="005A3E90" w:rsidRPr="00D50C2E" w:rsidRDefault="005A3E90" w:rsidP="00EA4776">
      <w:pPr>
        <w:pStyle w:val="a3"/>
        <w:numPr>
          <w:ilvl w:val="0"/>
          <w:numId w:val="9"/>
        </w:numPr>
        <w:spacing w:line="500" w:lineRule="exact"/>
        <w:ind w:leftChars="0" w:hanging="273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會議室之會議桌椅</w:t>
      </w:r>
      <w:r w:rsidR="003C42E3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="003C42E3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其中椅子需配置</w:t>
      </w:r>
      <w:r w:rsid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8</w:t>
      </w:r>
      <w:r w:rsidR="003C42E3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張</w:t>
      </w:r>
      <w:r w:rsidR="003C42E3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="0038235C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、玻璃白板</w:t>
      </w:r>
      <w:r w:rsidR="00DF1267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、電動投影幕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及投影機等設備</w:t>
      </w:r>
      <w:r w:rsidR="009661FA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</w:t>
      </w:r>
      <w:r w:rsidR="00360D8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如圖示</w:t>
      </w:r>
      <w:r w:rsid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會議室</w:t>
      </w:r>
      <w:r w:rsidR="00360D8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位置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44C94FEB" w14:textId="124C952D" w:rsidR="005A3E90" w:rsidRPr="00D50C2E" w:rsidRDefault="00535593" w:rsidP="00EA4776">
      <w:pPr>
        <w:pStyle w:val="a3"/>
        <w:numPr>
          <w:ilvl w:val="0"/>
          <w:numId w:val="9"/>
        </w:numPr>
        <w:spacing w:line="500" w:lineRule="exact"/>
        <w:ind w:leftChars="0" w:hanging="273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計畫督導</w:t>
      </w:r>
      <w:r w:rsidR="005A3E90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室之研討桌椅等設備</w:t>
      </w:r>
      <w:r w:rsidR="009661FA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</w:t>
      </w:r>
      <w:r w:rsidR="00360D8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如圖示</w:t>
      </w:r>
      <w:r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計畫督導室</w:t>
      </w:r>
      <w:r w:rsidR="00360D8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位置</w:t>
      </w:r>
      <w:r w:rsidR="005A3E90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37C3EB27" w14:textId="64984C80" w:rsidR="003F517B" w:rsidRPr="00535593" w:rsidRDefault="00535593" w:rsidP="00535593">
      <w:pPr>
        <w:pStyle w:val="a3"/>
        <w:numPr>
          <w:ilvl w:val="0"/>
          <w:numId w:val="9"/>
        </w:numPr>
        <w:spacing w:line="500" w:lineRule="exact"/>
        <w:ind w:leftChars="0" w:hanging="273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檔案室</w:t>
      </w:r>
      <w:r w:rsidR="003F517B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之</w:t>
      </w:r>
      <w:r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檔案櫃、可上鎖之</w:t>
      </w:r>
      <w:r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門板</w:t>
      </w:r>
      <w:r w:rsidR="003F517B"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等設備，如圖示</w:t>
      </w:r>
      <w:r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檔案室</w:t>
      </w:r>
      <w:r w:rsidR="003F517B"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位置。</w:t>
      </w:r>
    </w:p>
    <w:p w14:paraId="4BB2EE6A" w14:textId="77777777" w:rsidR="00260787" w:rsidRPr="00D50C2E" w:rsidRDefault="00260787" w:rsidP="00260787">
      <w:pPr>
        <w:pStyle w:val="a3"/>
        <w:numPr>
          <w:ilvl w:val="0"/>
          <w:numId w:val="7"/>
        </w:numPr>
        <w:spacing w:line="500" w:lineRule="exact"/>
        <w:ind w:leftChars="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工程需求：</w:t>
      </w:r>
    </w:p>
    <w:p w14:paraId="570D593B" w14:textId="611E1618" w:rsidR="007A3D81" w:rsidRPr="00D50C2E" w:rsidRDefault="00260787" w:rsidP="00EA4776">
      <w:pPr>
        <w:pStyle w:val="a3"/>
        <w:numPr>
          <w:ilvl w:val="0"/>
          <w:numId w:val="10"/>
        </w:numPr>
        <w:spacing w:line="500" w:lineRule="exact"/>
        <w:ind w:leftChars="0" w:hanging="273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原辦公桌</w:t>
      </w:r>
      <w:r w:rsidR="0060021E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屏風</w:t>
      </w:r>
      <w:r w:rsidR="0060021E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及背板</w:t>
      </w:r>
      <w:r w:rsidR="00D25D01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之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拆除</w:t>
      </w:r>
      <w:r w:rsidR="001827D2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及安裝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工程：</w:t>
      </w:r>
    </w:p>
    <w:p w14:paraId="2A7128C2" w14:textId="638B2BF5" w:rsidR="00260787" w:rsidRPr="00D50C2E" w:rsidRDefault="00EA4776" w:rsidP="007A3D81">
      <w:pPr>
        <w:pStyle w:val="a3"/>
        <w:numPr>
          <w:ilvl w:val="0"/>
          <w:numId w:val="12"/>
        </w:numPr>
        <w:spacing w:line="500" w:lineRule="exact"/>
        <w:ind w:leftChars="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如圖示</w:t>
      </w:r>
      <w:r w:rsidR="00535593"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電訪區及計畫督導室</w:t>
      </w:r>
      <w:r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置，</w:t>
      </w:r>
      <w:r w:rsid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更換</w:t>
      </w:r>
      <w:r w:rsidR="004064F5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新屏風</w:t>
      </w:r>
      <w:r w:rsidR="0060021E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</w:t>
      </w:r>
      <w:r w:rsidR="004064F5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桌板</w:t>
      </w:r>
      <w:r w:rsid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、桌椅及抽屜櫃</w:t>
      </w:r>
      <w:r w:rsidR="00260787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6AFB6F4E" w14:textId="14964FC3" w:rsidR="007A3D81" w:rsidRPr="00D50C2E" w:rsidRDefault="007A3D81" w:rsidP="007A3D81">
      <w:pPr>
        <w:pStyle w:val="a3"/>
        <w:numPr>
          <w:ilvl w:val="0"/>
          <w:numId w:val="12"/>
        </w:numPr>
        <w:spacing w:line="500" w:lineRule="exact"/>
        <w:ind w:leftChars="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本說明書提供之圖面係為示意圖，廠商應先實地丈量現場尺寸。</w:t>
      </w:r>
    </w:p>
    <w:p w14:paraId="7B5A79B1" w14:textId="654C3A10" w:rsidR="007A3D81" w:rsidRPr="00D50C2E" w:rsidRDefault="007A3D81" w:rsidP="00EA4776">
      <w:pPr>
        <w:pStyle w:val="a3"/>
        <w:numPr>
          <w:ilvl w:val="0"/>
          <w:numId w:val="10"/>
        </w:numPr>
        <w:spacing w:line="500" w:lineRule="exact"/>
        <w:ind w:leftChars="0" w:hanging="273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塑膠地板工程：</w:t>
      </w:r>
    </w:p>
    <w:p w14:paraId="385C6057" w14:textId="741CF78C" w:rsidR="007A3D81" w:rsidRPr="00D50C2E" w:rsidRDefault="007A3D81" w:rsidP="00EA4776">
      <w:pPr>
        <w:pStyle w:val="a3"/>
        <w:numPr>
          <w:ilvl w:val="0"/>
          <w:numId w:val="11"/>
        </w:numPr>
        <w:spacing w:line="500" w:lineRule="exact"/>
        <w:ind w:leftChars="0" w:left="2552" w:hanging="425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如</w:t>
      </w:r>
      <w:r w:rsidR="00F8329B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圖示</w:t>
      </w:r>
      <w:r w:rsidR="00535593"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全室</w:t>
      </w:r>
      <w:r w:rsidR="00F8329B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位置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，原</w:t>
      </w:r>
      <w:r w:rsid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塑膠地磚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拆除，鋪設塑膠地磚。</w:t>
      </w:r>
    </w:p>
    <w:p w14:paraId="3E5BAE9D" w14:textId="434EECF5" w:rsidR="007A3D81" w:rsidRPr="00D50C2E" w:rsidRDefault="007A3D81" w:rsidP="00EA4776">
      <w:pPr>
        <w:pStyle w:val="a3"/>
        <w:numPr>
          <w:ilvl w:val="0"/>
          <w:numId w:val="11"/>
        </w:numPr>
        <w:spacing w:line="500" w:lineRule="exact"/>
        <w:ind w:leftChars="0" w:left="2552" w:hanging="425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塑膠地磚需提供出廠證明及防焰證明。</w:t>
      </w:r>
    </w:p>
    <w:p w14:paraId="45E55922" w14:textId="576BC324" w:rsidR="007A3D81" w:rsidRPr="00D50C2E" w:rsidRDefault="007A3D81" w:rsidP="00EA4776">
      <w:pPr>
        <w:pStyle w:val="a3"/>
        <w:numPr>
          <w:ilvl w:val="0"/>
          <w:numId w:val="11"/>
        </w:numPr>
        <w:spacing w:line="500" w:lineRule="exact"/>
        <w:ind w:leftChars="0" w:left="2552" w:hanging="425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本說明書提供之圖面係為示意圖，廠商應先實地丈量現場尺寸。</w:t>
      </w:r>
    </w:p>
    <w:p w14:paraId="17581A71" w14:textId="16519E3D" w:rsidR="00EA4776" w:rsidRPr="00D50C2E" w:rsidRDefault="00260787" w:rsidP="00EA4776">
      <w:pPr>
        <w:pStyle w:val="a3"/>
        <w:numPr>
          <w:ilvl w:val="0"/>
          <w:numId w:val="10"/>
        </w:numPr>
        <w:spacing w:line="500" w:lineRule="exact"/>
        <w:ind w:leftChars="0" w:hanging="273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木作工程：</w:t>
      </w:r>
    </w:p>
    <w:p w14:paraId="464E0EB1" w14:textId="65589ECA" w:rsidR="00D25D01" w:rsidRPr="00535593" w:rsidRDefault="00D25D01" w:rsidP="00D25D01">
      <w:pPr>
        <w:pStyle w:val="a3"/>
        <w:numPr>
          <w:ilvl w:val="0"/>
          <w:numId w:val="13"/>
        </w:numPr>
        <w:spacing w:line="500" w:lineRule="exact"/>
        <w:ind w:leftChars="0" w:left="2552" w:hanging="425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如圖</w:t>
      </w:r>
      <w:r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示</w:t>
      </w:r>
      <w:r w:rsidR="00535593"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電訪區</w:t>
      </w:r>
      <w:r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位置，</w:t>
      </w:r>
      <w:r w:rsidR="00535593"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拆除原窗邊桌板，增設窗邊休憩區</w:t>
      </w:r>
      <w:r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6512D7BF" w14:textId="33232A2A" w:rsidR="00260787" w:rsidRPr="00D50C2E" w:rsidRDefault="000B1B62" w:rsidP="00EA4776">
      <w:pPr>
        <w:pStyle w:val="a3"/>
        <w:numPr>
          <w:ilvl w:val="0"/>
          <w:numId w:val="13"/>
        </w:numPr>
        <w:spacing w:line="500" w:lineRule="exact"/>
        <w:ind w:leftChars="0" w:left="2552" w:hanging="425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如圖示</w:t>
      </w:r>
      <w:r w:rsidR="00535593"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檔案室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位置</w:t>
      </w:r>
      <w:r w:rsidR="007A3D81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，</w:t>
      </w:r>
      <w:r w:rsid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安裝檔案櫃、可上鎖之</w:t>
      </w:r>
      <w:r w:rsidR="00535593" w:rsidRPr="00535593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門板等設備</w:t>
      </w:r>
      <w:r w:rsidR="00260787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1CC98E55" w14:textId="3B8F7CA9" w:rsidR="00EA4776" w:rsidRPr="00D50C2E" w:rsidRDefault="00EA4776" w:rsidP="00EA4776">
      <w:pPr>
        <w:pStyle w:val="a3"/>
        <w:numPr>
          <w:ilvl w:val="0"/>
          <w:numId w:val="13"/>
        </w:numPr>
        <w:spacing w:line="500" w:lineRule="exact"/>
        <w:ind w:leftChars="0" w:left="2552" w:hanging="425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本說明書提供之圖面係為示意圖，廠商應先實地丈量現場尺寸。</w:t>
      </w:r>
    </w:p>
    <w:p w14:paraId="1EEBA563" w14:textId="420D5F19" w:rsidR="00260787" w:rsidRPr="00D50C2E" w:rsidRDefault="005C0C15" w:rsidP="00EA4776">
      <w:pPr>
        <w:pStyle w:val="a3"/>
        <w:numPr>
          <w:ilvl w:val="0"/>
          <w:numId w:val="10"/>
        </w:numPr>
        <w:spacing w:line="500" w:lineRule="exact"/>
        <w:ind w:leftChars="0" w:hanging="273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廢棄物清運</w:t>
      </w:r>
      <w:r w:rsidR="00260787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清運</w:t>
      </w:r>
      <w:r w:rsidR="00260787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拆除</w:t>
      </w:r>
      <w:r w:rsidR="00B0133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作業所產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所產生之廢棄物</w:t>
      </w:r>
      <w:r w:rsidR="00B0133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(</w:t>
      </w:r>
      <w:r w:rsidR="00B0133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如辦公</w:t>
      </w:r>
      <w:r w:rsidR="00B0133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OA</w:t>
      </w:r>
      <w:r w:rsidR="00B0133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板、辦公椅、櫃子等</w:t>
      </w:r>
      <w:r w:rsidR="00B01338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)</w:t>
      </w:r>
      <w:r w:rsidR="00260787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。</w:t>
      </w:r>
    </w:p>
    <w:p w14:paraId="72CEDD9F" w14:textId="13C01414" w:rsidR="00647BA5" w:rsidRPr="00D50C2E" w:rsidRDefault="000A3490" w:rsidP="00647BA5">
      <w:pPr>
        <w:pStyle w:val="a3"/>
        <w:numPr>
          <w:ilvl w:val="0"/>
          <w:numId w:val="3"/>
        </w:numPr>
        <w:spacing w:line="500" w:lineRule="exact"/>
        <w:ind w:leftChars="0" w:left="1276" w:hanging="622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保固需求</w:t>
      </w:r>
      <w:r w:rsidR="00535593"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：</w:t>
      </w:r>
    </w:p>
    <w:p w14:paraId="7A0BF500" w14:textId="1BADBA40" w:rsidR="00647BA5" w:rsidRPr="00D50C2E" w:rsidRDefault="00647BA5" w:rsidP="00647BA5">
      <w:pPr>
        <w:pStyle w:val="a3"/>
        <w:spacing w:line="500" w:lineRule="exact"/>
        <w:ind w:leftChars="0" w:left="127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lastRenderedPageBreak/>
        <w:t>自驗收合格日起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1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年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 xml:space="preserve"> </w:t>
      </w: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內提供保固服務。</w:t>
      </w:r>
    </w:p>
    <w:p w14:paraId="265C44C3" w14:textId="77777777" w:rsidR="00647BA5" w:rsidRPr="00D50C2E" w:rsidRDefault="00647BA5" w:rsidP="00535593">
      <w:pPr>
        <w:spacing w:line="50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010F70C4" w14:textId="77777777" w:rsidR="000A3490" w:rsidRPr="00D50C2E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交付項目</w:t>
      </w:r>
    </w:p>
    <w:tbl>
      <w:tblPr>
        <w:tblW w:w="9863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89"/>
        <w:gridCol w:w="1703"/>
        <w:gridCol w:w="3261"/>
        <w:gridCol w:w="1134"/>
        <w:gridCol w:w="1559"/>
        <w:gridCol w:w="1417"/>
      </w:tblGrid>
      <w:tr w:rsidR="00D50C2E" w:rsidRPr="00D50C2E" w14:paraId="544FDFE6" w14:textId="77777777" w:rsidTr="00E1457A">
        <w:trPr>
          <w:trHeight w:val="56"/>
        </w:trPr>
        <w:tc>
          <w:tcPr>
            <w:tcW w:w="789" w:type="dxa"/>
            <w:shd w:val="clear" w:color="auto" w:fill="auto"/>
            <w:vAlign w:val="center"/>
            <w:hideMark/>
          </w:tcPr>
          <w:p w14:paraId="4865C30E" w14:textId="77777777" w:rsidR="000A3490" w:rsidRPr="00D50C2E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/>
                <w:color w:val="000000" w:themeColor="text1"/>
                <w:kern w:val="24"/>
                <w:szCs w:val="24"/>
              </w:rPr>
              <w:t>項次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14:paraId="02F8BE3E" w14:textId="77777777" w:rsidR="000A3490" w:rsidRPr="00D50C2E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/>
                <w:color w:val="000000" w:themeColor="text1"/>
                <w:kern w:val="24"/>
                <w:szCs w:val="24"/>
              </w:rPr>
              <w:t>交付項目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1BA6FA69" w14:textId="77777777" w:rsidR="000A3490" w:rsidRPr="00D50C2E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交付內容</w:t>
            </w:r>
          </w:p>
        </w:tc>
        <w:tc>
          <w:tcPr>
            <w:tcW w:w="1134" w:type="dxa"/>
            <w:vAlign w:val="center"/>
          </w:tcPr>
          <w:p w14:paraId="6FE1563A" w14:textId="77777777" w:rsidR="000A3490" w:rsidRPr="00D50C2E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24"/>
                <w:szCs w:val="24"/>
              </w:rPr>
            </w:pPr>
            <w:r w:rsidRPr="00D50C2E">
              <w:rPr>
                <w:rFonts w:ascii="Times New Roman" w:eastAsia="標楷體" w:hAnsi="Times New Roman" w:cs="Times New Roman"/>
                <w:color w:val="000000" w:themeColor="text1"/>
                <w:kern w:val="24"/>
                <w:szCs w:val="24"/>
              </w:rPr>
              <w:t>數量</w:t>
            </w:r>
          </w:p>
        </w:tc>
        <w:tc>
          <w:tcPr>
            <w:tcW w:w="1559" w:type="dxa"/>
            <w:vAlign w:val="center"/>
          </w:tcPr>
          <w:p w14:paraId="32B5D5E0" w14:textId="77777777" w:rsidR="000A3490" w:rsidRPr="00D50C2E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24"/>
                <w:szCs w:val="24"/>
              </w:rPr>
            </w:pPr>
            <w:r w:rsidRPr="00D50C2E">
              <w:rPr>
                <w:rFonts w:ascii="Times New Roman" w:eastAsia="標楷體" w:hAnsi="Times New Roman" w:cs="Times New Roman"/>
                <w:color w:val="000000" w:themeColor="text1"/>
                <w:kern w:val="24"/>
                <w:szCs w:val="24"/>
              </w:rPr>
              <w:t>交付型態</w:t>
            </w:r>
          </w:p>
        </w:tc>
        <w:tc>
          <w:tcPr>
            <w:tcW w:w="1417" w:type="dxa"/>
            <w:vAlign w:val="center"/>
          </w:tcPr>
          <w:p w14:paraId="04DAADF2" w14:textId="77777777" w:rsidR="000A3490" w:rsidRPr="00D50C2E" w:rsidRDefault="000A3490" w:rsidP="00E1457A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24"/>
                <w:szCs w:val="24"/>
              </w:rPr>
            </w:pPr>
            <w:r w:rsidRPr="00D50C2E">
              <w:rPr>
                <w:rFonts w:ascii="Times New Roman" w:eastAsia="標楷體" w:hAnsi="Times New Roman" w:cs="Times New Roman"/>
                <w:color w:val="000000" w:themeColor="text1"/>
                <w:kern w:val="24"/>
                <w:szCs w:val="24"/>
              </w:rPr>
              <w:t>交付期限</w:t>
            </w:r>
          </w:p>
        </w:tc>
      </w:tr>
      <w:tr w:rsidR="00D50C2E" w:rsidRPr="00D50C2E" w14:paraId="122E3BC4" w14:textId="77777777" w:rsidTr="00FA7E27">
        <w:trPr>
          <w:trHeight w:val="693"/>
        </w:trPr>
        <w:tc>
          <w:tcPr>
            <w:tcW w:w="789" w:type="dxa"/>
            <w:shd w:val="clear" w:color="auto" w:fill="auto"/>
            <w:vAlign w:val="center"/>
            <w:hideMark/>
          </w:tcPr>
          <w:p w14:paraId="174D633B" w14:textId="77777777" w:rsidR="00450AFC" w:rsidRPr="00D50C2E" w:rsidRDefault="00450AFC" w:rsidP="00450AFC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0EE49EC3" w14:textId="4681B673" w:rsidR="00450AFC" w:rsidRPr="00D50C2E" w:rsidRDefault="00450AFC" w:rsidP="00450AFC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細部設計及施工相關圖說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7FAABC5" w14:textId="56DE9521" w:rsidR="00450AFC" w:rsidRPr="00D50C2E" w:rsidRDefault="00450AFC" w:rsidP="00450AFC">
            <w:pPr>
              <w:pStyle w:val="a3"/>
              <w:widowControl/>
              <w:numPr>
                <w:ilvl w:val="1"/>
                <w:numId w:val="4"/>
              </w:numPr>
              <w:tabs>
                <w:tab w:val="num" w:pos="0"/>
              </w:tabs>
              <w:snapToGrid w:val="0"/>
              <w:ind w:leftChars="0" w:left="354" w:hanging="32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深化設計內容、擬定其他設備計畫、繪製可依據施作之圖面，經本會確認</w:t>
            </w:r>
          </w:p>
        </w:tc>
        <w:tc>
          <w:tcPr>
            <w:tcW w:w="1134" w:type="dxa"/>
            <w:vAlign w:val="center"/>
          </w:tcPr>
          <w:p w14:paraId="469C8752" w14:textId="4810981E" w:rsidR="00450AFC" w:rsidRPr="00D50C2E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乙式</w:t>
            </w:r>
          </w:p>
        </w:tc>
        <w:tc>
          <w:tcPr>
            <w:tcW w:w="1559" w:type="dxa"/>
            <w:vAlign w:val="center"/>
          </w:tcPr>
          <w:p w14:paraId="7E003E0F" w14:textId="43A5533A" w:rsidR="00450AFC" w:rsidRPr="00535593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5355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紙本</w:t>
            </w:r>
          </w:p>
        </w:tc>
        <w:tc>
          <w:tcPr>
            <w:tcW w:w="1417" w:type="dxa"/>
            <w:vAlign w:val="center"/>
          </w:tcPr>
          <w:p w14:paraId="6A59CD84" w14:textId="39A2EB33" w:rsidR="00450AFC" w:rsidRPr="00535593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5355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決標次日起</w:t>
            </w:r>
            <w:r w:rsidRPr="005355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7</w:t>
            </w:r>
            <w:r w:rsidRPr="005355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日內</w:t>
            </w:r>
          </w:p>
        </w:tc>
      </w:tr>
      <w:tr w:rsidR="00D50C2E" w:rsidRPr="00D50C2E" w14:paraId="6BB4A51D" w14:textId="77777777" w:rsidTr="00FA7E27">
        <w:trPr>
          <w:trHeight w:val="424"/>
        </w:trPr>
        <w:tc>
          <w:tcPr>
            <w:tcW w:w="789" w:type="dxa"/>
            <w:shd w:val="clear" w:color="auto" w:fill="auto"/>
            <w:vAlign w:val="center"/>
            <w:hideMark/>
          </w:tcPr>
          <w:p w14:paraId="12B77685" w14:textId="77777777" w:rsidR="00450AFC" w:rsidRPr="00D50C2E" w:rsidRDefault="00450AFC" w:rsidP="00450AFC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234A7528" w14:textId="5A6DA806" w:rsidR="00450AFC" w:rsidRPr="00D50C2E" w:rsidRDefault="00450AFC" w:rsidP="00450AFC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設計圖說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A7D32C7" w14:textId="4A9B4C39" w:rsidR="00450AFC" w:rsidRPr="00D50C2E" w:rsidRDefault="00450AFC" w:rsidP="00450AFC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經專業設計師／開業建築師簽署之設計圖說</w:t>
            </w:r>
          </w:p>
        </w:tc>
        <w:tc>
          <w:tcPr>
            <w:tcW w:w="1134" w:type="dxa"/>
            <w:vAlign w:val="center"/>
          </w:tcPr>
          <w:p w14:paraId="301205CA" w14:textId="1008B2AB" w:rsidR="00450AFC" w:rsidRPr="00D50C2E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乙式</w:t>
            </w:r>
          </w:p>
        </w:tc>
        <w:tc>
          <w:tcPr>
            <w:tcW w:w="1559" w:type="dxa"/>
            <w:vAlign w:val="center"/>
          </w:tcPr>
          <w:p w14:paraId="3E74D5D9" w14:textId="7B8546E2" w:rsidR="00450AFC" w:rsidRPr="00535593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5355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紙本</w:t>
            </w:r>
          </w:p>
        </w:tc>
        <w:tc>
          <w:tcPr>
            <w:tcW w:w="1417" w:type="dxa"/>
            <w:vAlign w:val="center"/>
          </w:tcPr>
          <w:p w14:paraId="233CB9E7" w14:textId="0BF78BFB" w:rsidR="00450AFC" w:rsidRPr="00535593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5355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開工前</w:t>
            </w:r>
          </w:p>
        </w:tc>
      </w:tr>
      <w:tr w:rsidR="00D50C2E" w:rsidRPr="00D50C2E" w14:paraId="350FE8A3" w14:textId="77777777" w:rsidTr="002E1EFC">
        <w:trPr>
          <w:trHeight w:val="1062"/>
        </w:trPr>
        <w:tc>
          <w:tcPr>
            <w:tcW w:w="789" w:type="dxa"/>
            <w:shd w:val="clear" w:color="auto" w:fill="auto"/>
            <w:vAlign w:val="center"/>
          </w:tcPr>
          <w:p w14:paraId="1CE87260" w14:textId="77777777" w:rsidR="00450AFC" w:rsidRPr="00D50C2E" w:rsidRDefault="00450AFC" w:rsidP="00450AFC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C788C1E" w14:textId="32C1D4AE" w:rsidR="00450AFC" w:rsidRPr="00D50C2E" w:rsidRDefault="00450AFC" w:rsidP="00450AFC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施工 – 完工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7A41A10" w14:textId="5108EF67" w:rsidR="00450AFC" w:rsidRPr="00D50C2E" w:rsidRDefault="00450AFC" w:rsidP="00450AFC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依據契約、圖說施工</w:t>
            </w:r>
          </w:p>
        </w:tc>
        <w:tc>
          <w:tcPr>
            <w:tcW w:w="1134" w:type="dxa"/>
            <w:vAlign w:val="center"/>
          </w:tcPr>
          <w:p w14:paraId="5ED5143D" w14:textId="77777777" w:rsidR="00450AFC" w:rsidRPr="00D50C2E" w:rsidRDefault="00450AFC" w:rsidP="00450AFC">
            <w:pPr>
              <w:jc w:val="center"/>
              <w:rPr>
                <w:rFonts w:ascii="標楷體" w:eastAsia="標楷體" w:hAnsi="標楷體" w:cs="Times New Roman"/>
                <w:noProof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noProof/>
                <w:color w:val="000000" w:themeColor="text1"/>
                <w:sz w:val="20"/>
                <w:szCs w:val="20"/>
              </w:rPr>
              <w:t>依期程</w:t>
            </w:r>
          </w:p>
          <w:p w14:paraId="4D88B65F" w14:textId="2F764F7D" w:rsidR="00450AFC" w:rsidRPr="00D50C2E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標楷體" w:eastAsia="標楷體" w:hAnsi="標楷體" w:cs="Times New Roman" w:hint="eastAsia"/>
                <w:noProof/>
                <w:color w:val="000000" w:themeColor="text1"/>
                <w:sz w:val="20"/>
                <w:szCs w:val="20"/>
              </w:rPr>
              <w:t>規定</w:t>
            </w:r>
          </w:p>
        </w:tc>
        <w:tc>
          <w:tcPr>
            <w:tcW w:w="1559" w:type="dxa"/>
          </w:tcPr>
          <w:p w14:paraId="10C93D32" w14:textId="77777777" w:rsidR="00450AFC" w:rsidRPr="00535593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3D631C" w14:textId="77777777" w:rsidR="00450AFC" w:rsidRPr="00535593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D50C2E" w:rsidRPr="00D50C2E" w14:paraId="7BD35129" w14:textId="77777777" w:rsidTr="00FA7E27">
        <w:trPr>
          <w:trHeight w:val="424"/>
        </w:trPr>
        <w:tc>
          <w:tcPr>
            <w:tcW w:w="789" w:type="dxa"/>
            <w:shd w:val="clear" w:color="auto" w:fill="auto"/>
            <w:vAlign w:val="center"/>
          </w:tcPr>
          <w:p w14:paraId="0C2F2D58" w14:textId="77777777" w:rsidR="00450AFC" w:rsidRPr="00D50C2E" w:rsidRDefault="00450AFC" w:rsidP="00450AFC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08EB3A5A" w14:textId="2FEAD332" w:rsidR="00450AFC" w:rsidRPr="00D50C2E" w:rsidRDefault="00450AFC" w:rsidP="00450AFC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資料彙整與結案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EB4EA19" w14:textId="77777777" w:rsidR="00450AFC" w:rsidRPr="00D50C2E" w:rsidRDefault="00450AFC" w:rsidP="00450AFC">
            <w:pPr>
              <w:rPr>
                <w:rFonts w:ascii="標楷體" w:eastAsia="標楷體" w:hAnsi="標楷體" w:cs="Times New Roman"/>
                <w:bCs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內容包含但不限於：</w:t>
            </w:r>
          </w:p>
          <w:p w14:paraId="5D859F1E" w14:textId="77777777" w:rsidR="00450AFC" w:rsidRPr="00D50C2E" w:rsidRDefault="00450AFC" w:rsidP="00450AFC">
            <w:pPr>
              <w:ind w:left="198" w:hangingChars="99" w:hanging="198"/>
              <w:rPr>
                <w:rFonts w:ascii="標楷體" w:eastAsia="標楷體" w:hAnsi="標楷體" w:cs="Times New Roman"/>
                <w:bCs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bCs/>
                <w:color w:val="000000" w:themeColor="text1"/>
                <w:sz w:val="20"/>
                <w:szCs w:val="20"/>
              </w:rPr>
              <w:t>1.竣工圖，有下述文件者亦應一併提供（並需另提供可編輯圖檔如AUTO CAD）：</w:t>
            </w:r>
          </w:p>
          <w:p w14:paraId="6A361A29" w14:textId="77777777" w:rsidR="00450AFC" w:rsidRPr="00D50C2E" w:rsidRDefault="00450AFC" w:rsidP="00450AFC">
            <w:pPr>
              <w:rPr>
                <w:rFonts w:ascii="標楷體" w:eastAsia="標楷體" w:hAnsi="標楷體" w:cs="Times New Roman"/>
                <w:bCs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bCs/>
                <w:color w:val="000000" w:themeColor="text1"/>
                <w:sz w:val="20"/>
                <w:szCs w:val="20"/>
              </w:rPr>
              <w:t>2.工程</w:t>
            </w: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結算書（總表、明細表）</w:t>
            </w:r>
          </w:p>
          <w:p w14:paraId="3896960C" w14:textId="77777777" w:rsidR="00450AFC" w:rsidRPr="00D50C2E" w:rsidRDefault="00450AFC" w:rsidP="00450AFC">
            <w:pPr>
              <w:rPr>
                <w:rFonts w:ascii="標楷體" w:eastAsia="標楷體" w:hAnsi="標楷體" w:cs="Times New Roman"/>
                <w:bCs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3.施工照片（前、中、後）</w:t>
            </w:r>
          </w:p>
          <w:p w14:paraId="04072D92" w14:textId="77777777" w:rsidR="00450AFC" w:rsidRPr="00D50C2E" w:rsidRDefault="00450AFC" w:rsidP="00450AFC">
            <w:pPr>
              <w:rPr>
                <w:rFonts w:ascii="標楷體" w:eastAsia="標楷體" w:hAnsi="標楷體" w:cs="Times New Roman"/>
                <w:bCs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4.設備點交清冊。</w:t>
            </w:r>
          </w:p>
          <w:p w14:paraId="226BDA09" w14:textId="77777777" w:rsidR="00450AFC" w:rsidRPr="00D50C2E" w:rsidRDefault="00450AFC" w:rsidP="00450AFC">
            <w:pPr>
              <w:rPr>
                <w:rFonts w:ascii="標楷體" w:eastAsia="標楷體" w:hAnsi="標楷體" w:cs="Times New Roman"/>
                <w:bCs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5.證明文件（若無則免）：</w:t>
            </w:r>
          </w:p>
          <w:p w14:paraId="1E985441" w14:textId="77777777" w:rsidR="00450AFC" w:rsidRPr="00D50C2E" w:rsidRDefault="00450AFC" w:rsidP="00450AFC">
            <w:pPr>
              <w:ind w:leftChars="82" w:left="19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(1)材料/產品出廠證明</w:t>
            </w:r>
          </w:p>
          <w:p w14:paraId="54E4F1F1" w14:textId="77777777" w:rsidR="00450AFC" w:rsidRPr="00D50C2E" w:rsidRDefault="00450AFC" w:rsidP="00450AFC">
            <w:pPr>
              <w:ind w:leftChars="82" w:left="19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(2)防火防焰證明</w:t>
            </w:r>
          </w:p>
          <w:p w14:paraId="6E228A75" w14:textId="77777777" w:rsidR="00450AFC" w:rsidRPr="00D50C2E" w:rsidRDefault="00450AFC" w:rsidP="00450AFC">
            <w:pPr>
              <w:ind w:leftChars="82" w:left="197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(3)保固證明</w:t>
            </w:r>
          </w:p>
          <w:p w14:paraId="432A36B5" w14:textId="3E269786" w:rsidR="00450AFC" w:rsidRPr="00D50C2E" w:rsidRDefault="00450AFC" w:rsidP="00450AFC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(4)其他證明</w:t>
            </w:r>
          </w:p>
        </w:tc>
        <w:tc>
          <w:tcPr>
            <w:tcW w:w="1134" w:type="dxa"/>
            <w:vAlign w:val="center"/>
          </w:tcPr>
          <w:p w14:paraId="45819771" w14:textId="698FD49B" w:rsidR="00450AFC" w:rsidRPr="00D50C2E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D50C2E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乙式</w:t>
            </w:r>
          </w:p>
        </w:tc>
        <w:tc>
          <w:tcPr>
            <w:tcW w:w="1559" w:type="dxa"/>
            <w:vAlign w:val="center"/>
          </w:tcPr>
          <w:p w14:paraId="179BB427" w14:textId="4DDC31D9" w:rsidR="00450AFC" w:rsidRPr="00535593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535593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紙本</w:t>
            </w:r>
          </w:p>
        </w:tc>
        <w:tc>
          <w:tcPr>
            <w:tcW w:w="1417" w:type="dxa"/>
            <w:vAlign w:val="center"/>
          </w:tcPr>
          <w:p w14:paraId="4B5AF770" w14:textId="13712F1F" w:rsidR="00450AFC" w:rsidRPr="00535593" w:rsidRDefault="00450AFC" w:rsidP="00450AFC">
            <w:pPr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535593">
              <w:rPr>
                <w:rFonts w:ascii="Times New Roman" w:eastAsia="標楷體" w:hAnsi="Times New Roman" w:cs="Times New Roman" w:hint="eastAsia"/>
                <w:noProof/>
                <w:color w:val="000000" w:themeColor="text1"/>
                <w:sz w:val="20"/>
                <w:szCs w:val="20"/>
              </w:rPr>
              <w:t>同本案最後期程日</w:t>
            </w:r>
          </w:p>
        </w:tc>
      </w:tr>
    </w:tbl>
    <w:p w14:paraId="74DD8B0D" w14:textId="77777777" w:rsidR="000A3490" w:rsidRPr="00D50C2E" w:rsidRDefault="000A3490" w:rsidP="000A3490">
      <w:pPr>
        <w:pStyle w:val="a5"/>
        <w:spacing w:line="500" w:lineRule="exact"/>
        <w:ind w:leftChars="0" w:left="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722C66FC" w14:textId="77777777" w:rsidR="000A3490" w:rsidRPr="00D50C2E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驗收規範</w:t>
      </w:r>
    </w:p>
    <w:p w14:paraId="2C77B5BA" w14:textId="77777777" w:rsidR="000A3490" w:rsidRPr="00D50C2E" w:rsidRDefault="000A3490" w:rsidP="000A3490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依本案需求說明書（若購案有服務建議書者亦併同納入）進行數量、內容點收。</w:t>
      </w:r>
    </w:p>
    <w:p w14:paraId="078374DE" w14:textId="77777777" w:rsidR="000A3490" w:rsidRPr="00D50C2E" w:rsidRDefault="000A3490" w:rsidP="000A3490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本會得要求得標廠商配合出席參加驗收會議，協助做成果展示及口頭簡報（須提供紙本及電子檔各一份，驗收會議時間本會另行通知）。</w:t>
      </w:r>
    </w:p>
    <w:p w14:paraId="59272963" w14:textId="77777777" w:rsidR="000A3490" w:rsidRPr="00D50C2E" w:rsidRDefault="000A3490" w:rsidP="000A3490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4E6B9268" w14:textId="77777777" w:rsidR="000A3490" w:rsidRPr="00D50C2E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b/>
          <w:color w:val="000000" w:themeColor="text1"/>
          <w:sz w:val="28"/>
          <w:szCs w:val="28"/>
        </w:rPr>
        <w:t>其他注意事項</w:t>
      </w:r>
    </w:p>
    <w:p w14:paraId="0FDC78A6" w14:textId="77777777" w:rsidR="000A3490" w:rsidRPr="00D50C2E" w:rsidRDefault="000A3490" w:rsidP="000A3490">
      <w:pPr>
        <w:pStyle w:val="a3"/>
        <w:spacing w:line="500" w:lineRule="exact"/>
        <w:ind w:leftChars="236" w:left="566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D50C2E">
        <w:rPr>
          <w:rFonts w:ascii="Times New Roman" w:eastAsia="標楷體" w:hAnsi="Times New Roman" w:cs="Times New Roman" w:hint="eastAsia"/>
          <w:color w:val="000000" w:themeColor="text1"/>
          <w:sz w:val="28"/>
          <w:szCs w:val="28"/>
        </w:rPr>
        <w:t>採購案預算編更情形、廠商特定資格、專案聯絡人資料等。</w:t>
      </w:r>
    </w:p>
    <w:p w14:paraId="180D3C1E" w14:textId="77777777" w:rsidR="005E3CDF" w:rsidRPr="00D50C2E" w:rsidRDefault="00783F7D" w:rsidP="000A3490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sectPr w:rsidR="005E3CDF" w:rsidRPr="00D50C2E" w:rsidSect="000A349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8217C" w14:textId="77777777" w:rsidR="00696AA2" w:rsidRDefault="00696AA2" w:rsidP="0038235C">
      <w:r>
        <w:separator/>
      </w:r>
    </w:p>
  </w:endnote>
  <w:endnote w:type="continuationSeparator" w:id="0">
    <w:p w14:paraId="146AEF22" w14:textId="77777777" w:rsidR="00696AA2" w:rsidRDefault="00696AA2" w:rsidP="0038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FD6F0" w14:textId="77777777" w:rsidR="00696AA2" w:rsidRDefault="00696AA2" w:rsidP="0038235C">
      <w:r>
        <w:separator/>
      </w:r>
    </w:p>
  </w:footnote>
  <w:footnote w:type="continuationSeparator" w:id="0">
    <w:p w14:paraId="7A55A27C" w14:textId="77777777" w:rsidR="00696AA2" w:rsidRDefault="00696AA2" w:rsidP="0038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0709CC"/>
    <w:multiLevelType w:val="hybridMultilevel"/>
    <w:tmpl w:val="2130AE32"/>
    <w:lvl w:ilvl="0" w:tplc="0409000F">
      <w:start w:val="1"/>
      <w:numFmt w:val="decimal"/>
      <w:lvlText w:val="%1."/>
      <w:lvlJc w:val="left"/>
      <w:pPr>
        <w:ind w:left="211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96" w:hanging="480"/>
      </w:pPr>
    </w:lvl>
    <w:lvl w:ilvl="2" w:tplc="0409001B" w:tentative="1">
      <w:start w:val="1"/>
      <w:numFmt w:val="lowerRoman"/>
      <w:lvlText w:val="%3."/>
      <w:lvlJc w:val="right"/>
      <w:pPr>
        <w:ind w:left="3076" w:hanging="480"/>
      </w:pPr>
    </w:lvl>
    <w:lvl w:ilvl="3" w:tplc="0409000F" w:tentative="1">
      <w:start w:val="1"/>
      <w:numFmt w:val="decimal"/>
      <w:lvlText w:val="%4."/>
      <w:lvlJc w:val="left"/>
      <w:pPr>
        <w:ind w:left="35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6" w:hanging="480"/>
      </w:pPr>
    </w:lvl>
    <w:lvl w:ilvl="5" w:tplc="0409001B" w:tentative="1">
      <w:start w:val="1"/>
      <w:numFmt w:val="lowerRoman"/>
      <w:lvlText w:val="%6."/>
      <w:lvlJc w:val="right"/>
      <w:pPr>
        <w:ind w:left="4516" w:hanging="480"/>
      </w:pPr>
    </w:lvl>
    <w:lvl w:ilvl="6" w:tplc="0409000F" w:tentative="1">
      <w:start w:val="1"/>
      <w:numFmt w:val="decimal"/>
      <w:lvlText w:val="%7."/>
      <w:lvlJc w:val="left"/>
      <w:pPr>
        <w:ind w:left="49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6" w:hanging="480"/>
      </w:pPr>
    </w:lvl>
    <w:lvl w:ilvl="8" w:tplc="0409001B" w:tentative="1">
      <w:start w:val="1"/>
      <w:numFmt w:val="lowerRoman"/>
      <w:lvlText w:val="%9."/>
      <w:lvlJc w:val="right"/>
      <w:pPr>
        <w:ind w:left="5956" w:hanging="480"/>
      </w:pPr>
    </w:lvl>
  </w:abstractNum>
  <w:abstractNum w:abstractNumId="2" w15:restartNumberingAfterBreak="0">
    <w:nsid w:val="34CA5768"/>
    <w:multiLevelType w:val="hybridMultilevel"/>
    <w:tmpl w:val="5D6438B6"/>
    <w:lvl w:ilvl="0" w:tplc="A3CE8DEC">
      <w:start w:val="1"/>
      <w:numFmt w:val="taiwaneseCountingThousand"/>
      <w:lvlText w:val="(%1)."/>
      <w:lvlJc w:val="left"/>
      <w:pPr>
        <w:ind w:left="1636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3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9BA4D44"/>
    <w:multiLevelType w:val="hybridMultilevel"/>
    <w:tmpl w:val="DC10F566"/>
    <w:lvl w:ilvl="0" w:tplc="F4284606">
      <w:start w:val="1"/>
      <w:numFmt w:val="decimal"/>
      <w:lvlText w:val="(%1)"/>
      <w:lvlJc w:val="left"/>
      <w:pPr>
        <w:ind w:left="25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076" w:hanging="480"/>
      </w:pPr>
    </w:lvl>
    <w:lvl w:ilvl="2" w:tplc="0409001B" w:tentative="1">
      <w:start w:val="1"/>
      <w:numFmt w:val="lowerRoman"/>
      <w:lvlText w:val="%3."/>
      <w:lvlJc w:val="right"/>
      <w:pPr>
        <w:ind w:left="3556" w:hanging="480"/>
      </w:pPr>
    </w:lvl>
    <w:lvl w:ilvl="3" w:tplc="0409000F" w:tentative="1">
      <w:start w:val="1"/>
      <w:numFmt w:val="decimal"/>
      <w:lvlText w:val="%4."/>
      <w:lvlJc w:val="left"/>
      <w:pPr>
        <w:ind w:left="4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16" w:hanging="480"/>
      </w:pPr>
    </w:lvl>
    <w:lvl w:ilvl="5" w:tplc="0409001B" w:tentative="1">
      <w:start w:val="1"/>
      <w:numFmt w:val="lowerRoman"/>
      <w:lvlText w:val="%6."/>
      <w:lvlJc w:val="right"/>
      <w:pPr>
        <w:ind w:left="4996" w:hanging="480"/>
      </w:pPr>
    </w:lvl>
    <w:lvl w:ilvl="6" w:tplc="0409000F" w:tentative="1">
      <w:start w:val="1"/>
      <w:numFmt w:val="decimal"/>
      <w:lvlText w:val="%7."/>
      <w:lvlJc w:val="left"/>
      <w:pPr>
        <w:ind w:left="5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56" w:hanging="480"/>
      </w:pPr>
    </w:lvl>
    <w:lvl w:ilvl="8" w:tplc="0409001B" w:tentative="1">
      <w:start w:val="1"/>
      <w:numFmt w:val="lowerRoman"/>
      <w:lvlText w:val="%9."/>
      <w:lvlJc w:val="right"/>
      <w:pPr>
        <w:ind w:left="6436" w:hanging="480"/>
      </w:pPr>
    </w:lvl>
  </w:abstractNum>
  <w:abstractNum w:abstractNumId="5" w15:restartNumberingAfterBreak="0">
    <w:nsid w:val="3ABD2BC2"/>
    <w:multiLevelType w:val="hybridMultilevel"/>
    <w:tmpl w:val="B7DC06BE"/>
    <w:lvl w:ilvl="0" w:tplc="0409000F">
      <w:start w:val="1"/>
      <w:numFmt w:val="decimal"/>
      <w:lvlText w:val="%1."/>
      <w:lvlJc w:val="left"/>
      <w:pPr>
        <w:ind w:left="211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96" w:hanging="480"/>
      </w:pPr>
    </w:lvl>
    <w:lvl w:ilvl="2" w:tplc="0409001B" w:tentative="1">
      <w:start w:val="1"/>
      <w:numFmt w:val="lowerRoman"/>
      <w:lvlText w:val="%3."/>
      <w:lvlJc w:val="right"/>
      <w:pPr>
        <w:ind w:left="3076" w:hanging="480"/>
      </w:pPr>
    </w:lvl>
    <w:lvl w:ilvl="3" w:tplc="0409000F" w:tentative="1">
      <w:start w:val="1"/>
      <w:numFmt w:val="decimal"/>
      <w:lvlText w:val="%4."/>
      <w:lvlJc w:val="left"/>
      <w:pPr>
        <w:ind w:left="35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6" w:hanging="480"/>
      </w:pPr>
    </w:lvl>
    <w:lvl w:ilvl="5" w:tplc="0409001B" w:tentative="1">
      <w:start w:val="1"/>
      <w:numFmt w:val="lowerRoman"/>
      <w:lvlText w:val="%6."/>
      <w:lvlJc w:val="right"/>
      <w:pPr>
        <w:ind w:left="4516" w:hanging="480"/>
      </w:pPr>
    </w:lvl>
    <w:lvl w:ilvl="6" w:tplc="0409000F" w:tentative="1">
      <w:start w:val="1"/>
      <w:numFmt w:val="decimal"/>
      <w:lvlText w:val="%7."/>
      <w:lvlJc w:val="left"/>
      <w:pPr>
        <w:ind w:left="49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6" w:hanging="480"/>
      </w:pPr>
    </w:lvl>
    <w:lvl w:ilvl="8" w:tplc="0409001B" w:tentative="1">
      <w:start w:val="1"/>
      <w:numFmt w:val="lowerRoman"/>
      <w:lvlText w:val="%9."/>
      <w:lvlJc w:val="right"/>
      <w:pPr>
        <w:ind w:left="5956" w:hanging="480"/>
      </w:pPr>
    </w:lvl>
  </w:abstractNum>
  <w:abstractNum w:abstractNumId="6" w15:restartNumberingAfterBreak="0">
    <w:nsid w:val="43DC1C2F"/>
    <w:multiLevelType w:val="hybridMultilevel"/>
    <w:tmpl w:val="E4AAEB08"/>
    <w:lvl w:ilvl="0" w:tplc="0409000F">
      <w:start w:val="1"/>
      <w:numFmt w:val="decimal"/>
      <w:lvlText w:val="%1."/>
      <w:lvlJc w:val="left"/>
      <w:pPr>
        <w:ind w:left="211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96" w:hanging="480"/>
      </w:pPr>
    </w:lvl>
    <w:lvl w:ilvl="2" w:tplc="0409001B" w:tentative="1">
      <w:start w:val="1"/>
      <w:numFmt w:val="lowerRoman"/>
      <w:lvlText w:val="%3."/>
      <w:lvlJc w:val="right"/>
      <w:pPr>
        <w:ind w:left="3076" w:hanging="480"/>
      </w:pPr>
    </w:lvl>
    <w:lvl w:ilvl="3" w:tplc="0409000F" w:tentative="1">
      <w:start w:val="1"/>
      <w:numFmt w:val="decimal"/>
      <w:lvlText w:val="%4."/>
      <w:lvlJc w:val="left"/>
      <w:pPr>
        <w:ind w:left="35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6" w:hanging="480"/>
      </w:pPr>
    </w:lvl>
    <w:lvl w:ilvl="5" w:tplc="0409001B" w:tentative="1">
      <w:start w:val="1"/>
      <w:numFmt w:val="lowerRoman"/>
      <w:lvlText w:val="%6."/>
      <w:lvlJc w:val="right"/>
      <w:pPr>
        <w:ind w:left="4516" w:hanging="480"/>
      </w:pPr>
    </w:lvl>
    <w:lvl w:ilvl="6" w:tplc="0409000F" w:tentative="1">
      <w:start w:val="1"/>
      <w:numFmt w:val="decimal"/>
      <w:lvlText w:val="%7."/>
      <w:lvlJc w:val="left"/>
      <w:pPr>
        <w:ind w:left="49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6" w:hanging="480"/>
      </w:pPr>
    </w:lvl>
    <w:lvl w:ilvl="8" w:tplc="0409001B" w:tentative="1">
      <w:start w:val="1"/>
      <w:numFmt w:val="lowerRoman"/>
      <w:lvlText w:val="%9."/>
      <w:lvlJc w:val="right"/>
      <w:pPr>
        <w:ind w:left="5956" w:hanging="480"/>
      </w:pPr>
    </w:lvl>
  </w:abstractNum>
  <w:abstractNum w:abstractNumId="7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6D4F315C"/>
    <w:multiLevelType w:val="hybridMultilevel"/>
    <w:tmpl w:val="9FE21AA8"/>
    <w:lvl w:ilvl="0" w:tplc="F4284606">
      <w:start w:val="1"/>
      <w:numFmt w:val="decimal"/>
      <w:lvlText w:val="(%1)"/>
      <w:lvlJc w:val="left"/>
      <w:pPr>
        <w:ind w:left="25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076" w:hanging="480"/>
      </w:pPr>
    </w:lvl>
    <w:lvl w:ilvl="2" w:tplc="0409001B" w:tentative="1">
      <w:start w:val="1"/>
      <w:numFmt w:val="lowerRoman"/>
      <w:lvlText w:val="%3."/>
      <w:lvlJc w:val="right"/>
      <w:pPr>
        <w:ind w:left="3556" w:hanging="480"/>
      </w:pPr>
    </w:lvl>
    <w:lvl w:ilvl="3" w:tplc="0409000F" w:tentative="1">
      <w:start w:val="1"/>
      <w:numFmt w:val="decimal"/>
      <w:lvlText w:val="%4."/>
      <w:lvlJc w:val="left"/>
      <w:pPr>
        <w:ind w:left="4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16" w:hanging="480"/>
      </w:pPr>
    </w:lvl>
    <w:lvl w:ilvl="5" w:tplc="0409001B" w:tentative="1">
      <w:start w:val="1"/>
      <w:numFmt w:val="lowerRoman"/>
      <w:lvlText w:val="%6."/>
      <w:lvlJc w:val="right"/>
      <w:pPr>
        <w:ind w:left="4996" w:hanging="480"/>
      </w:pPr>
    </w:lvl>
    <w:lvl w:ilvl="6" w:tplc="0409000F" w:tentative="1">
      <w:start w:val="1"/>
      <w:numFmt w:val="decimal"/>
      <w:lvlText w:val="%7."/>
      <w:lvlJc w:val="left"/>
      <w:pPr>
        <w:ind w:left="5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56" w:hanging="480"/>
      </w:pPr>
    </w:lvl>
    <w:lvl w:ilvl="8" w:tplc="0409001B" w:tentative="1">
      <w:start w:val="1"/>
      <w:numFmt w:val="lowerRoman"/>
      <w:lvlText w:val="%9."/>
      <w:lvlJc w:val="right"/>
      <w:pPr>
        <w:ind w:left="6436" w:hanging="480"/>
      </w:pPr>
    </w:lvl>
  </w:abstractNum>
  <w:abstractNum w:abstractNumId="9" w15:restartNumberingAfterBreak="0">
    <w:nsid w:val="6E2A09A2"/>
    <w:multiLevelType w:val="hybridMultilevel"/>
    <w:tmpl w:val="791CC9D8"/>
    <w:lvl w:ilvl="0" w:tplc="F4284606">
      <w:start w:val="1"/>
      <w:numFmt w:val="decimal"/>
      <w:lvlText w:val="(%1)"/>
      <w:lvlJc w:val="left"/>
      <w:pPr>
        <w:ind w:left="211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96" w:hanging="480"/>
      </w:pPr>
    </w:lvl>
    <w:lvl w:ilvl="2" w:tplc="0409001B" w:tentative="1">
      <w:start w:val="1"/>
      <w:numFmt w:val="lowerRoman"/>
      <w:lvlText w:val="%3."/>
      <w:lvlJc w:val="right"/>
      <w:pPr>
        <w:ind w:left="3076" w:hanging="480"/>
      </w:pPr>
    </w:lvl>
    <w:lvl w:ilvl="3" w:tplc="0409000F" w:tentative="1">
      <w:start w:val="1"/>
      <w:numFmt w:val="decimal"/>
      <w:lvlText w:val="%4."/>
      <w:lvlJc w:val="left"/>
      <w:pPr>
        <w:ind w:left="35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6" w:hanging="480"/>
      </w:pPr>
    </w:lvl>
    <w:lvl w:ilvl="5" w:tplc="0409001B" w:tentative="1">
      <w:start w:val="1"/>
      <w:numFmt w:val="lowerRoman"/>
      <w:lvlText w:val="%6."/>
      <w:lvlJc w:val="right"/>
      <w:pPr>
        <w:ind w:left="4516" w:hanging="480"/>
      </w:pPr>
    </w:lvl>
    <w:lvl w:ilvl="6" w:tplc="0409000F" w:tentative="1">
      <w:start w:val="1"/>
      <w:numFmt w:val="decimal"/>
      <w:lvlText w:val="%7."/>
      <w:lvlJc w:val="left"/>
      <w:pPr>
        <w:ind w:left="49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6" w:hanging="480"/>
      </w:pPr>
    </w:lvl>
    <w:lvl w:ilvl="8" w:tplc="0409001B" w:tentative="1">
      <w:start w:val="1"/>
      <w:numFmt w:val="lowerRoman"/>
      <w:lvlText w:val="%9."/>
      <w:lvlJc w:val="right"/>
      <w:pPr>
        <w:ind w:left="5956" w:hanging="480"/>
      </w:pPr>
    </w:lvl>
  </w:abstractNum>
  <w:abstractNum w:abstractNumId="10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1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2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2104104358">
    <w:abstractNumId w:val="7"/>
  </w:num>
  <w:num w:numId="2" w16cid:durableId="1984043999">
    <w:abstractNumId w:val="10"/>
  </w:num>
  <w:num w:numId="3" w16cid:durableId="614290759">
    <w:abstractNumId w:val="11"/>
  </w:num>
  <w:num w:numId="4" w16cid:durableId="1709529868">
    <w:abstractNumId w:val="0"/>
  </w:num>
  <w:num w:numId="5" w16cid:durableId="1945528507">
    <w:abstractNumId w:val="3"/>
  </w:num>
  <w:num w:numId="6" w16cid:durableId="1735010197">
    <w:abstractNumId w:val="12"/>
  </w:num>
  <w:num w:numId="7" w16cid:durableId="218397217">
    <w:abstractNumId w:val="2"/>
  </w:num>
  <w:num w:numId="8" w16cid:durableId="301735906">
    <w:abstractNumId w:val="5"/>
  </w:num>
  <w:num w:numId="9" w16cid:durableId="1665277122">
    <w:abstractNumId w:val="6"/>
  </w:num>
  <w:num w:numId="10" w16cid:durableId="2020807768">
    <w:abstractNumId w:val="1"/>
  </w:num>
  <w:num w:numId="11" w16cid:durableId="363822187">
    <w:abstractNumId w:val="9"/>
  </w:num>
  <w:num w:numId="12" w16cid:durableId="449394205">
    <w:abstractNumId w:val="4"/>
  </w:num>
  <w:num w:numId="13" w16cid:durableId="18701433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490"/>
    <w:rsid w:val="00023747"/>
    <w:rsid w:val="00057E88"/>
    <w:rsid w:val="00064C17"/>
    <w:rsid w:val="000A3490"/>
    <w:rsid w:val="000B1B62"/>
    <w:rsid w:val="000F0821"/>
    <w:rsid w:val="00153C3F"/>
    <w:rsid w:val="00173176"/>
    <w:rsid w:val="001827D2"/>
    <w:rsid w:val="001A405F"/>
    <w:rsid w:val="00260787"/>
    <w:rsid w:val="00280D5A"/>
    <w:rsid w:val="002A70B4"/>
    <w:rsid w:val="002E1EFC"/>
    <w:rsid w:val="0031084D"/>
    <w:rsid w:val="00360D88"/>
    <w:rsid w:val="00371206"/>
    <w:rsid w:val="0038235C"/>
    <w:rsid w:val="00395B28"/>
    <w:rsid w:val="003C42E3"/>
    <w:rsid w:val="003F517B"/>
    <w:rsid w:val="00405DAC"/>
    <w:rsid w:val="004064F5"/>
    <w:rsid w:val="00450AFC"/>
    <w:rsid w:val="00452C79"/>
    <w:rsid w:val="0047106C"/>
    <w:rsid w:val="00497CB8"/>
    <w:rsid w:val="005116A6"/>
    <w:rsid w:val="00520ADF"/>
    <w:rsid w:val="00535593"/>
    <w:rsid w:val="005407F2"/>
    <w:rsid w:val="005A3E90"/>
    <w:rsid w:val="005A468B"/>
    <w:rsid w:val="005C0C15"/>
    <w:rsid w:val="0060021E"/>
    <w:rsid w:val="0061264A"/>
    <w:rsid w:val="00647BA5"/>
    <w:rsid w:val="006702C6"/>
    <w:rsid w:val="00696AA2"/>
    <w:rsid w:val="006A308F"/>
    <w:rsid w:val="0073533C"/>
    <w:rsid w:val="00783F7D"/>
    <w:rsid w:val="007A3D81"/>
    <w:rsid w:val="007C1373"/>
    <w:rsid w:val="009661FA"/>
    <w:rsid w:val="009E4B6B"/>
    <w:rsid w:val="00A218FF"/>
    <w:rsid w:val="00A3633C"/>
    <w:rsid w:val="00A73157"/>
    <w:rsid w:val="00AA0D07"/>
    <w:rsid w:val="00AC7E58"/>
    <w:rsid w:val="00B01338"/>
    <w:rsid w:val="00B9184D"/>
    <w:rsid w:val="00BF6ECC"/>
    <w:rsid w:val="00C43637"/>
    <w:rsid w:val="00CB15C0"/>
    <w:rsid w:val="00D25D01"/>
    <w:rsid w:val="00D41EC1"/>
    <w:rsid w:val="00D42C32"/>
    <w:rsid w:val="00D50C2E"/>
    <w:rsid w:val="00D73499"/>
    <w:rsid w:val="00DE09F8"/>
    <w:rsid w:val="00DF1267"/>
    <w:rsid w:val="00E0136D"/>
    <w:rsid w:val="00E20EFD"/>
    <w:rsid w:val="00E62387"/>
    <w:rsid w:val="00EA4776"/>
    <w:rsid w:val="00F46EED"/>
    <w:rsid w:val="00F8329B"/>
    <w:rsid w:val="00F86379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ACC111"/>
  <w15:docId w15:val="{445FA928-D502-4C10-BEE3-08DF65CF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4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0A3490"/>
    <w:pPr>
      <w:ind w:leftChars="200" w:left="480"/>
    </w:pPr>
  </w:style>
  <w:style w:type="paragraph" w:styleId="a5">
    <w:name w:val="Closing"/>
    <w:basedOn w:val="a"/>
    <w:link w:val="a6"/>
    <w:uiPriority w:val="99"/>
    <w:unhideWhenUsed/>
    <w:rsid w:val="000A3490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0A3490"/>
  </w:style>
  <w:style w:type="character" w:customStyle="1" w:styleId="a4">
    <w:name w:val="清單段落 字元"/>
    <w:aliases w:val="列點 字元,卑南壹 字元"/>
    <w:link w:val="a3"/>
    <w:uiPriority w:val="34"/>
    <w:locked/>
    <w:rsid w:val="000A3490"/>
  </w:style>
  <w:style w:type="paragraph" w:styleId="a7">
    <w:name w:val="header"/>
    <w:basedOn w:val="a"/>
    <w:link w:val="a8"/>
    <w:uiPriority w:val="99"/>
    <w:unhideWhenUsed/>
    <w:rsid w:val="003823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38235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823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8235C"/>
    <w:rPr>
      <w:sz w:val="20"/>
      <w:szCs w:val="20"/>
    </w:rPr>
  </w:style>
  <w:style w:type="table" w:styleId="ab">
    <w:name w:val="Table Grid"/>
    <w:basedOn w:val="a1"/>
    <w:uiPriority w:val="59"/>
    <w:rsid w:val="00535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林志聰</dc:creator>
  <cp:lastModifiedBy>褚惠宇</cp:lastModifiedBy>
  <cp:revision>58</cp:revision>
  <dcterms:created xsi:type="dcterms:W3CDTF">2022-01-12T01:57:00Z</dcterms:created>
  <dcterms:modified xsi:type="dcterms:W3CDTF">2023-07-03T08:43:00Z</dcterms:modified>
</cp:coreProperties>
</file>