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4B6E47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7B9FFD7B" w14:textId="3624FAAD" w:rsidR="008C3497" w:rsidRPr="004B6E47" w:rsidRDefault="0047227E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proofErr w:type="gramStart"/>
            <w:r w:rsidRPr="0047227E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產創計畫</w:t>
            </w:r>
            <w:proofErr w:type="gramEnd"/>
            <w:r w:rsidRPr="0047227E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審查會議專用</w:t>
            </w:r>
            <w:r w:rsidRPr="0047227E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iPad</w:t>
            </w:r>
            <w:r w:rsidRPr="0047227E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及配件</w:t>
            </w:r>
          </w:p>
        </w:tc>
        <w:tc>
          <w:tcPr>
            <w:tcW w:w="1134" w:type="dxa"/>
            <w:gridSpan w:val="2"/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vAlign w:val="center"/>
          </w:tcPr>
          <w:p w14:paraId="1206A932" w14:textId="3DF8A38C" w:rsidR="008C3497" w:rsidRPr="004B6E47" w:rsidRDefault="0047227E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7227E">
              <w:rPr>
                <w:rFonts w:ascii="Times New Roman" w:eastAsia="標楷體" w:hAnsi="Times New Roman" w:cs="Times New Roman"/>
                <w:sz w:val="28"/>
                <w:szCs w:val="28"/>
              </w:rPr>
              <w:t>112DS012</w:t>
            </w:r>
          </w:p>
        </w:tc>
      </w:tr>
      <w:tr w:rsidR="008C3497" w:rsidRPr="004B6E47" w14:paraId="6E331169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4B6E47">
        <w:trPr>
          <w:cantSplit/>
          <w:trHeight w:val="368"/>
        </w:trPr>
        <w:tc>
          <w:tcPr>
            <w:tcW w:w="10191" w:type="dxa"/>
            <w:gridSpan w:val="9"/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</w:t>
            </w:r>
            <w:proofErr w:type="gramStart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77777777" w:rsidR="008C3497" w:rsidRPr="0047227E" w:rsidRDefault="008C3497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6</w:t>
            </w:r>
            <w:r w:rsidRPr="0047227E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proofErr w:type="gramStart"/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</w:t>
            </w:r>
            <w:proofErr w:type="gramEnd"/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標金　新臺幣</w:t>
            </w: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7.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47227E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47227E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</w:t>
            </w:r>
            <w:proofErr w:type="gramStart"/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供應或承做</w:t>
            </w:r>
            <w:proofErr w:type="gramEnd"/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能力之證明。</w:t>
            </w:r>
          </w:p>
          <w:p w14:paraId="0B64111F" w14:textId="77777777" w:rsidR="008C3497" w:rsidRPr="0047227E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47227E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47227E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47227E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2.</w:t>
            </w: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47227E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47227E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47227E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47227E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47227E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3.</w:t>
            </w: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47227E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47227E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47227E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47227E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47227E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47227E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77777777" w:rsidR="008C3497" w:rsidRPr="0047227E" w:rsidRDefault="008C3497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5.</w:t>
            </w: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服務計畫書一式</w:t>
            </w: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</w:t>
            </w:r>
            <w:r w:rsidRPr="0047227E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proofErr w:type="gramStart"/>
      <w:r w:rsidRPr="004B6E47">
        <w:rPr>
          <w:rFonts w:ascii="Times New Roman" w:eastAsia="標楷體" w:hAnsi="Times New Roman" w:cs="Times New Roman"/>
          <w:szCs w:val="20"/>
        </w:rPr>
        <w:t>註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請依表列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順序排放並將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本表置於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係影本者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095E" w14:textId="77777777" w:rsidR="001F13E6" w:rsidRDefault="001F13E6" w:rsidP="00805FD6">
      <w:r>
        <w:separator/>
      </w:r>
    </w:p>
  </w:endnote>
  <w:endnote w:type="continuationSeparator" w:id="0">
    <w:p w14:paraId="7040F67D" w14:textId="77777777" w:rsidR="001F13E6" w:rsidRDefault="001F13E6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B2AB0" w14:textId="77777777" w:rsidR="001F13E6" w:rsidRDefault="001F13E6" w:rsidP="00805FD6">
      <w:r>
        <w:separator/>
      </w:r>
    </w:p>
  </w:footnote>
  <w:footnote w:type="continuationSeparator" w:id="0">
    <w:p w14:paraId="4C0534D9" w14:textId="77777777" w:rsidR="001F13E6" w:rsidRDefault="001F13E6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1F13E6"/>
    <w:rsid w:val="0047227E"/>
    <w:rsid w:val="00805FD6"/>
    <w:rsid w:val="008C3497"/>
    <w:rsid w:val="00B1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陳姵姌</cp:lastModifiedBy>
  <cp:revision>4</cp:revision>
  <dcterms:created xsi:type="dcterms:W3CDTF">2023-08-16T05:42:00Z</dcterms:created>
  <dcterms:modified xsi:type="dcterms:W3CDTF">2023-09-28T08:59:00Z</dcterms:modified>
</cp:coreProperties>
</file>