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36C5" w14:textId="6F9AB781" w:rsidR="00FA1AA4" w:rsidRPr="00AD4160" w:rsidRDefault="00026A4C" w:rsidP="00EC66A1">
      <w:pPr>
        <w:spacing w:line="480" w:lineRule="exact"/>
        <w:jc w:val="both"/>
        <w:rPr>
          <w:rFonts w:ascii="Times New Roman" w:eastAsia="標楷體" w:hAnsi="Times New Roman" w:cs="Times New Roman"/>
        </w:rPr>
        <w:sectPr w:rsidR="00FA1AA4" w:rsidRPr="00AD4160" w:rsidSect="00D320DC">
          <w:footerReference w:type="default" r:id="rId8"/>
          <w:pgSz w:w="11906" w:h="16838"/>
          <w:pgMar w:top="1134" w:right="1134" w:bottom="1134" w:left="1134" w:header="851" w:footer="992" w:gutter="0"/>
          <w:pgNumType w:fmt="upperRoman" w:start="1"/>
          <w:cols w:space="425"/>
          <w:titlePg/>
          <w:docGrid w:type="lines" w:linePitch="360"/>
        </w:sectPr>
      </w:pPr>
      <w:bookmarkStart w:id="0" w:name="_Toc516816027"/>
      <w:r>
        <w:rPr>
          <w:noProof/>
        </w:rPr>
        <mc:AlternateContent>
          <mc:Choice Requires="wps">
            <w:drawing>
              <wp:anchor distT="45720" distB="45720" distL="114300" distR="114300" simplePos="0" relativeHeight="251667456" behindDoc="0" locked="0" layoutInCell="1" allowOverlap="1" wp14:anchorId="55B5962D" wp14:editId="1E7AFF24">
                <wp:simplePos x="0" y="0"/>
                <wp:positionH relativeFrom="column">
                  <wp:posOffset>46355</wp:posOffset>
                </wp:positionH>
                <wp:positionV relativeFrom="paragraph">
                  <wp:posOffset>3810</wp:posOffset>
                </wp:positionV>
                <wp:extent cx="6068060" cy="7372350"/>
                <wp:effectExtent l="0" t="0" r="0" b="0"/>
                <wp:wrapSquare wrapText="bothSides"/>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060" cy="7372350"/>
                        </a:xfrm>
                        <a:prstGeom prst="rect">
                          <a:avLst/>
                        </a:prstGeom>
                        <a:solidFill>
                          <a:srgbClr val="FFFFFF"/>
                        </a:solidFill>
                        <a:ln w="9525">
                          <a:noFill/>
                          <a:miter lim="800000"/>
                          <a:headEnd/>
                          <a:tailEnd/>
                        </a:ln>
                      </wps:spPr>
                      <wps:txbx>
                        <w:txbxContent>
                          <w:p w14:paraId="182109D9" w14:textId="77777777" w:rsidR="00D67981" w:rsidRDefault="00D67981" w:rsidP="007D06A3"/>
                          <w:p w14:paraId="277FD266" w14:textId="26FC89EF" w:rsidR="00D67981" w:rsidRPr="007D06A3" w:rsidRDefault="00D67981" w:rsidP="00D320DC">
                            <w:pPr>
                              <w:jc w:val="center"/>
                              <w:rPr>
                                <w:rFonts w:ascii="標楷體" w:eastAsia="標楷體" w:hAnsi="標楷體"/>
                                <w:sz w:val="48"/>
                                <w:szCs w:val="48"/>
                              </w:rPr>
                            </w:pPr>
                            <w:proofErr w:type="gramStart"/>
                            <w:r w:rsidRPr="007D06A3">
                              <w:rPr>
                                <w:rFonts w:ascii="標楷體" w:eastAsia="標楷體" w:hAnsi="標楷體" w:hint="eastAsia"/>
                                <w:sz w:val="48"/>
                                <w:szCs w:val="48"/>
                              </w:rPr>
                              <w:t>聯輔基金會</w:t>
                            </w:r>
                            <w:proofErr w:type="gramEnd"/>
                          </w:p>
                          <w:p w14:paraId="6EE78B9E" w14:textId="5BCA6045" w:rsidR="00D67981" w:rsidRDefault="00D67981" w:rsidP="007D06A3">
                            <w:pPr>
                              <w:rPr>
                                <w:rFonts w:ascii="標楷體" w:eastAsia="標楷體" w:hAnsi="標楷體"/>
                                <w:sz w:val="44"/>
                                <w:szCs w:val="44"/>
                              </w:rPr>
                            </w:pPr>
                            <w:r w:rsidRPr="007D06A3">
                              <w:rPr>
                                <w:rFonts w:ascii="標楷體" w:eastAsia="標楷體" w:hAnsi="標楷體" w:hint="eastAsia"/>
                                <w:sz w:val="44"/>
                                <w:szCs w:val="44"/>
                              </w:rPr>
                              <w:t>「專案管理、財務會計、人事系統</w:t>
                            </w:r>
                            <w:r w:rsidR="007542C7">
                              <w:rPr>
                                <w:rFonts w:ascii="標楷體" w:eastAsia="標楷體" w:hAnsi="標楷體" w:hint="eastAsia"/>
                                <w:sz w:val="44"/>
                                <w:szCs w:val="44"/>
                              </w:rPr>
                              <w:t>整合</w:t>
                            </w:r>
                            <w:r w:rsidRPr="007D06A3">
                              <w:rPr>
                                <w:rFonts w:ascii="標楷體" w:eastAsia="標楷體" w:hAnsi="標楷體" w:hint="eastAsia"/>
                                <w:sz w:val="44"/>
                                <w:szCs w:val="44"/>
                              </w:rPr>
                              <w:t>建置案」</w:t>
                            </w:r>
                          </w:p>
                          <w:p w14:paraId="5B1AF534" w14:textId="34A80A57" w:rsidR="00D67981" w:rsidRDefault="00D67981" w:rsidP="00D320DC">
                            <w:pPr>
                              <w:jc w:val="center"/>
                              <w:rPr>
                                <w:rFonts w:ascii="標楷體" w:eastAsia="標楷體" w:hAnsi="標楷體"/>
                                <w:sz w:val="44"/>
                                <w:szCs w:val="44"/>
                              </w:rPr>
                            </w:pPr>
                            <w:r w:rsidRPr="00F96E54">
                              <w:rPr>
                                <w:rFonts w:ascii="標楷體" w:eastAsia="標楷體" w:hAnsi="標楷體" w:hint="eastAsia"/>
                                <w:sz w:val="44"/>
                                <w:szCs w:val="44"/>
                              </w:rPr>
                              <w:t>需求規格書</w:t>
                            </w:r>
                          </w:p>
                          <w:p w14:paraId="3FE2DC60" w14:textId="7BF9AE7E" w:rsidR="00D67981" w:rsidRDefault="00D67981" w:rsidP="00D320DC">
                            <w:pPr>
                              <w:jc w:val="center"/>
                              <w:rPr>
                                <w:rFonts w:ascii="標楷體" w:eastAsia="標楷體" w:hAnsi="標楷體"/>
                                <w:sz w:val="44"/>
                                <w:szCs w:val="44"/>
                              </w:rPr>
                            </w:pPr>
                            <w:r>
                              <w:rPr>
                                <w:rFonts w:ascii="標楷體" w:eastAsia="標楷體" w:hAnsi="標楷體" w:hint="eastAsia"/>
                                <w:sz w:val="44"/>
                                <w:szCs w:val="44"/>
                              </w:rPr>
                              <w:t>(含驗收規範)</w:t>
                            </w:r>
                          </w:p>
                          <w:p w14:paraId="49EFB599" w14:textId="0C1691B7" w:rsidR="00D67981" w:rsidRDefault="00D67981" w:rsidP="007D06A3">
                            <w:pPr>
                              <w:rPr>
                                <w:rFonts w:ascii="標楷體" w:eastAsia="標楷體" w:hAnsi="標楷體"/>
                                <w:sz w:val="44"/>
                                <w:szCs w:val="44"/>
                              </w:rPr>
                            </w:pPr>
                          </w:p>
                          <w:p w14:paraId="58E0D8DE" w14:textId="44ECB01D" w:rsidR="00D67981" w:rsidRDefault="00D67981" w:rsidP="007D06A3">
                            <w:pPr>
                              <w:rPr>
                                <w:rFonts w:ascii="標楷體" w:eastAsia="標楷體" w:hAnsi="標楷體"/>
                                <w:sz w:val="44"/>
                                <w:szCs w:val="44"/>
                              </w:rPr>
                            </w:pPr>
                          </w:p>
                          <w:p w14:paraId="472D1EDA" w14:textId="290574A0" w:rsidR="00D67981" w:rsidRDefault="00D67981" w:rsidP="007D06A3">
                            <w:pPr>
                              <w:rPr>
                                <w:rFonts w:ascii="標楷體" w:eastAsia="標楷體" w:hAnsi="標楷體"/>
                                <w:sz w:val="44"/>
                                <w:szCs w:val="44"/>
                              </w:rPr>
                            </w:pPr>
                          </w:p>
                          <w:p w14:paraId="6474AC76" w14:textId="77777777" w:rsidR="00D67981" w:rsidRDefault="00D67981" w:rsidP="007D06A3">
                            <w:pPr>
                              <w:rPr>
                                <w:rFonts w:ascii="標楷體" w:eastAsia="標楷體" w:hAnsi="標楷體"/>
                                <w:sz w:val="44"/>
                                <w:szCs w:val="44"/>
                              </w:rPr>
                            </w:pPr>
                          </w:p>
                          <w:p w14:paraId="25E123D2" w14:textId="757BF799" w:rsidR="00D67981" w:rsidRDefault="00D67981" w:rsidP="007D06A3">
                            <w:pPr>
                              <w:rPr>
                                <w:rFonts w:ascii="標楷體" w:eastAsia="標楷體" w:hAnsi="標楷體"/>
                                <w:sz w:val="44"/>
                                <w:szCs w:val="44"/>
                              </w:rPr>
                            </w:pPr>
                          </w:p>
                          <w:p w14:paraId="2FD6B11A" w14:textId="5A550A7C" w:rsidR="00D67981" w:rsidRDefault="00D67981" w:rsidP="007D06A3">
                            <w:pPr>
                              <w:rPr>
                                <w:rFonts w:ascii="標楷體" w:eastAsia="標楷體" w:hAnsi="標楷體"/>
                                <w:sz w:val="44"/>
                                <w:szCs w:val="44"/>
                              </w:rPr>
                            </w:pPr>
                          </w:p>
                          <w:p w14:paraId="7D125138" w14:textId="77777777" w:rsidR="00D67981" w:rsidRDefault="00D67981" w:rsidP="007D06A3">
                            <w:pPr>
                              <w:rPr>
                                <w:rFonts w:ascii="標楷體" w:eastAsia="標楷體" w:hAnsi="標楷體"/>
                                <w:sz w:val="44"/>
                                <w:szCs w:val="44"/>
                              </w:rPr>
                            </w:pPr>
                          </w:p>
                          <w:p w14:paraId="4872FC29" w14:textId="7E408470" w:rsidR="00D67981" w:rsidRDefault="00D67981" w:rsidP="007D06A3">
                            <w:pPr>
                              <w:rPr>
                                <w:rFonts w:ascii="標楷體" w:eastAsia="標楷體" w:hAnsi="標楷體"/>
                                <w:sz w:val="44"/>
                                <w:szCs w:val="44"/>
                              </w:rPr>
                            </w:pPr>
                          </w:p>
                          <w:p w14:paraId="0C25AAD6" w14:textId="09EF4B7A" w:rsidR="00D67981" w:rsidRDefault="00D67981" w:rsidP="007D06A3">
                            <w:pPr>
                              <w:rPr>
                                <w:rFonts w:ascii="標楷體" w:eastAsia="標楷體" w:hAnsi="標楷體"/>
                                <w:sz w:val="44"/>
                                <w:szCs w:val="44"/>
                              </w:rPr>
                            </w:pPr>
                            <w:r>
                              <w:rPr>
                                <w:rFonts w:ascii="標楷體" w:eastAsia="標楷體" w:hAnsi="標楷體" w:hint="eastAsia"/>
                                <w:sz w:val="44"/>
                                <w:szCs w:val="44"/>
                              </w:rPr>
                              <w:t xml:space="preserve"> </w:t>
                            </w:r>
                            <w:r>
                              <w:rPr>
                                <w:rFonts w:ascii="標楷體" w:eastAsia="標楷體" w:hAnsi="標楷體"/>
                                <w:sz w:val="44"/>
                                <w:szCs w:val="44"/>
                              </w:rPr>
                              <w:t xml:space="preserve">         </w:t>
                            </w:r>
                            <w:r w:rsidRPr="007D06A3">
                              <w:rPr>
                                <w:rFonts w:ascii="標楷體" w:eastAsia="標楷體" w:hAnsi="標楷體" w:hint="eastAsia"/>
                                <w:sz w:val="44"/>
                                <w:szCs w:val="44"/>
                              </w:rPr>
                              <w:t>中華民國1</w:t>
                            </w:r>
                            <w:r>
                              <w:rPr>
                                <w:rFonts w:ascii="標楷體" w:eastAsia="標楷體" w:hAnsi="標楷體"/>
                                <w:sz w:val="44"/>
                                <w:szCs w:val="44"/>
                              </w:rPr>
                              <w:t>1</w:t>
                            </w:r>
                            <w:r w:rsidR="00E15014">
                              <w:rPr>
                                <w:rFonts w:ascii="標楷體" w:eastAsia="標楷體" w:hAnsi="標楷體" w:hint="eastAsia"/>
                                <w:sz w:val="44"/>
                                <w:szCs w:val="44"/>
                              </w:rPr>
                              <w:t>2</w:t>
                            </w:r>
                            <w:r w:rsidRPr="007D06A3">
                              <w:rPr>
                                <w:rFonts w:ascii="標楷體" w:eastAsia="標楷體" w:hAnsi="標楷體" w:hint="eastAsia"/>
                                <w:sz w:val="44"/>
                                <w:szCs w:val="44"/>
                              </w:rPr>
                              <w:t>年</w:t>
                            </w:r>
                            <w:r w:rsidR="00860446">
                              <w:rPr>
                                <w:rFonts w:ascii="標楷體" w:eastAsia="標楷體" w:hAnsi="標楷體"/>
                                <w:sz w:val="44"/>
                                <w:szCs w:val="44"/>
                              </w:rPr>
                              <w:t>6</w:t>
                            </w:r>
                            <w:r w:rsidRPr="007D06A3">
                              <w:rPr>
                                <w:rFonts w:ascii="標楷體" w:eastAsia="標楷體" w:hAnsi="標楷體" w:hint="eastAsia"/>
                                <w:sz w:val="44"/>
                                <w:szCs w:val="44"/>
                              </w:rPr>
                              <w:t>月</w:t>
                            </w:r>
                          </w:p>
                          <w:p w14:paraId="4DC23FFB" w14:textId="77777777" w:rsidR="00D67981" w:rsidRPr="007D06A3" w:rsidRDefault="00D67981" w:rsidP="007D06A3">
                            <w:pPr>
                              <w:rPr>
                                <w:rFonts w:ascii="標楷體" w:eastAsia="標楷體" w:hAnsi="標楷體"/>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B5962D" id="_x0000_t202" coordsize="21600,21600" o:spt="202" path="m,l,21600r21600,l21600,xe">
                <v:stroke joinstyle="miter"/>
                <v:path gradientshapeok="t" o:connecttype="rect"/>
              </v:shapetype>
              <v:shape id="文字方塊 1" o:spid="_x0000_s1026" type="#_x0000_t202" style="position:absolute;left:0;text-align:left;margin-left:3.65pt;margin-top:.3pt;width:477.8pt;height:580.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" stroked="f">
                <v:textbox>
                  <w:txbxContent>
                    <w:p w14:paraId="182109D9" w14:textId="77777777" w:rsidR="00D67981" w:rsidRDefault="00D67981" w:rsidP="007D06A3"/>
                    <w:p w14:paraId="277FD266" w14:textId="26FC89EF" w:rsidR="00D67981" w:rsidRPr="007D06A3" w:rsidRDefault="00D67981" w:rsidP="00D320DC">
                      <w:pPr>
                        <w:jc w:val="center"/>
                        <w:rPr>
                          <w:rFonts w:ascii="標楷體" w:eastAsia="標楷體" w:hAnsi="標楷體"/>
                          <w:sz w:val="48"/>
                          <w:szCs w:val="48"/>
                        </w:rPr>
                      </w:pPr>
                      <w:proofErr w:type="gramStart"/>
                      <w:r w:rsidRPr="007D06A3">
                        <w:rPr>
                          <w:rFonts w:ascii="標楷體" w:eastAsia="標楷體" w:hAnsi="標楷體" w:hint="eastAsia"/>
                          <w:sz w:val="48"/>
                          <w:szCs w:val="48"/>
                        </w:rPr>
                        <w:t>聯輔基金會</w:t>
                      </w:r>
                      <w:proofErr w:type="gramEnd"/>
                    </w:p>
                    <w:p w14:paraId="6EE78B9E" w14:textId="5BCA6045" w:rsidR="00D67981" w:rsidRDefault="00D67981" w:rsidP="007D06A3">
                      <w:pPr>
                        <w:rPr>
                          <w:rFonts w:ascii="標楷體" w:eastAsia="標楷體" w:hAnsi="標楷體"/>
                          <w:sz w:val="44"/>
                          <w:szCs w:val="44"/>
                        </w:rPr>
                      </w:pPr>
                      <w:r w:rsidRPr="007D06A3">
                        <w:rPr>
                          <w:rFonts w:ascii="標楷體" w:eastAsia="標楷體" w:hAnsi="標楷體" w:hint="eastAsia"/>
                          <w:sz w:val="44"/>
                          <w:szCs w:val="44"/>
                        </w:rPr>
                        <w:t>「專案管理、財務會計、人事系統</w:t>
                      </w:r>
                      <w:r w:rsidR="007542C7">
                        <w:rPr>
                          <w:rFonts w:ascii="標楷體" w:eastAsia="標楷體" w:hAnsi="標楷體" w:hint="eastAsia"/>
                          <w:sz w:val="44"/>
                          <w:szCs w:val="44"/>
                        </w:rPr>
                        <w:t>整合</w:t>
                      </w:r>
                      <w:r w:rsidRPr="007D06A3">
                        <w:rPr>
                          <w:rFonts w:ascii="標楷體" w:eastAsia="標楷體" w:hAnsi="標楷體" w:hint="eastAsia"/>
                          <w:sz w:val="44"/>
                          <w:szCs w:val="44"/>
                        </w:rPr>
                        <w:t>建置案」</w:t>
                      </w:r>
                    </w:p>
                    <w:p w14:paraId="5B1AF534" w14:textId="34A80A57" w:rsidR="00D67981" w:rsidRDefault="00D67981" w:rsidP="00D320DC">
                      <w:pPr>
                        <w:jc w:val="center"/>
                        <w:rPr>
                          <w:rFonts w:ascii="標楷體" w:eastAsia="標楷體" w:hAnsi="標楷體"/>
                          <w:sz w:val="44"/>
                          <w:szCs w:val="44"/>
                        </w:rPr>
                      </w:pPr>
                      <w:r w:rsidRPr="00F96E54">
                        <w:rPr>
                          <w:rFonts w:ascii="標楷體" w:eastAsia="標楷體" w:hAnsi="標楷體" w:hint="eastAsia"/>
                          <w:sz w:val="44"/>
                          <w:szCs w:val="44"/>
                        </w:rPr>
                        <w:t>需求規格書</w:t>
                      </w:r>
                    </w:p>
                    <w:p w14:paraId="3FE2DC60" w14:textId="7BF9AE7E" w:rsidR="00D67981" w:rsidRDefault="00D67981" w:rsidP="00D320DC">
                      <w:pPr>
                        <w:jc w:val="center"/>
                        <w:rPr>
                          <w:rFonts w:ascii="標楷體" w:eastAsia="標楷體" w:hAnsi="標楷體"/>
                          <w:sz w:val="44"/>
                          <w:szCs w:val="44"/>
                        </w:rPr>
                      </w:pPr>
                      <w:r>
                        <w:rPr>
                          <w:rFonts w:ascii="標楷體" w:eastAsia="標楷體" w:hAnsi="標楷體" w:hint="eastAsia"/>
                          <w:sz w:val="44"/>
                          <w:szCs w:val="44"/>
                        </w:rPr>
                        <w:t>(含驗收規範)</w:t>
                      </w:r>
                    </w:p>
                    <w:p w14:paraId="49EFB599" w14:textId="0C1691B7" w:rsidR="00D67981" w:rsidRDefault="00D67981" w:rsidP="007D06A3">
                      <w:pPr>
                        <w:rPr>
                          <w:rFonts w:ascii="標楷體" w:eastAsia="標楷體" w:hAnsi="標楷體"/>
                          <w:sz w:val="44"/>
                          <w:szCs w:val="44"/>
                        </w:rPr>
                      </w:pPr>
                    </w:p>
                    <w:p w14:paraId="58E0D8DE" w14:textId="44ECB01D" w:rsidR="00D67981" w:rsidRDefault="00D67981" w:rsidP="007D06A3">
                      <w:pPr>
                        <w:rPr>
                          <w:rFonts w:ascii="標楷體" w:eastAsia="標楷體" w:hAnsi="標楷體"/>
                          <w:sz w:val="44"/>
                          <w:szCs w:val="44"/>
                        </w:rPr>
                      </w:pPr>
                    </w:p>
                    <w:p w14:paraId="472D1EDA" w14:textId="290574A0" w:rsidR="00D67981" w:rsidRDefault="00D67981" w:rsidP="007D06A3">
                      <w:pPr>
                        <w:rPr>
                          <w:rFonts w:ascii="標楷體" w:eastAsia="標楷體" w:hAnsi="標楷體"/>
                          <w:sz w:val="44"/>
                          <w:szCs w:val="44"/>
                        </w:rPr>
                      </w:pPr>
                    </w:p>
                    <w:p w14:paraId="6474AC76" w14:textId="77777777" w:rsidR="00D67981" w:rsidRDefault="00D67981" w:rsidP="007D06A3">
                      <w:pPr>
                        <w:rPr>
                          <w:rFonts w:ascii="標楷體" w:eastAsia="標楷體" w:hAnsi="標楷體"/>
                          <w:sz w:val="44"/>
                          <w:szCs w:val="44"/>
                        </w:rPr>
                      </w:pPr>
                    </w:p>
                    <w:p w14:paraId="25E123D2" w14:textId="757BF799" w:rsidR="00D67981" w:rsidRDefault="00D67981" w:rsidP="007D06A3">
                      <w:pPr>
                        <w:rPr>
                          <w:rFonts w:ascii="標楷體" w:eastAsia="標楷體" w:hAnsi="標楷體"/>
                          <w:sz w:val="44"/>
                          <w:szCs w:val="44"/>
                        </w:rPr>
                      </w:pPr>
                    </w:p>
                    <w:p w14:paraId="2FD6B11A" w14:textId="5A550A7C" w:rsidR="00D67981" w:rsidRDefault="00D67981" w:rsidP="007D06A3">
                      <w:pPr>
                        <w:rPr>
                          <w:rFonts w:ascii="標楷體" w:eastAsia="標楷體" w:hAnsi="標楷體"/>
                          <w:sz w:val="44"/>
                          <w:szCs w:val="44"/>
                        </w:rPr>
                      </w:pPr>
                    </w:p>
                    <w:p w14:paraId="7D125138" w14:textId="77777777" w:rsidR="00D67981" w:rsidRDefault="00D67981" w:rsidP="007D06A3">
                      <w:pPr>
                        <w:rPr>
                          <w:rFonts w:ascii="標楷體" w:eastAsia="標楷體" w:hAnsi="標楷體"/>
                          <w:sz w:val="44"/>
                          <w:szCs w:val="44"/>
                        </w:rPr>
                      </w:pPr>
                    </w:p>
                    <w:p w14:paraId="4872FC29" w14:textId="7E408470" w:rsidR="00D67981" w:rsidRDefault="00D67981" w:rsidP="007D06A3">
                      <w:pPr>
                        <w:rPr>
                          <w:rFonts w:ascii="標楷體" w:eastAsia="標楷體" w:hAnsi="標楷體"/>
                          <w:sz w:val="44"/>
                          <w:szCs w:val="44"/>
                        </w:rPr>
                      </w:pPr>
                    </w:p>
                    <w:p w14:paraId="0C25AAD6" w14:textId="09EF4B7A" w:rsidR="00D67981" w:rsidRDefault="00D67981" w:rsidP="007D06A3">
                      <w:pPr>
                        <w:rPr>
                          <w:rFonts w:ascii="標楷體" w:eastAsia="標楷體" w:hAnsi="標楷體"/>
                          <w:sz w:val="44"/>
                          <w:szCs w:val="44"/>
                        </w:rPr>
                      </w:pPr>
                      <w:r>
                        <w:rPr>
                          <w:rFonts w:ascii="標楷體" w:eastAsia="標楷體" w:hAnsi="標楷體" w:hint="eastAsia"/>
                          <w:sz w:val="44"/>
                          <w:szCs w:val="44"/>
                        </w:rPr>
                        <w:t xml:space="preserve"> </w:t>
                      </w:r>
                      <w:r>
                        <w:rPr>
                          <w:rFonts w:ascii="標楷體" w:eastAsia="標楷體" w:hAnsi="標楷體"/>
                          <w:sz w:val="44"/>
                          <w:szCs w:val="44"/>
                        </w:rPr>
                        <w:t xml:space="preserve">         </w:t>
                      </w:r>
                      <w:r w:rsidRPr="007D06A3">
                        <w:rPr>
                          <w:rFonts w:ascii="標楷體" w:eastAsia="標楷體" w:hAnsi="標楷體" w:hint="eastAsia"/>
                          <w:sz w:val="44"/>
                          <w:szCs w:val="44"/>
                        </w:rPr>
                        <w:t>中華民國1</w:t>
                      </w:r>
                      <w:r>
                        <w:rPr>
                          <w:rFonts w:ascii="標楷體" w:eastAsia="標楷體" w:hAnsi="標楷體"/>
                          <w:sz w:val="44"/>
                          <w:szCs w:val="44"/>
                        </w:rPr>
                        <w:t>1</w:t>
                      </w:r>
                      <w:r w:rsidR="00E15014">
                        <w:rPr>
                          <w:rFonts w:ascii="標楷體" w:eastAsia="標楷體" w:hAnsi="標楷體" w:hint="eastAsia"/>
                          <w:sz w:val="44"/>
                          <w:szCs w:val="44"/>
                        </w:rPr>
                        <w:t>2</w:t>
                      </w:r>
                      <w:r w:rsidRPr="007D06A3">
                        <w:rPr>
                          <w:rFonts w:ascii="標楷體" w:eastAsia="標楷體" w:hAnsi="標楷體" w:hint="eastAsia"/>
                          <w:sz w:val="44"/>
                          <w:szCs w:val="44"/>
                        </w:rPr>
                        <w:t>年</w:t>
                      </w:r>
                      <w:r w:rsidR="00860446">
                        <w:rPr>
                          <w:rFonts w:ascii="標楷體" w:eastAsia="標楷體" w:hAnsi="標楷體"/>
                          <w:sz w:val="44"/>
                          <w:szCs w:val="44"/>
                        </w:rPr>
                        <w:t>6</w:t>
                      </w:r>
                      <w:r w:rsidRPr="007D06A3">
                        <w:rPr>
                          <w:rFonts w:ascii="標楷體" w:eastAsia="標楷體" w:hAnsi="標楷體" w:hint="eastAsia"/>
                          <w:sz w:val="44"/>
                          <w:szCs w:val="44"/>
                        </w:rPr>
                        <w:t>月</w:t>
                      </w:r>
                    </w:p>
                    <w:p w14:paraId="4DC23FFB" w14:textId="77777777" w:rsidR="00D67981" w:rsidRPr="007D06A3" w:rsidRDefault="00D67981" w:rsidP="007D06A3">
                      <w:pPr>
                        <w:rPr>
                          <w:rFonts w:ascii="標楷體" w:eastAsia="標楷體" w:hAnsi="標楷體"/>
                          <w:sz w:val="44"/>
                          <w:szCs w:val="44"/>
                        </w:rPr>
                      </w:pPr>
                    </w:p>
                  </w:txbxContent>
                </v:textbox>
                <w10:wrap type="square"/>
              </v:shape>
            </w:pict>
          </mc:Fallback>
        </mc:AlternateContent>
      </w:r>
    </w:p>
    <w:p w14:paraId="0424BC88" w14:textId="3A94A339" w:rsidR="008A20BC" w:rsidRPr="00AD4160" w:rsidRDefault="008A20BC" w:rsidP="0094569A">
      <w:pPr>
        <w:pStyle w:val="10"/>
        <w:spacing w:line="480" w:lineRule="exact"/>
        <w:jc w:val="center"/>
        <w:rPr>
          <w:rFonts w:ascii="Times New Roman" w:hAnsi="Times New Roman" w:cs="Times New Roman"/>
          <w:b/>
          <w:bCs/>
          <w:sz w:val="44"/>
          <w:szCs w:val="44"/>
        </w:rPr>
      </w:pPr>
      <w:bookmarkStart w:id="1" w:name="_Toc129340455"/>
      <w:r w:rsidRPr="00AD4160">
        <w:rPr>
          <w:rFonts w:ascii="Times New Roman" w:hAnsi="Times New Roman" w:cs="Times New Roman"/>
          <w:b/>
          <w:bCs/>
          <w:sz w:val="44"/>
          <w:szCs w:val="44"/>
        </w:rPr>
        <w:lastRenderedPageBreak/>
        <w:t>目錄</w:t>
      </w:r>
      <w:bookmarkEnd w:id="1"/>
    </w:p>
    <w:sdt>
      <w:sdtPr>
        <w:rPr>
          <w:rFonts w:ascii="Times New Roman" w:eastAsiaTheme="minorEastAsia" w:hAnsi="Times New Roman" w:cstheme="minorBidi"/>
          <w:b w:val="0"/>
          <w:bCs w:val="0"/>
          <w:caps w:val="0"/>
          <w:sz w:val="22"/>
          <w:szCs w:val="22"/>
          <w:lang w:val="zh-TW"/>
        </w:rPr>
        <w:id w:val="-1146194318"/>
        <w:docPartObj>
          <w:docPartGallery w:val="Table of Contents"/>
          <w:docPartUnique/>
        </w:docPartObj>
      </w:sdtPr>
      <w:sdtEndPr/>
      <w:sdtContent>
        <w:p w14:paraId="1F31B8E3" w14:textId="400FD4B3" w:rsidR="008072E0" w:rsidRPr="00AD4160" w:rsidRDefault="00FA1AA4">
          <w:pPr>
            <w:pStyle w:val="12"/>
            <w:rPr>
              <w:rFonts w:asciiTheme="minorHAnsi" w:eastAsiaTheme="minorEastAsia" w:hAnsiTheme="minorHAnsi" w:cstheme="minorBidi"/>
              <w:b w:val="0"/>
              <w:bCs w:val="0"/>
              <w:caps w:val="0"/>
              <w:noProof/>
              <w:kern w:val="2"/>
              <w:sz w:val="24"/>
              <w:szCs w:val="22"/>
            </w:rPr>
          </w:pPr>
          <w:r w:rsidRPr="00AD4160">
            <w:rPr>
              <w:rFonts w:ascii="Times New Roman" w:hAnsi="Times New Roman"/>
            </w:rPr>
            <w:fldChar w:fldCharType="begin"/>
          </w:r>
          <w:r w:rsidRPr="00AD4160">
            <w:rPr>
              <w:rFonts w:ascii="Times New Roman" w:hAnsi="Times New Roman"/>
            </w:rPr>
            <w:instrText xml:space="preserve"> TOC \o "1-3" \h \z \u </w:instrText>
          </w:r>
          <w:r w:rsidRPr="00AD4160">
            <w:rPr>
              <w:rFonts w:ascii="Times New Roman" w:hAnsi="Times New Roman"/>
            </w:rPr>
            <w:fldChar w:fldCharType="separate"/>
          </w:r>
          <w:hyperlink w:anchor="_Toc129340455" w:history="1">
            <w:r w:rsidR="008072E0" w:rsidRPr="00AD4160">
              <w:rPr>
                <w:rStyle w:val="a7"/>
                <w:rFonts w:ascii="Times New Roman" w:hAnsi="Times New Roman" w:hint="eastAsia"/>
                <w:noProof/>
              </w:rPr>
              <w:t>目錄</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_Toc129340455 \h </w:instrText>
            </w:r>
            <w:r w:rsidR="008072E0" w:rsidRPr="00AD4160">
              <w:rPr>
                <w:noProof/>
                <w:webHidden/>
              </w:rPr>
            </w:r>
            <w:r w:rsidR="008072E0" w:rsidRPr="00AD4160">
              <w:rPr>
                <w:noProof/>
                <w:webHidden/>
              </w:rPr>
              <w:fldChar w:fldCharType="separate"/>
            </w:r>
            <w:r w:rsidR="00860446" w:rsidRPr="00AD4160">
              <w:rPr>
                <w:noProof/>
                <w:webHidden/>
              </w:rPr>
              <w:t>II</w:t>
            </w:r>
            <w:r w:rsidR="008072E0" w:rsidRPr="00AD4160">
              <w:rPr>
                <w:noProof/>
                <w:webHidden/>
              </w:rPr>
              <w:fldChar w:fldCharType="end"/>
            </w:r>
          </w:hyperlink>
        </w:p>
        <w:p w14:paraId="518EAC1D" w14:textId="0580F5C5" w:rsidR="008072E0" w:rsidRPr="00AD4160" w:rsidRDefault="00C72980">
          <w:pPr>
            <w:pStyle w:val="12"/>
            <w:rPr>
              <w:rFonts w:asciiTheme="minorHAnsi" w:eastAsiaTheme="minorEastAsia" w:hAnsiTheme="minorHAnsi" w:cstheme="minorBidi"/>
              <w:b w:val="0"/>
              <w:bCs w:val="0"/>
              <w:caps w:val="0"/>
              <w:noProof/>
              <w:kern w:val="2"/>
              <w:sz w:val="24"/>
              <w:szCs w:val="22"/>
            </w:rPr>
          </w:pPr>
          <w:hyperlink w:anchor="_Toc129340456" w:history="1">
            <w:r w:rsidR="008072E0" w:rsidRPr="00AD4160">
              <w:rPr>
                <w:rStyle w:val="a7"/>
                <w:rFonts w:ascii="Times New Roman" w:hAnsi="Times New Roman" w:hint="eastAsia"/>
                <w:noProof/>
              </w:rPr>
              <w:t>圖目錄</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_Toc129340456 \h </w:instrText>
            </w:r>
            <w:r w:rsidR="008072E0" w:rsidRPr="00AD4160">
              <w:rPr>
                <w:noProof/>
                <w:webHidden/>
              </w:rPr>
            </w:r>
            <w:r w:rsidR="008072E0" w:rsidRPr="00AD4160">
              <w:rPr>
                <w:noProof/>
                <w:webHidden/>
              </w:rPr>
              <w:fldChar w:fldCharType="separate"/>
            </w:r>
            <w:r w:rsidR="00860446" w:rsidRPr="00AD4160">
              <w:rPr>
                <w:noProof/>
                <w:webHidden/>
              </w:rPr>
              <w:t>IV</w:t>
            </w:r>
            <w:r w:rsidR="008072E0" w:rsidRPr="00AD4160">
              <w:rPr>
                <w:noProof/>
                <w:webHidden/>
              </w:rPr>
              <w:fldChar w:fldCharType="end"/>
            </w:r>
          </w:hyperlink>
        </w:p>
        <w:p w14:paraId="696DB198" w14:textId="115B39E5" w:rsidR="008072E0" w:rsidRPr="00AD4160" w:rsidRDefault="00C72980">
          <w:pPr>
            <w:pStyle w:val="12"/>
            <w:rPr>
              <w:rFonts w:asciiTheme="minorHAnsi" w:eastAsiaTheme="minorEastAsia" w:hAnsiTheme="minorHAnsi" w:cstheme="minorBidi"/>
              <w:b w:val="0"/>
              <w:bCs w:val="0"/>
              <w:caps w:val="0"/>
              <w:noProof/>
              <w:kern w:val="2"/>
              <w:sz w:val="24"/>
              <w:szCs w:val="22"/>
            </w:rPr>
          </w:pPr>
          <w:hyperlink w:anchor="_Toc129340457" w:history="1">
            <w:r w:rsidR="008072E0" w:rsidRPr="00AD4160">
              <w:rPr>
                <w:rStyle w:val="a7"/>
                <w:rFonts w:ascii="Times New Roman" w:hAnsi="Times New Roman" w:hint="eastAsia"/>
                <w:noProof/>
              </w:rPr>
              <w:t>表目錄</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_Toc129340457 \h </w:instrText>
            </w:r>
            <w:r w:rsidR="008072E0" w:rsidRPr="00AD4160">
              <w:rPr>
                <w:noProof/>
                <w:webHidden/>
              </w:rPr>
            </w:r>
            <w:r w:rsidR="008072E0" w:rsidRPr="00AD4160">
              <w:rPr>
                <w:noProof/>
                <w:webHidden/>
              </w:rPr>
              <w:fldChar w:fldCharType="separate"/>
            </w:r>
            <w:r w:rsidR="00860446" w:rsidRPr="00AD4160">
              <w:rPr>
                <w:noProof/>
                <w:webHidden/>
              </w:rPr>
              <w:t>V</w:t>
            </w:r>
            <w:r w:rsidR="008072E0" w:rsidRPr="00AD4160">
              <w:rPr>
                <w:noProof/>
                <w:webHidden/>
              </w:rPr>
              <w:fldChar w:fldCharType="end"/>
            </w:r>
          </w:hyperlink>
        </w:p>
        <w:p w14:paraId="304304FD" w14:textId="75DB2E8D" w:rsidR="008072E0" w:rsidRPr="00AD4160" w:rsidRDefault="00C72980">
          <w:pPr>
            <w:pStyle w:val="12"/>
            <w:tabs>
              <w:tab w:val="left" w:pos="720"/>
            </w:tabs>
            <w:rPr>
              <w:rFonts w:asciiTheme="minorHAnsi" w:eastAsiaTheme="minorEastAsia" w:hAnsiTheme="minorHAnsi" w:cstheme="minorBidi"/>
              <w:b w:val="0"/>
              <w:bCs w:val="0"/>
              <w:caps w:val="0"/>
              <w:noProof/>
              <w:kern w:val="2"/>
              <w:sz w:val="24"/>
              <w:szCs w:val="22"/>
            </w:rPr>
          </w:pPr>
          <w:hyperlink w:anchor="_Toc129340458" w:history="1">
            <w:r w:rsidR="008072E0" w:rsidRPr="00AD4160">
              <w:rPr>
                <w:rStyle w:val="a7"/>
                <w:rFonts w:ascii="Times New Roman" w:hAnsi="Times New Roman"/>
                <w:noProof/>
              </w:rPr>
              <w:t>1.</w:t>
            </w:r>
            <w:r w:rsidR="008072E0" w:rsidRPr="00AD4160">
              <w:rPr>
                <w:rFonts w:asciiTheme="minorHAnsi" w:eastAsiaTheme="minorEastAsia" w:hAnsiTheme="minorHAnsi" w:cstheme="minorBidi"/>
                <w:b w:val="0"/>
                <w:bCs w:val="0"/>
                <w:caps w:val="0"/>
                <w:noProof/>
                <w:kern w:val="2"/>
                <w:sz w:val="24"/>
                <w:szCs w:val="22"/>
              </w:rPr>
              <w:tab/>
            </w:r>
            <w:r w:rsidR="008072E0" w:rsidRPr="00AD4160">
              <w:rPr>
                <w:rStyle w:val="a7"/>
                <w:rFonts w:ascii="Times New Roman" w:hAnsi="Times New Roman" w:hint="eastAsia"/>
                <w:noProof/>
              </w:rPr>
              <w:t>專案名稱及背景說明</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_Toc129340458 \h </w:instrText>
            </w:r>
            <w:r w:rsidR="008072E0" w:rsidRPr="00AD4160">
              <w:rPr>
                <w:noProof/>
                <w:webHidden/>
              </w:rPr>
            </w:r>
            <w:r w:rsidR="008072E0" w:rsidRPr="00AD4160">
              <w:rPr>
                <w:noProof/>
                <w:webHidden/>
              </w:rPr>
              <w:fldChar w:fldCharType="separate"/>
            </w:r>
            <w:r w:rsidR="00860446" w:rsidRPr="00AD4160">
              <w:rPr>
                <w:noProof/>
                <w:webHidden/>
              </w:rPr>
              <w:t>1</w:t>
            </w:r>
            <w:r w:rsidR="008072E0" w:rsidRPr="00AD4160">
              <w:rPr>
                <w:noProof/>
                <w:webHidden/>
              </w:rPr>
              <w:fldChar w:fldCharType="end"/>
            </w:r>
          </w:hyperlink>
        </w:p>
        <w:p w14:paraId="16231F8D" w14:textId="303A6797"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59" w:history="1">
            <w:r w:rsidR="008072E0" w:rsidRPr="00AD4160">
              <w:rPr>
                <w:rStyle w:val="a7"/>
              </w:rPr>
              <w:t>1.1</w:t>
            </w:r>
            <w:r w:rsidR="008072E0" w:rsidRPr="00AD4160">
              <w:rPr>
                <w:rFonts w:asciiTheme="minorHAnsi" w:eastAsiaTheme="minorEastAsia" w:hAnsiTheme="minorHAnsi" w:cstheme="minorBidi"/>
                <w:b w:val="0"/>
                <w:bCs w:val="0"/>
                <w:smallCaps w:val="0"/>
                <w:kern w:val="2"/>
                <w:sz w:val="24"/>
                <w:szCs w:val="22"/>
              </w:rPr>
              <w:tab/>
            </w:r>
            <w:r w:rsidR="008072E0" w:rsidRPr="00AD4160">
              <w:rPr>
                <w:rStyle w:val="a7"/>
                <w:rFonts w:hint="eastAsia"/>
              </w:rPr>
              <w:t>專案名稱</w:t>
            </w:r>
            <w:r w:rsidR="008072E0" w:rsidRPr="00AD4160">
              <w:rPr>
                <w:webHidden/>
              </w:rPr>
              <w:tab/>
            </w:r>
            <w:r w:rsidR="008072E0" w:rsidRPr="00AD4160">
              <w:rPr>
                <w:webHidden/>
              </w:rPr>
              <w:fldChar w:fldCharType="begin"/>
            </w:r>
            <w:r w:rsidR="008072E0" w:rsidRPr="00AD4160">
              <w:rPr>
                <w:webHidden/>
              </w:rPr>
              <w:instrText xml:space="preserve"> PAGEREF _Toc129340459 \h </w:instrText>
            </w:r>
            <w:r w:rsidR="008072E0" w:rsidRPr="00AD4160">
              <w:rPr>
                <w:webHidden/>
              </w:rPr>
            </w:r>
            <w:r w:rsidR="008072E0" w:rsidRPr="00AD4160">
              <w:rPr>
                <w:webHidden/>
              </w:rPr>
              <w:fldChar w:fldCharType="separate"/>
            </w:r>
            <w:r w:rsidR="00860446" w:rsidRPr="00AD4160">
              <w:rPr>
                <w:webHidden/>
              </w:rPr>
              <w:t>1</w:t>
            </w:r>
            <w:r w:rsidR="008072E0" w:rsidRPr="00AD4160">
              <w:rPr>
                <w:webHidden/>
              </w:rPr>
              <w:fldChar w:fldCharType="end"/>
            </w:r>
          </w:hyperlink>
        </w:p>
        <w:p w14:paraId="5C7E1C31" w14:textId="10ADA819"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60" w:history="1">
            <w:r w:rsidR="008072E0" w:rsidRPr="00AD4160">
              <w:rPr>
                <w:rStyle w:val="a7"/>
              </w:rPr>
              <w:t>1.2</w:t>
            </w:r>
            <w:r w:rsidR="008072E0" w:rsidRPr="00AD4160">
              <w:rPr>
                <w:rFonts w:asciiTheme="minorHAnsi" w:eastAsiaTheme="minorEastAsia" w:hAnsiTheme="minorHAnsi" w:cstheme="minorBidi"/>
                <w:b w:val="0"/>
                <w:bCs w:val="0"/>
                <w:smallCaps w:val="0"/>
                <w:kern w:val="2"/>
                <w:sz w:val="24"/>
                <w:szCs w:val="22"/>
              </w:rPr>
              <w:tab/>
            </w:r>
            <w:r w:rsidR="008072E0" w:rsidRPr="00AD4160">
              <w:rPr>
                <w:rStyle w:val="a7"/>
                <w:rFonts w:hint="eastAsia"/>
              </w:rPr>
              <w:t>背景說明</w:t>
            </w:r>
            <w:r w:rsidR="008072E0" w:rsidRPr="00AD4160">
              <w:rPr>
                <w:webHidden/>
              </w:rPr>
              <w:tab/>
            </w:r>
            <w:r w:rsidR="008072E0" w:rsidRPr="00AD4160">
              <w:rPr>
                <w:webHidden/>
              </w:rPr>
              <w:fldChar w:fldCharType="begin"/>
            </w:r>
            <w:r w:rsidR="008072E0" w:rsidRPr="00AD4160">
              <w:rPr>
                <w:webHidden/>
              </w:rPr>
              <w:instrText xml:space="preserve"> PAGEREF _Toc129340460 \h </w:instrText>
            </w:r>
            <w:r w:rsidR="008072E0" w:rsidRPr="00AD4160">
              <w:rPr>
                <w:webHidden/>
              </w:rPr>
            </w:r>
            <w:r w:rsidR="008072E0" w:rsidRPr="00AD4160">
              <w:rPr>
                <w:webHidden/>
              </w:rPr>
              <w:fldChar w:fldCharType="separate"/>
            </w:r>
            <w:r w:rsidR="00860446" w:rsidRPr="00AD4160">
              <w:rPr>
                <w:webHidden/>
              </w:rPr>
              <w:t>1</w:t>
            </w:r>
            <w:r w:rsidR="008072E0" w:rsidRPr="00AD4160">
              <w:rPr>
                <w:webHidden/>
              </w:rPr>
              <w:fldChar w:fldCharType="end"/>
            </w:r>
          </w:hyperlink>
        </w:p>
        <w:p w14:paraId="6D0C77F0" w14:textId="0640536F" w:rsidR="008072E0" w:rsidRPr="00AD4160" w:rsidRDefault="00C72980">
          <w:pPr>
            <w:pStyle w:val="12"/>
            <w:tabs>
              <w:tab w:val="left" w:pos="720"/>
            </w:tabs>
            <w:rPr>
              <w:rFonts w:asciiTheme="minorHAnsi" w:eastAsiaTheme="minorEastAsia" w:hAnsiTheme="minorHAnsi" w:cstheme="minorBidi"/>
              <w:b w:val="0"/>
              <w:bCs w:val="0"/>
              <w:caps w:val="0"/>
              <w:noProof/>
              <w:kern w:val="2"/>
              <w:sz w:val="24"/>
              <w:szCs w:val="22"/>
            </w:rPr>
          </w:pPr>
          <w:hyperlink w:anchor="_Toc129340461" w:history="1">
            <w:r w:rsidR="008072E0" w:rsidRPr="00AD4160">
              <w:rPr>
                <w:rStyle w:val="a7"/>
                <w:rFonts w:ascii="Times New Roman" w:hAnsi="Times New Roman"/>
                <w:noProof/>
              </w:rPr>
              <w:t>2.</w:t>
            </w:r>
            <w:r w:rsidR="008072E0" w:rsidRPr="00AD4160">
              <w:rPr>
                <w:rFonts w:asciiTheme="minorHAnsi" w:eastAsiaTheme="minorEastAsia" w:hAnsiTheme="minorHAnsi" w:cstheme="minorBidi"/>
                <w:b w:val="0"/>
                <w:bCs w:val="0"/>
                <w:caps w:val="0"/>
                <w:noProof/>
                <w:kern w:val="2"/>
                <w:sz w:val="24"/>
                <w:szCs w:val="22"/>
              </w:rPr>
              <w:tab/>
            </w:r>
            <w:r w:rsidR="008072E0" w:rsidRPr="00AD4160">
              <w:rPr>
                <w:rStyle w:val="a7"/>
                <w:rFonts w:ascii="Times New Roman" w:hAnsi="Times New Roman" w:hint="eastAsia"/>
                <w:noProof/>
              </w:rPr>
              <w:t>專案性質描述</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_Toc129340461 \h </w:instrText>
            </w:r>
            <w:r w:rsidR="008072E0" w:rsidRPr="00AD4160">
              <w:rPr>
                <w:noProof/>
                <w:webHidden/>
              </w:rPr>
            </w:r>
            <w:r w:rsidR="008072E0" w:rsidRPr="00AD4160">
              <w:rPr>
                <w:noProof/>
                <w:webHidden/>
              </w:rPr>
              <w:fldChar w:fldCharType="separate"/>
            </w:r>
            <w:r w:rsidR="00860446" w:rsidRPr="00AD4160">
              <w:rPr>
                <w:noProof/>
                <w:webHidden/>
              </w:rPr>
              <w:t>1</w:t>
            </w:r>
            <w:r w:rsidR="008072E0" w:rsidRPr="00AD4160">
              <w:rPr>
                <w:noProof/>
                <w:webHidden/>
              </w:rPr>
              <w:fldChar w:fldCharType="end"/>
            </w:r>
          </w:hyperlink>
        </w:p>
        <w:p w14:paraId="126220DC" w14:textId="250DF58E"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62" w:history="1">
            <w:r w:rsidR="008072E0" w:rsidRPr="00AD4160">
              <w:rPr>
                <w:rStyle w:val="a7"/>
              </w:rPr>
              <w:t>2.1</w:t>
            </w:r>
            <w:r w:rsidR="008072E0" w:rsidRPr="00AD4160">
              <w:rPr>
                <w:rFonts w:asciiTheme="minorHAnsi" w:eastAsiaTheme="minorEastAsia" w:hAnsiTheme="minorHAnsi" w:cstheme="minorBidi"/>
                <w:b w:val="0"/>
                <w:bCs w:val="0"/>
                <w:smallCaps w:val="0"/>
                <w:kern w:val="2"/>
                <w:sz w:val="24"/>
                <w:szCs w:val="22"/>
              </w:rPr>
              <w:tab/>
            </w:r>
            <w:r w:rsidR="008072E0" w:rsidRPr="00AD4160">
              <w:rPr>
                <w:rStyle w:val="a7"/>
                <w:rFonts w:hint="eastAsia"/>
              </w:rPr>
              <w:t>專案目標</w:t>
            </w:r>
            <w:r w:rsidR="008072E0" w:rsidRPr="00AD4160">
              <w:rPr>
                <w:webHidden/>
              </w:rPr>
              <w:tab/>
            </w:r>
            <w:r w:rsidR="008072E0" w:rsidRPr="00AD4160">
              <w:rPr>
                <w:webHidden/>
              </w:rPr>
              <w:fldChar w:fldCharType="begin"/>
            </w:r>
            <w:r w:rsidR="008072E0" w:rsidRPr="00AD4160">
              <w:rPr>
                <w:webHidden/>
              </w:rPr>
              <w:instrText xml:space="preserve"> PAGEREF _Toc129340462 \h </w:instrText>
            </w:r>
            <w:r w:rsidR="008072E0" w:rsidRPr="00AD4160">
              <w:rPr>
                <w:webHidden/>
              </w:rPr>
            </w:r>
            <w:r w:rsidR="008072E0" w:rsidRPr="00AD4160">
              <w:rPr>
                <w:webHidden/>
              </w:rPr>
              <w:fldChar w:fldCharType="separate"/>
            </w:r>
            <w:r w:rsidR="00860446" w:rsidRPr="00AD4160">
              <w:rPr>
                <w:webHidden/>
              </w:rPr>
              <w:t>1</w:t>
            </w:r>
            <w:r w:rsidR="008072E0" w:rsidRPr="00AD4160">
              <w:rPr>
                <w:webHidden/>
              </w:rPr>
              <w:fldChar w:fldCharType="end"/>
            </w:r>
          </w:hyperlink>
        </w:p>
        <w:p w14:paraId="59935656" w14:textId="37CC8671"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63" w:history="1">
            <w:r w:rsidR="008072E0" w:rsidRPr="00AD4160">
              <w:rPr>
                <w:rStyle w:val="a7"/>
              </w:rPr>
              <w:t>2.2</w:t>
            </w:r>
            <w:r w:rsidR="008072E0" w:rsidRPr="00AD4160">
              <w:rPr>
                <w:rFonts w:asciiTheme="minorHAnsi" w:eastAsiaTheme="minorEastAsia" w:hAnsiTheme="minorHAnsi" w:cstheme="minorBidi"/>
                <w:b w:val="0"/>
                <w:bCs w:val="0"/>
                <w:smallCaps w:val="0"/>
                <w:kern w:val="2"/>
                <w:sz w:val="24"/>
                <w:szCs w:val="22"/>
              </w:rPr>
              <w:tab/>
            </w:r>
            <w:r w:rsidR="008072E0" w:rsidRPr="00AD4160">
              <w:rPr>
                <w:rStyle w:val="a7"/>
                <w:rFonts w:hint="eastAsia"/>
              </w:rPr>
              <w:t>專案範圍</w:t>
            </w:r>
            <w:r w:rsidR="008072E0" w:rsidRPr="00AD4160">
              <w:rPr>
                <w:webHidden/>
              </w:rPr>
              <w:tab/>
            </w:r>
            <w:r w:rsidR="008072E0" w:rsidRPr="00AD4160">
              <w:rPr>
                <w:webHidden/>
              </w:rPr>
              <w:fldChar w:fldCharType="begin"/>
            </w:r>
            <w:r w:rsidR="008072E0" w:rsidRPr="00AD4160">
              <w:rPr>
                <w:webHidden/>
              </w:rPr>
              <w:instrText xml:space="preserve"> PAGEREF _Toc129340463 \h </w:instrText>
            </w:r>
            <w:r w:rsidR="008072E0" w:rsidRPr="00AD4160">
              <w:rPr>
                <w:webHidden/>
              </w:rPr>
            </w:r>
            <w:r w:rsidR="008072E0" w:rsidRPr="00AD4160">
              <w:rPr>
                <w:webHidden/>
              </w:rPr>
              <w:fldChar w:fldCharType="separate"/>
            </w:r>
            <w:r w:rsidR="00860446" w:rsidRPr="00AD4160">
              <w:rPr>
                <w:webHidden/>
              </w:rPr>
              <w:t>1</w:t>
            </w:r>
            <w:r w:rsidR="008072E0" w:rsidRPr="00AD4160">
              <w:rPr>
                <w:webHidden/>
              </w:rPr>
              <w:fldChar w:fldCharType="end"/>
            </w:r>
          </w:hyperlink>
        </w:p>
        <w:p w14:paraId="046406D9" w14:textId="2AD7879F"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64" w:history="1">
            <w:r w:rsidR="008072E0" w:rsidRPr="00AD4160">
              <w:rPr>
                <w:rStyle w:val="a7"/>
                <w:rFonts w:eastAsia="標楷體"/>
                <w:bCs/>
                <w:noProof/>
              </w:rPr>
              <w:t>2.2.1</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bCs/>
                <w:noProof/>
              </w:rPr>
              <w:t>系統使用範圍</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_Toc129340464 \h </w:instrText>
            </w:r>
            <w:r w:rsidR="008072E0" w:rsidRPr="00AD4160">
              <w:rPr>
                <w:noProof/>
                <w:webHidden/>
              </w:rPr>
            </w:r>
            <w:r w:rsidR="008072E0" w:rsidRPr="00AD4160">
              <w:rPr>
                <w:noProof/>
                <w:webHidden/>
              </w:rPr>
              <w:fldChar w:fldCharType="separate"/>
            </w:r>
            <w:r w:rsidR="00860446" w:rsidRPr="00AD4160">
              <w:rPr>
                <w:noProof/>
                <w:webHidden/>
              </w:rPr>
              <w:t>1</w:t>
            </w:r>
            <w:r w:rsidR="008072E0" w:rsidRPr="00AD4160">
              <w:rPr>
                <w:noProof/>
                <w:webHidden/>
              </w:rPr>
              <w:fldChar w:fldCharType="end"/>
            </w:r>
          </w:hyperlink>
        </w:p>
        <w:p w14:paraId="0C677200" w14:textId="60096BA8"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65" w:history="1">
            <w:r w:rsidR="008072E0" w:rsidRPr="00AD4160">
              <w:rPr>
                <w:rStyle w:val="a7"/>
                <w:rFonts w:eastAsia="標楷體"/>
                <w:bCs/>
                <w:noProof/>
              </w:rPr>
              <w:t>2.2.2</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bCs/>
                <w:noProof/>
              </w:rPr>
              <w:t>系統開發範圍</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_Toc129340465 \h </w:instrText>
            </w:r>
            <w:r w:rsidR="008072E0" w:rsidRPr="00AD4160">
              <w:rPr>
                <w:noProof/>
                <w:webHidden/>
              </w:rPr>
            </w:r>
            <w:r w:rsidR="008072E0" w:rsidRPr="00AD4160">
              <w:rPr>
                <w:noProof/>
                <w:webHidden/>
              </w:rPr>
              <w:fldChar w:fldCharType="separate"/>
            </w:r>
            <w:r w:rsidR="00860446" w:rsidRPr="00AD4160">
              <w:rPr>
                <w:noProof/>
                <w:webHidden/>
              </w:rPr>
              <w:t>2</w:t>
            </w:r>
            <w:r w:rsidR="008072E0" w:rsidRPr="00AD4160">
              <w:rPr>
                <w:noProof/>
                <w:webHidden/>
              </w:rPr>
              <w:fldChar w:fldCharType="end"/>
            </w:r>
          </w:hyperlink>
        </w:p>
        <w:p w14:paraId="778D2231" w14:textId="4E999E6C"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66" w:history="1">
            <w:r w:rsidR="008072E0" w:rsidRPr="00AD4160">
              <w:rPr>
                <w:rStyle w:val="a7"/>
              </w:rPr>
              <w:t>2.3</w:t>
            </w:r>
            <w:r w:rsidR="008072E0" w:rsidRPr="00AD4160">
              <w:rPr>
                <w:rFonts w:asciiTheme="minorHAnsi" w:eastAsiaTheme="minorEastAsia" w:hAnsiTheme="minorHAnsi" w:cstheme="minorBidi"/>
                <w:b w:val="0"/>
                <w:bCs w:val="0"/>
                <w:smallCaps w:val="0"/>
                <w:kern w:val="2"/>
                <w:sz w:val="24"/>
                <w:szCs w:val="22"/>
              </w:rPr>
              <w:tab/>
            </w:r>
            <w:r w:rsidR="008072E0" w:rsidRPr="00AD4160">
              <w:rPr>
                <w:rStyle w:val="a7"/>
                <w:rFonts w:hint="eastAsia"/>
              </w:rPr>
              <w:t>專案時程</w:t>
            </w:r>
            <w:r w:rsidR="008072E0" w:rsidRPr="00AD4160">
              <w:rPr>
                <w:webHidden/>
              </w:rPr>
              <w:tab/>
            </w:r>
            <w:r w:rsidR="008072E0" w:rsidRPr="00AD4160">
              <w:rPr>
                <w:webHidden/>
              </w:rPr>
              <w:fldChar w:fldCharType="begin"/>
            </w:r>
            <w:r w:rsidR="008072E0" w:rsidRPr="00AD4160">
              <w:rPr>
                <w:webHidden/>
              </w:rPr>
              <w:instrText xml:space="preserve"> PAGEREF _Toc129340466 \h </w:instrText>
            </w:r>
            <w:r w:rsidR="008072E0" w:rsidRPr="00AD4160">
              <w:rPr>
                <w:webHidden/>
              </w:rPr>
            </w:r>
            <w:r w:rsidR="008072E0" w:rsidRPr="00AD4160">
              <w:rPr>
                <w:webHidden/>
              </w:rPr>
              <w:fldChar w:fldCharType="separate"/>
            </w:r>
            <w:r w:rsidR="00860446" w:rsidRPr="00AD4160">
              <w:rPr>
                <w:webHidden/>
              </w:rPr>
              <w:t>2</w:t>
            </w:r>
            <w:r w:rsidR="008072E0" w:rsidRPr="00AD4160">
              <w:rPr>
                <w:webHidden/>
              </w:rPr>
              <w:fldChar w:fldCharType="end"/>
            </w:r>
          </w:hyperlink>
        </w:p>
        <w:p w14:paraId="7C65BAD7" w14:textId="4800E8E2"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67" w:history="1">
            <w:r w:rsidR="008072E0" w:rsidRPr="00AD4160">
              <w:rPr>
                <w:rStyle w:val="a7"/>
              </w:rPr>
              <w:t>2.4</w:t>
            </w:r>
            <w:r w:rsidR="008072E0" w:rsidRPr="00AD4160">
              <w:rPr>
                <w:rFonts w:asciiTheme="minorHAnsi" w:eastAsiaTheme="minorEastAsia" w:hAnsiTheme="minorHAnsi" w:cstheme="minorBidi"/>
                <w:b w:val="0"/>
                <w:bCs w:val="0"/>
                <w:smallCaps w:val="0"/>
                <w:kern w:val="2"/>
                <w:sz w:val="24"/>
                <w:szCs w:val="22"/>
              </w:rPr>
              <w:tab/>
            </w:r>
            <w:r w:rsidR="008072E0" w:rsidRPr="00AD4160">
              <w:rPr>
                <w:rStyle w:val="a7"/>
                <w:rFonts w:hint="eastAsia"/>
              </w:rPr>
              <w:t>付款條件</w:t>
            </w:r>
            <w:r w:rsidR="008072E0" w:rsidRPr="00AD4160">
              <w:rPr>
                <w:webHidden/>
              </w:rPr>
              <w:tab/>
            </w:r>
            <w:r w:rsidR="008072E0" w:rsidRPr="00AD4160">
              <w:rPr>
                <w:webHidden/>
              </w:rPr>
              <w:fldChar w:fldCharType="begin"/>
            </w:r>
            <w:r w:rsidR="008072E0" w:rsidRPr="00AD4160">
              <w:rPr>
                <w:webHidden/>
              </w:rPr>
              <w:instrText xml:space="preserve"> PAGEREF _Toc129340467 \h </w:instrText>
            </w:r>
            <w:r w:rsidR="008072E0" w:rsidRPr="00AD4160">
              <w:rPr>
                <w:webHidden/>
              </w:rPr>
            </w:r>
            <w:r w:rsidR="008072E0" w:rsidRPr="00AD4160">
              <w:rPr>
                <w:webHidden/>
              </w:rPr>
              <w:fldChar w:fldCharType="separate"/>
            </w:r>
            <w:r w:rsidR="00860446" w:rsidRPr="00AD4160">
              <w:rPr>
                <w:webHidden/>
              </w:rPr>
              <w:t>2</w:t>
            </w:r>
            <w:r w:rsidR="008072E0" w:rsidRPr="00AD4160">
              <w:rPr>
                <w:webHidden/>
              </w:rPr>
              <w:fldChar w:fldCharType="end"/>
            </w:r>
          </w:hyperlink>
        </w:p>
        <w:p w14:paraId="65BDD2D9" w14:textId="35321F28"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68" w:history="1">
            <w:r w:rsidR="008072E0" w:rsidRPr="00AD4160">
              <w:rPr>
                <w:rStyle w:val="a7"/>
              </w:rPr>
              <w:t>2.5</w:t>
            </w:r>
            <w:r w:rsidR="008072E0" w:rsidRPr="00AD4160">
              <w:rPr>
                <w:rFonts w:asciiTheme="minorHAnsi" w:eastAsiaTheme="minorEastAsia" w:hAnsiTheme="minorHAnsi" w:cstheme="minorBidi"/>
                <w:b w:val="0"/>
                <w:bCs w:val="0"/>
                <w:smallCaps w:val="0"/>
                <w:kern w:val="2"/>
                <w:sz w:val="24"/>
                <w:szCs w:val="22"/>
              </w:rPr>
              <w:tab/>
            </w:r>
            <w:r w:rsidR="008072E0" w:rsidRPr="00AD4160">
              <w:rPr>
                <w:rStyle w:val="a7"/>
                <w:rFonts w:hint="eastAsia"/>
              </w:rPr>
              <w:t>預算</w:t>
            </w:r>
            <w:r w:rsidR="008072E0" w:rsidRPr="00AD4160">
              <w:rPr>
                <w:webHidden/>
              </w:rPr>
              <w:tab/>
            </w:r>
            <w:r w:rsidR="008072E0" w:rsidRPr="00AD4160">
              <w:rPr>
                <w:webHidden/>
              </w:rPr>
              <w:fldChar w:fldCharType="begin"/>
            </w:r>
            <w:r w:rsidR="008072E0" w:rsidRPr="00AD4160">
              <w:rPr>
                <w:webHidden/>
              </w:rPr>
              <w:instrText xml:space="preserve"> PAGEREF _Toc129340468 \h </w:instrText>
            </w:r>
            <w:r w:rsidR="008072E0" w:rsidRPr="00AD4160">
              <w:rPr>
                <w:webHidden/>
              </w:rPr>
            </w:r>
            <w:r w:rsidR="008072E0" w:rsidRPr="00AD4160">
              <w:rPr>
                <w:webHidden/>
              </w:rPr>
              <w:fldChar w:fldCharType="separate"/>
            </w:r>
            <w:r w:rsidR="00860446" w:rsidRPr="00AD4160">
              <w:rPr>
                <w:webHidden/>
              </w:rPr>
              <w:t>3</w:t>
            </w:r>
            <w:r w:rsidR="008072E0" w:rsidRPr="00AD4160">
              <w:rPr>
                <w:webHidden/>
              </w:rPr>
              <w:fldChar w:fldCharType="end"/>
            </w:r>
          </w:hyperlink>
        </w:p>
        <w:p w14:paraId="3E4EBBB4" w14:textId="21B42F08" w:rsidR="008072E0" w:rsidRPr="00AD4160" w:rsidRDefault="00C72980">
          <w:pPr>
            <w:pStyle w:val="12"/>
            <w:tabs>
              <w:tab w:val="left" w:pos="720"/>
            </w:tabs>
            <w:rPr>
              <w:rFonts w:asciiTheme="minorHAnsi" w:eastAsiaTheme="minorEastAsia" w:hAnsiTheme="minorHAnsi" w:cstheme="minorBidi"/>
              <w:b w:val="0"/>
              <w:bCs w:val="0"/>
              <w:caps w:val="0"/>
              <w:noProof/>
              <w:kern w:val="2"/>
              <w:sz w:val="24"/>
              <w:szCs w:val="22"/>
            </w:rPr>
          </w:pPr>
          <w:hyperlink w:anchor="_Toc129340469" w:history="1">
            <w:r w:rsidR="008072E0" w:rsidRPr="00AD4160">
              <w:rPr>
                <w:rStyle w:val="a7"/>
                <w:rFonts w:ascii="Times New Roman" w:hAnsi="Times New Roman"/>
                <w:noProof/>
              </w:rPr>
              <w:t>3.</w:t>
            </w:r>
            <w:r w:rsidR="008072E0" w:rsidRPr="00AD4160">
              <w:rPr>
                <w:rFonts w:asciiTheme="minorHAnsi" w:eastAsiaTheme="minorEastAsia" w:hAnsiTheme="minorHAnsi" w:cstheme="minorBidi"/>
                <w:b w:val="0"/>
                <w:bCs w:val="0"/>
                <w:caps w:val="0"/>
                <w:noProof/>
                <w:kern w:val="2"/>
                <w:sz w:val="24"/>
                <w:szCs w:val="22"/>
              </w:rPr>
              <w:tab/>
            </w:r>
            <w:r w:rsidR="008072E0" w:rsidRPr="00AD4160">
              <w:rPr>
                <w:rStyle w:val="a7"/>
                <w:rFonts w:ascii="Times New Roman" w:hAnsi="Times New Roman" w:hint="eastAsia"/>
                <w:noProof/>
              </w:rPr>
              <w:t>專案作業需求說明</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_Toc129340469 \h </w:instrText>
            </w:r>
            <w:r w:rsidR="008072E0" w:rsidRPr="00AD4160">
              <w:rPr>
                <w:noProof/>
                <w:webHidden/>
              </w:rPr>
            </w:r>
            <w:r w:rsidR="008072E0" w:rsidRPr="00AD4160">
              <w:rPr>
                <w:noProof/>
                <w:webHidden/>
              </w:rPr>
              <w:fldChar w:fldCharType="separate"/>
            </w:r>
            <w:r w:rsidR="00860446" w:rsidRPr="00AD4160">
              <w:rPr>
                <w:noProof/>
                <w:webHidden/>
              </w:rPr>
              <w:t>3</w:t>
            </w:r>
            <w:r w:rsidR="008072E0" w:rsidRPr="00AD4160">
              <w:rPr>
                <w:noProof/>
                <w:webHidden/>
              </w:rPr>
              <w:fldChar w:fldCharType="end"/>
            </w:r>
          </w:hyperlink>
        </w:p>
        <w:p w14:paraId="6D83BF4E" w14:textId="1223C07A"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70" w:history="1">
            <w:r w:rsidR="008072E0" w:rsidRPr="00AD4160">
              <w:rPr>
                <w:rStyle w:val="a7"/>
              </w:rPr>
              <w:t>3.1</w:t>
            </w:r>
            <w:r w:rsidR="008072E0" w:rsidRPr="00AD4160">
              <w:rPr>
                <w:rFonts w:asciiTheme="minorHAnsi" w:eastAsiaTheme="minorEastAsia" w:hAnsiTheme="minorHAnsi" w:cstheme="minorBidi"/>
                <w:b w:val="0"/>
                <w:bCs w:val="0"/>
                <w:smallCaps w:val="0"/>
                <w:kern w:val="2"/>
                <w:sz w:val="24"/>
                <w:szCs w:val="22"/>
              </w:rPr>
              <w:tab/>
            </w:r>
            <w:r w:rsidR="008072E0" w:rsidRPr="00AD4160">
              <w:rPr>
                <w:rStyle w:val="a7"/>
                <w:rFonts w:hint="eastAsia"/>
              </w:rPr>
              <w:t>現況概述</w:t>
            </w:r>
            <w:r w:rsidR="008072E0" w:rsidRPr="00AD4160">
              <w:rPr>
                <w:webHidden/>
              </w:rPr>
              <w:tab/>
            </w:r>
            <w:r w:rsidR="008072E0" w:rsidRPr="00AD4160">
              <w:rPr>
                <w:webHidden/>
              </w:rPr>
              <w:fldChar w:fldCharType="begin"/>
            </w:r>
            <w:r w:rsidR="008072E0" w:rsidRPr="00AD4160">
              <w:rPr>
                <w:webHidden/>
              </w:rPr>
              <w:instrText xml:space="preserve"> PAGEREF _Toc129340470 \h </w:instrText>
            </w:r>
            <w:r w:rsidR="008072E0" w:rsidRPr="00AD4160">
              <w:rPr>
                <w:webHidden/>
              </w:rPr>
            </w:r>
            <w:r w:rsidR="008072E0" w:rsidRPr="00AD4160">
              <w:rPr>
                <w:webHidden/>
              </w:rPr>
              <w:fldChar w:fldCharType="separate"/>
            </w:r>
            <w:r w:rsidR="00860446" w:rsidRPr="00AD4160">
              <w:rPr>
                <w:webHidden/>
              </w:rPr>
              <w:t>3</w:t>
            </w:r>
            <w:r w:rsidR="008072E0" w:rsidRPr="00AD4160">
              <w:rPr>
                <w:webHidden/>
              </w:rPr>
              <w:fldChar w:fldCharType="end"/>
            </w:r>
          </w:hyperlink>
        </w:p>
        <w:p w14:paraId="724F0825" w14:textId="733AFEDD"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71" w:history="1">
            <w:r w:rsidR="008072E0" w:rsidRPr="00AD4160">
              <w:rPr>
                <w:rStyle w:val="a7"/>
                <w:rFonts w:eastAsia="標楷體"/>
                <w:noProof/>
              </w:rPr>
              <w:t>3.1.1</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noProof/>
              </w:rPr>
              <w:t>硬體及網路環境現況</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_Toc129340471 \h </w:instrText>
            </w:r>
            <w:r w:rsidR="008072E0" w:rsidRPr="00AD4160">
              <w:rPr>
                <w:noProof/>
                <w:webHidden/>
              </w:rPr>
            </w:r>
            <w:r w:rsidR="008072E0" w:rsidRPr="00AD4160">
              <w:rPr>
                <w:noProof/>
                <w:webHidden/>
              </w:rPr>
              <w:fldChar w:fldCharType="separate"/>
            </w:r>
            <w:r w:rsidR="00860446" w:rsidRPr="00AD4160">
              <w:rPr>
                <w:noProof/>
                <w:webHidden/>
              </w:rPr>
              <w:t>3</w:t>
            </w:r>
            <w:r w:rsidR="008072E0" w:rsidRPr="00AD4160">
              <w:rPr>
                <w:noProof/>
                <w:webHidden/>
              </w:rPr>
              <w:fldChar w:fldCharType="end"/>
            </w:r>
          </w:hyperlink>
        </w:p>
        <w:p w14:paraId="5CF87A89" w14:textId="58FB916C"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72" w:history="1">
            <w:r w:rsidR="008072E0" w:rsidRPr="00AD4160">
              <w:rPr>
                <w:rStyle w:val="a7"/>
                <w:rFonts w:eastAsia="標楷體"/>
                <w:noProof/>
              </w:rPr>
              <w:t>3.1.2</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noProof/>
              </w:rPr>
              <w:t>現行作業所遭遇之問題及困難</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_Toc129340472 \h </w:instrText>
            </w:r>
            <w:r w:rsidR="008072E0" w:rsidRPr="00AD4160">
              <w:rPr>
                <w:noProof/>
                <w:webHidden/>
              </w:rPr>
            </w:r>
            <w:r w:rsidR="008072E0" w:rsidRPr="00AD4160">
              <w:rPr>
                <w:noProof/>
                <w:webHidden/>
              </w:rPr>
              <w:fldChar w:fldCharType="separate"/>
            </w:r>
            <w:r w:rsidR="00860446" w:rsidRPr="00AD4160">
              <w:rPr>
                <w:noProof/>
                <w:webHidden/>
              </w:rPr>
              <w:t>3</w:t>
            </w:r>
            <w:r w:rsidR="008072E0" w:rsidRPr="00AD4160">
              <w:rPr>
                <w:noProof/>
                <w:webHidden/>
              </w:rPr>
              <w:fldChar w:fldCharType="end"/>
            </w:r>
          </w:hyperlink>
        </w:p>
        <w:p w14:paraId="4381C6CA" w14:textId="0E40FD83"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73" w:history="1">
            <w:r w:rsidR="008072E0" w:rsidRPr="00AD4160">
              <w:rPr>
                <w:rStyle w:val="a7"/>
                <w:rFonts w:eastAsia="標楷體"/>
                <w:noProof/>
              </w:rPr>
              <w:t>3.1.3</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noProof/>
              </w:rPr>
              <w:t>系統整合需求</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_Toc129340473 \h </w:instrText>
            </w:r>
            <w:r w:rsidR="008072E0" w:rsidRPr="00AD4160">
              <w:rPr>
                <w:noProof/>
                <w:webHidden/>
              </w:rPr>
            </w:r>
            <w:r w:rsidR="008072E0" w:rsidRPr="00AD4160">
              <w:rPr>
                <w:noProof/>
                <w:webHidden/>
              </w:rPr>
              <w:fldChar w:fldCharType="separate"/>
            </w:r>
            <w:r w:rsidR="00860446" w:rsidRPr="00AD4160">
              <w:rPr>
                <w:noProof/>
                <w:webHidden/>
              </w:rPr>
              <w:t>4</w:t>
            </w:r>
            <w:r w:rsidR="008072E0" w:rsidRPr="00AD4160">
              <w:rPr>
                <w:noProof/>
                <w:webHidden/>
              </w:rPr>
              <w:fldChar w:fldCharType="end"/>
            </w:r>
          </w:hyperlink>
        </w:p>
        <w:p w14:paraId="64B4183C" w14:textId="327AF57E"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74" w:history="1">
            <w:r w:rsidR="008072E0" w:rsidRPr="00AD4160">
              <w:rPr>
                <w:rStyle w:val="a7"/>
              </w:rPr>
              <w:t>3.2</w:t>
            </w:r>
            <w:r w:rsidR="008072E0" w:rsidRPr="00AD4160">
              <w:rPr>
                <w:rFonts w:asciiTheme="minorHAnsi" w:eastAsiaTheme="minorEastAsia" w:hAnsiTheme="minorHAnsi" w:cstheme="minorBidi"/>
                <w:b w:val="0"/>
                <w:bCs w:val="0"/>
                <w:smallCaps w:val="0"/>
                <w:kern w:val="2"/>
                <w:sz w:val="24"/>
                <w:szCs w:val="22"/>
              </w:rPr>
              <w:tab/>
            </w:r>
            <w:r w:rsidR="008072E0" w:rsidRPr="00AD4160">
              <w:rPr>
                <w:rStyle w:val="a7"/>
                <w:rFonts w:hint="eastAsia"/>
              </w:rPr>
              <w:t>整體需求說明</w:t>
            </w:r>
            <w:r w:rsidR="008072E0" w:rsidRPr="00AD4160">
              <w:rPr>
                <w:webHidden/>
              </w:rPr>
              <w:tab/>
            </w:r>
            <w:r w:rsidR="008072E0" w:rsidRPr="00AD4160">
              <w:rPr>
                <w:webHidden/>
              </w:rPr>
              <w:fldChar w:fldCharType="begin"/>
            </w:r>
            <w:r w:rsidR="008072E0" w:rsidRPr="00AD4160">
              <w:rPr>
                <w:webHidden/>
              </w:rPr>
              <w:instrText xml:space="preserve"> PAGEREF _Toc129340474 \h </w:instrText>
            </w:r>
            <w:r w:rsidR="008072E0" w:rsidRPr="00AD4160">
              <w:rPr>
                <w:webHidden/>
              </w:rPr>
            </w:r>
            <w:r w:rsidR="008072E0" w:rsidRPr="00AD4160">
              <w:rPr>
                <w:webHidden/>
              </w:rPr>
              <w:fldChar w:fldCharType="separate"/>
            </w:r>
            <w:r w:rsidR="00860446" w:rsidRPr="00AD4160">
              <w:rPr>
                <w:webHidden/>
              </w:rPr>
              <w:t>4</w:t>
            </w:r>
            <w:r w:rsidR="008072E0" w:rsidRPr="00AD4160">
              <w:rPr>
                <w:webHidden/>
              </w:rPr>
              <w:fldChar w:fldCharType="end"/>
            </w:r>
          </w:hyperlink>
        </w:p>
        <w:p w14:paraId="6C12A25E" w14:textId="603A604F"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75" w:history="1">
            <w:r w:rsidR="008072E0" w:rsidRPr="00AD4160">
              <w:rPr>
                <w:rStyle w:val="a7"/>
                <w:rFonts w:eastAsia="標楷體"/>
                <w:noProof/>
              </w:rPr>
              <w:t>3.2.1</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noProof/>
              </w:rPr>
              <w:t>業務功能需求</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_Toc129340475 \h </w:instrText>
            </w:r>
            <w:r w:rsidR="008072E0" w:rsidRPr="00AD4160">
              <w:rPr>
                <w:noProof/>
                <w:webHidden/>
              </w:rPr>
            </w:r>
            <w:r w:rsidR="008072E0" w:rsidRPr="00AD4160">
              <w:rPr>
                <w:noProof/>
                <w:webHidden/>
              </w:rPr>
              <w:fldChar w:fldCharType="separate"/>
            </w:r>
            <w:r w:rsidR="00860446" w:rsidRPr="00AD4160">
              <w:rPr>
                <w:noProof/>
                <w:webHidden/>
              </w:rPr>
              <w:t>6</w:t>
            </w:r>
            <w:r w:rsidR="008072E0" w:rsidRPr="00AD4160">
              <w:rPr>
                <w:noProof/>
                <w:webHidden/>
              </w:rPr>
              <w:fldChar w:fldCharType="end"/>
            </w:r>
          </w:hyperlink>
        </w:p>
        <w:p w14:paraId="21EBD18F" w14:textId="65DD398F" w:rsidR="008072E0" w:rsidRPr="00AD4160" w:rsidRDefault="00C72980">
          <w:pPr>
            <w:pStyle w:val="31"/>
            <w:tabs>
              <w:tab w:val="right" w:leader="dot" w:pos="9628"/>
            </w:tabs>
            <w:rPr>
              <w:rFonts w:asciiTheme="minorHAnsi" w:eastAsiaTheme="minorEastAsia" w:hAnsiTheme="minorHAnsi" w:cstheme="minorBidi"/>
              <w:i w:val="0"/>
              <w:iCs w:val="0"/>
              <w:noProof/>
              <w:kern w:val="2"/>
              <w:sz w:val="24"/>
              <w:szCs w:val="22"/>
            </w:rPr>
          </w:pPr>
          <w:hyperlink w:anchor="_Toc129340476" w:history="1">
            <w:r w:rsidR="008072E0" w:rsidRPr="00AD4160">
              <w:rPr>
                <w:rStyle w:val="a7"/>
                <w:rFonts w:eastAsia="標楷體"/>
                <w:noProof/>
              </w:rPr>
              <w:t xml:space="preserve">3.2.2 </w:t>
            </w:r>
            <w:r w:rsidR="008072E0" w:rsidRPr="00AD4160">
              <w:rPr>
                <w:rStyle w:val="a7"/>
                <w:rFonts w:eastAsia="標楷體" w:hint="eastAsia"/>
                <w:noProof/>
              </w:rPr>
              <w:t>專案開發規格說明</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_Toc129340476 \h </w:instrText>
            </w:r>
            <w:r w:rsidR="008072E0" w:rsidRPr="00AD4160">
              <w:rPr>
                <w:noProof/>
                <w:webHidden/>
              </w:rPr>
            </w:r>
            <w:r w:rsidR="008072E0" w:rsidRPr="00AD4160">
              <w:rPr>
                <w:noProof/>
                <w:webHidden/>
              </w:rPr>
              <w:fldChar w:fldCharType="separate"/>
            </w:r>
            <w:r w:rsidR="00860446" w:rsidRPr="00AD4160">
              <w:rPr>
                <w:noProof/>
                <w:webHidden/>
              </w:rPr>
              <w:t>22</w:t>
            </w:r>
            <w:r w:rsidR="008072E0" w:rsidRPr="00AD4160">
              <w:rPr>
                <w:noProof/>
                <w:webHidden/>
              </w:rPr>
              <w:fldChar w:fldCharType="end"/>
            </w:r>
          </w:hyperlink>
        </w:p>
        <w:p w14:paraId="6ED31384" w14:textId="64E0C12B" w:rsidR="008072E0" w:rsidRPr="00AD4160" w:rsidRDefault="00C72980">
          <w:pPr>
            <w:pStyle w:val="31"/>
            <w:tabs>
              <w:tab w:val="right" w:leader="dot" w:pos="9628"/>
            </w:tabs>
            <w:rPr>
              <w:rFonts w:asciiTheme="minorHAnsi" w:eastAsiaTheme="minorEastAsia" w:hAnsiTheme="minorHAnsi" w:cstheme="minorBidi"/>
              <w:i w:val="0"/>
              <w:iCs w:val="0"/>
              <w:noProof/>
              <w:kern w:val="2"/>
              <w:sz w:val="24"/>
              <w:szCs w:val="22"/>
            </w:rPr>
          </w:pPr>
          <w:hyperlink w:anchor="_Toc129340477" w:history="1">
            <w:r w:rsidR="008072E0" w:rsidRPr="00AD4160">
              <w:rPr>
                <w:rStyle w:val="a7"/>
                <w:rFonts w:eastAsia="標楷體"/>
                <w:noProof/>
              </w:rPr>
              <w:t xml:space="preserve">3.2.3 </w:t>
            </w:r>
            <w:r w:rsidR="008072E0" w:rsidRPr="00AD4160">
              <w:rPr>
                <w:rStyle w:val="a7"/>
                <w:rFonts w:eastAsia="標楷體" w:hint="eastAsia"/>
                <w:noProof/>
              </w:rPr>
              <w:t>駐點、教育訓練、輔導上線及諮詢服務工作需求</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_Toc129340477 \h </w:instrText>
            </w:r>
            <w:r w:rsidR="008072E0" w:rsidRPr="00AD4160">
              <w:rPr>
                <w:noProof/>
                <w:webHidden/>
              </w:rPr>
            </w:r>
            <w:r w:rsidR="008072E0" w:rsidRPr="00AD4160">
              <w:rPr>
                <w:noProof/>
                <w:webHidden/>
              </w:rPr>
              <w:fldChar w:fldCharType="separate"/>
            </w:r>
            <w:r w:rsidR="00860446" w:rsidRPr="00AD4160">
              <w:rPr>
                <w:noProof/>
                <w:webHidden/>
              </w:rPr>
              <w:t>24</w:t>
            </w:r>
            <w:r w:rsidR="008072E0" w:rsidRPr="00AD4160">
              <w:rPr>
                <w:noProof/>
                <w:webHidden/>
              </w:rPr>
              <w:fldChar w:fldCharType="end"/>
            </w:r>
          </w:hyperlink>
        </w:p>
        <w:p w14:paraId="32A0B47A" w14:textId="751110AB"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78" w:history="1">
            <w:r w:rsidR="008072E0" w:rsidRPr="00AD4160">
              <w:rPr>
                <w:rStyle w:val="a7"/>
              </w:rPr>
              <w:t>3.3</w:t>
            </w:r>
            <w:r w:rsidR="008072E0" w:rsidRPr="00AD4160">
              <w:rPr>
                <w:rFonts w:asciiTheme="minorHAnsi" w:eastAsiaTheme="minorEastAsia" w:hAnsiTheme="minorHAnsi" w:cstheme="minorBidi"/>
                <w:b w:val="0"/>
                <w:bCs w:val="0"/>
                <w:smallCaps w:val="0"/>
                <w:kern w:val="2"/>
                <w:sz w:val="24"/>
                <w:szCs w:val="22"/>
              </w:rPr>
              <w:tab/>
            </w:r>
            <w:r w:rsidR="008072E0" w:rsidRPr="00AD4160">
              <w:rPr>
                <w:rStyle w:val="a7"/>
                <w:rFonts w:hint="eastAsia"/>
              </w:rPr>
              <w:t>系統技術需求</w:t>
            </w:r>
            <w:r w:rsidR="008072E0" w:rsidRPr="00AD4160">
              <w:rPr>
                <w:webHidden/>
              </w:rPr>
              <w:tab/>
            </w:r>
            <w:r w:rsidR="008072E0" w:rsidRPr="00AD4160">
              <w:rPr>
                <w:webHidden/>
              </w:rPr>
              <w:fldChar w:fldCharType="begin"/>
            </w:r>
            <w:r w:rsidR="008072E0" w:rsidRPr="00AD4160">
              <w:rPr>
                <w:webHidden/>
              </w:rPr>
              <w:instrText xml:space="preserve"> PAGEREF _Toc129340478 \h </w:instrText>
            </w:r>
            <w:r w:rsidR="008072E0" w:rsidRPr="00AD4160">
              <w:rPr>
                <w:webHidden/>
              </w:rPr>
            </w:r>
            <w:r w:rsidR="008072E0" w:rsidRPr="00AD4160">
              <w:rPr>
                <w:webHidden/>
              </w:rPr>
              <w:fldChar w:fldCharType="separate"/>
            </w:r>
            <w:r w:rsidR="00860446" w:rsidRPr="00AD4160">
              <w:rPr>
                <w:webHidden/>
              </w:rPr>
              <w:t>26</w:t>
            </w:r>
            <w:r w:rsidR="008072E0" w:rsidRPr="00AD4160">
              <w:rPr>
                <w:webHidden/>
              </w:rPr>
              <w:fldChar w:fldCharType="end"/>
            </w:r>
          </w:hyperlink>
        </w:p>
        <w:p w14:paraId="5A387A2B" w14:textId="24AFCD94"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79" w:history="1">
            <w:r w:rsidR="008072E0" w:rsidRPr="00AD4160">
              <w:rPr>
                <w:rStyle w:val="a7"/>
                <w:rFonts w:eastAsia="標楷體"/>
                <w:noProof/>
              </w:rPr>
              <w:t>3.3.1</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noProof/>
              </w:rPr>
              <w:t>工作標準需求</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_Toc129340479 \h </w:instrText>
            </w:r>
            <w:r w:rsidR="008072E0" w:rsidRPr="00AD4160">
              <w:rPr>
                <w:noProof/>
                <w:webHidden/>
              </w:rPr>
            </w:r>
            <w:r w:rsidR="008072E0" w:rsidRPr="00AD4160">
              <w:rPr>
                <w:noProof/>
                <w:webHidden/>
              </w:rPr>
              <w:fldChar w:fldCharType="separate"/>
            </w:r>
            <w:r w:rsidR="00860446" w:rsidRPr="00AD4160">
              <w:rPr>
                <w:noProof/>
                <w:webHidden/>
              </w:rPr>
              <w:t>26</w:t>
            </w:r>
            <w:r w:rsidR="008072E0" w:rsidRPr="00AD4160">
              <w:rPr>
                <w:noProof/>
                <w:webHidden/>
              </w:rPr>
              <w:fldChar w:fldCharType="end"/>
            </w:r>
          </w:hyperlink>
        </w:p>
        <w:p w14:paraId="43B3B942" w14:textId="3071A3B9"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80" w:history="1">
            <w:r w:rsidR="008072E0" w:rsidRPr="00AD4160">
              <w:rPr>
                <w:rStyle w:val="a7"/>
                <w:rFonts w:eastAsia="標楷體"/>
                <w:noProof/>
              </w:rPr>
              <w:t>3.3.2</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noProof/>
              </w:rPr>
              <w:t>安全控管</w:t>
            </w:r>
            <w:r w:rsidR="008072E0" w:rsidRPr="00AD4160">
              <w:rPr>
                <w:rStyle w:val="a7"/>
                <w:rFonts w:eastAsia="標楷體"/>
                <w:noProof/>
              </w:rPr>
              <w:t>(</w:t>
            </w:r>
            <w:r w:rsidR="008072E0" w:rsidRPr="00AD4160">
              <w:rPr>
                <w:rStyle w:val="a7"/>
                <w:rFonts w:eastAsia="標楷體" w:hint="eastAsia"/>
                <w:noProof/>
              </w:rPr>
              <w:t>資訊安全管理</w:t>
            </w:r>
            <w:r w:rsidR="008072E0" w:rsidRPr="00AD4160">
              <w:rPr>
                <w:rStyle w:val="a7"/>
                <w:rFonts w:eastAsia="標楷體"/>
                <w:noProof/>
              </w:rPr>
              <w:t>)</w:t>
            </w:r>
            <w:r w:rsidR="008072E0" w:rsidRPr="00AD4160">
              <w:rPr>
                <w:rStyle w:val="a7"/>
                <w:rFonts w:eastAsia="標楷體" w:hint="eastAsia"/>
                <w:noProof/>
              </w:rPr>
              <w:t>需求</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_Toc129340480 \h </w:instrText>
            </w:r>
            <w:r w:rsidR="008072E0" w:rsidRPr="00AD4160">
              <w:rPr>
                <w:noProof/>
                <w:webHidden/>
              </w:rPr>
            </w:r>
            <w:r w:rsidR="008072E0" w:rsidRPr="00AD4160">
              <w:rPr>
                <w:noProof/>
                <w:webHidden/>
              </w:rPr>
              <w:fldChar w:fldCharType="separate"/>
            </w:r>
            <w:r w:rsidR="00860446" w:rsidRPr="00AD4160">
              <w:rPr>
                <w:noProof/>
                <w:webHidden/>
              </w:rPr>
              <w:t>30</w:t>
            </w:r>
            <w:r w:rsidR="008072E0" w:rsidRPr="00AD4160">
              <w:rPr>
                <w:noProof/>
                <w:webHidden/>
              </w:rPr>
              <w:fldChar w:fldCharType="end"/>
            </w:r>
          </w:hyperlink>
        </w:p>
        <w:p w14:paraId="60D6F98F" w14:textId="0614CF3D"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81" w:history="1">
            <w:r w:rsidR="008072E0" w:rsidRPr="00AD4160">
              <w:rPr>
                <w:rStyle w:val="a7"/>
              </w:rPr>
              <w:t xml:space="preserve">3.4 </w:t>
            </w:r>
            <w:r w:rsidR="008072E0" w:rsidRPr="00AD4160">
              <w:rPr>
                <w:rStyle w:val="a7"/>
                <w:rFonts w:hint="eastAsia"/>
              </w:rPr>
              <w:t>環境需求</w:t>
            </w:r>
            <w:r w:rsidR="008072E0" w:rsidRPr="00AD4160">
              <w:rPr>
                <w:webHidden/>
              </w:rPr>
              <w:tab/>
            </w:r>
            <w:r w:rsidR="008072E0" w:rsidRPr="00AD4160">
              <w:rPr>
                <w:webHidden/>
              </w:rPr>
              <w:fldChar w:fldCharType="begin"/>
            </w:r>
            <w:r w:rsidR="008072E0" w:rsidRPr="00AD4160">
              <w:rPr>
                <w:webHidden/>
              </w:rPr>
              <w:instrText xml:space="preserve"> PAGEREF _Toc129340481 \h </w:instrText>
            </w:r>
            <w:r w:rsidR="008072E0" w:rsidRPr="00AD4160">
              <w:rPr>
                <w:webHidden/>
              </w:rPr>
            </w:r>
            <w:r w:rsidR="008072E0" w:rsidRPr="00AD4160">
              <w:rPr>
                <w:webHidden/>
              </w:rPr>
              <w:fldChar w:fldCharType="separate"/>
            </w:r>
            <w:r w:rsidR="00860446" w:rsidRPr="00AD4160">
              <w:rPr>
                <w:webHidden/>
              </w:rPr>
              <w:t>37</w:t>
            </w:r>
            <w:r w:rsidR="008072E0" w:rsidRPr="00AD4160">
              <w:rPr>
                <w:webHidden/>
              </w:rPr>
              <w:fldChar w:fldCharType="end"/>
            </w:r>
          </w:hyperlink>
        </w:p>
        <w:p w14:paraId="3230C1F6" w14:textId="454A33D3" w:rsidR="008072E0" w:rsidRPr="00AD4160" w:rsidRDefault="00C72980">
          <w:pPr>
            <w:pStyle w:val="21"/>
            <w:rPr>
              <w:rFonts w:asciiTheme="minorHAnsi" w:eastAsiaTheme="minorEastAsia" w:hAnsiTheme="minorHAnsi" w:cstheme="minorBidi"/>
              <w:b w:val="0"/>
              <w:bCs w:val="0"/>
              <w:smallCaps w:val="0"/>
              <w:kern w:val="2"/>
              <w:sz w:val="24"/>
              <w:szCs w:val="22"/>
            </w:rPr>
          </w:pPr>
          <w:hyperlink w:anchor="_Toc129340482" w:history="1">
            <w:r w:rsidR="008072E0" w:rsidRPr="00AD4160">
              <w:rPr>
                <w:rStyle w:val="a7"/>
              </w:rPr>
              <w:t>3.5</w:t>
            </w:r>
            <w:r w:rsidR="008072E0" w:rsidRPr="00AD4160">
              <w:rPr>
                <w:rStyle w:val="a7"/>
                <w:rFonts w:hint="eastAsia"/>
              </w:rPr>
              <w:t>管理需求</w:t>
            </w:r>
            <w:r w:rsidR="008072E0" w:rsidRPr="00AD4160">
              <w:rPr>
                <w:webHidden/>
              </w:rPr>
              <w:tab/>
            </w:r>
            <w:r w:rsidR="008072E0" w:rsidRPr="00AD4160">
              <w:rPr>
                <w:webHidden/>
              </w:rPr>
              <w:fldChar w:fldCharType="begin"/>
            </w:r>
            <w:r w:rsidR="008072E0" w:rsidRPr="00AD4160">
              <w:rPr>
                <w:webHidden/>
              </w:rPr>
              <w:instrText xml:space="preserve"> PAGEREF _Toc129340482 \h </w:instrText>
            </w:r>
            <w:r w:rsidR="008072E0" w:rsidRPr="00AD4160">
              <w:rPr>
                <w:webHidden/>
              </w:rPr>
            </w:r>
            <w:r w:rsidR="008072E0" w:rsidRPr="00AD4160">
              <w:rPr>
                <w:webHidden/>
              </w:rPr>
              <w:fldChar w:fldCharType="separate"/>
            </w:r>
            <w:r w:rsidR="00860446" w:rsidRPr="00AD4160">
              <w:rPr>
                <w:webHidden/>
              </w:rPr>
              <w:t>39</w:t>
            </w:r>
            <w:r w:rsidR="008072E0" w:rsidRPr="00AD4160">
              <w:rPr>
                <w:webHidden/>
              </w:rPr>
              <w:fldChar w:fldCharType="end"/>
            </w:r>
          </w:hyperlink>
        </w:p>
        <w:p w14:paraId="138DBA22" w14:textId="50CC6D43"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83" w:history="1">
            <w:r w:rsidR="008072E0" w:rsidRPr="00AD4160">
              <w:rPr>
                <w:rStyle w:val="a7"/>
                <w:rFonts w:eastAsia="標楷體"/>
                <w:bCs/>
                <w:noProof/>
              </w:rPr>
              <w:t>3.5.1</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bCs/>
                <w:noProof/>
              </w:rPr>
              <w:t>專案管理方法</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_Toc129340483 \h </w:instrText>
            </w:r>
            <w:r w:rsidR="008072E0" w:rsidRPr="00AD4160">
              <w:rPr>
                <w:noProof/>
                <w:webHidden/>
              </w:rPr>
            </w:r>
            <w:r w:rsidR="008072E0" w:rsidRPr="00AD4160">
              <w:rPr>
                <w:noProof/>
                <w:webHidden/>
              </w:rPr>
              <w:fldChar w:fldCharType="separate"/>
            </w:r>
            <w:r w:rsidR="00860446" w:rsidRPr="00AD4160">
              <w:rPr>
                <w:noProof/>
                <w:webHidden/>
              </w:rPr>
              <w:t>39</w:t>
            </w:r>
            <w:r w:rsidR="008072E0" w:rsidRPr="00AD4160">
              <w:rPr>
                <w:noProof/>
                <w:webHidden/>
              </w:rPr>
              <w:fldChar w:fldCharType="end"/>
            </w:r>
          </w:hyperlink>
        </w:p>
        <w:p w14:paraId="3F2A73EE" w14:textId="0A4AE776"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84" w:history="1">
            <w:r w:rsidR="008072E0" w:rsidRPr="00AD4160">
              <w:rPr>
                <w:rStyle w:val="a7"/>
                <w:rFonts w:eastAsia="標楷體"/>
                <w:bCs/>
                <w:noProof/>
              </w:rPr>
              <w:t>3.5.2</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bCs/>
                <w:noProof/>
              </w:rPr>
              <w:t>專案組織與人員能力需求</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_Toc129340484 \h </w:instrText>
            </w:r>
            <w:r w:rsidR="008072E0" w:rsidRPr="00AD4160">
              <w:rPr>
                <w:noProof/>
                <w:webHidden/>
              </w:rPr>
            </w:r>
            <w:r w:rsidR="008072E0" w:rsidRPr="00AD4160">
              <w:rPr>
                <w:noProof/>
                <w:webHidden/>
              </w:rPr>
              <w:fldChar w:fldCharType="separate"/>
            </w:r>
            <w:r w:rsidR="00860446" w:rsidRPr="00AD4160">
              <w:rPr>
                <w:noProof/>
                <w:webHidden/>
              </w:rPr>
              <w:t>40</w:t>
            </w:r>
            <w:r w:rsidR="008072E0" w:rsidRPr="00AD4160">
              <w:rPr>
                <w:noProof/>
                <w:webHidden/>
              </w:rPr>
              <w:fldChar w:fldCharType="end"/>
            </w:r>
          </w:hyperlink>
        </w:p>
        <w:p w14:paraId="5AAE5989" w14:textId="32B39303"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85" w:history="1">
            <w:r w:rsidR="008072E0" w:rsidRPr="00AD4160">
              <w:rPr>
                <w:rStyle w:val="a7"/>
                <w:rFonts w:eastAsia="標楷體"/>
                <w:bCs/>
                <w:noProof/>
              </w:rPr>
              <w:t>3.5.3</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bCs/>
                <w:noProof/>
              </w:rPr>
              <w:t>需求異動管理</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_Toc129340485 \h </w:instrText>
            </w:r>
            <w:r w:rsidR="008072E0" w:rsidRPr="00AD4160">
              <w:rPr>
                <w:noProof/>
                <w:webHidden/>
              </w:rPr>
            </w:r>
            <w:r w:rsidR="008072E0" w:rsidRPr="00AD4160">
              <w:rPr>
                <w:noProof/>
                <w:webHidden/>
              </w:rPr>
              <w:fldChar w:fldCharType="separate"/>
            </w:r>
            <w:r w:rsidR="00860446" w:rsidRPr="00AD4160">
              <w:rPr>
                <w:noProof/>
                <w:webHidden/>
              </w:rPr>
              <w:t>41</w:t>
            </w:r>
            <w:r w:rsidR="008072E0" w:rsidRPr="00AD4160">
              <w:rPr>
                <w:noProof/>
                <w:webHidden/>
              </w:rPr>
              <w:fldChar w:fldCharType="end"/>
            </w:r>
          </w:hyperlink>
        </w:p>
        <w:p w14:paraId="6DADC212" w14:textId="75D2DA26"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86" w:history="1">
            <w:r w:rsidR="008072E0" w:rsidRPr="00AD4160">
              <w:rPr>
                <w:rStyle w:val="a7"/>
                <w:rFonts w:eastAsia="標楷體"/>
                <w:noProof/>
              </w:rPr>
              <w:t>3.5.4</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bCs/>
                <w:noProof/>
              </w:rPr>
              <w:t>新舊系統移轉規劃</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_Toc129340486 \h </w:instrText>
            </w:r>
            <w:r w:rsidR="008072E0" w:rsidRPr="00AD4160">
              <w:rPr>
                <w:noProof/>
                <w:webHidden/>
              </w:rPr>
            </w:r>
            <w:r w:rsidR="008072E0" w:rsidRPr="00AD4160">
              <w:rPr>
                <w:noProof/>
                <w:webHidden/>
              </w:rPr>
              <w:fldChar w:fldCharType="separate"/>
            </w:r>
            <w:r w:rsidR="00860446" w:rsidRPr="00AD4160">
              <w:rPr>
                <w:noProof/>
                <w:webHidden/>
              </w:rPr>
              <w:t>41</w:t>
            </w:r>
            <w:r w:rsidR="008072E0" w:rsidRPr="00AD4160">
              <w:rPr>
                <w:noProof/>
                <w:webHidden/>
              </w:rPr>
              <w:fldChar w:fldCharType="end"/>
            </w:r>
          </w:hyperlink>
        </w:p>
        <w:p w14:paraId="3DFB1C8F" w14:textId="0B63EB3C"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87" w:history="1">
            <w:r w:rsidR="008072E0" w:rsidRPr="00AD4160">
              <w:rPr>
                <w:rStyle w:val="a7"/>
                <w:rFonts w:eastAsia="標楷體"/>
                <w:bCs/>
                <w:noProof/>
              </w:rPr>
              <w:t>3.5.5</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bCs/>
                <w:noProof/>
              </w:rPr>
              <w:t>保固與維護需求</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_Toc129340487 \h </w:instrText>
            </w:r>
            <w:r w:rsidR="008072E0" w:rsidRPr="00AD4160">
              <w:rPr>
                <w:noProof/>
                <w:webHidden/>
              </w:rPr>
            </w:r>
            <w:r w:rsidR="008072E0" w:rsidRPr="00AD4160">
              <w:rPr>
                <w:noProof/>
                <w:webHidden/>
              </w:rPr>
              <w:fldChar w:fldCharType="separate"/>
            </w:r>
            <w:r w:rsidR="00860446" w:rsidRPr="00AD4160">
              <w:rPr>
                <w:noProof/>
                <w:webHidden/>
              </w:rPr>
              <w:t>42</w:t>
            </w:r>
            <w:r w:rsidR="008072E0" w:rsidRPr="00AD4160">
              <w:rPr>
                <w:noProof/>
                <w:webHidden/>
              </w:rPr>
              <w:fldChar w:fldCharType="end"/>
            </w:r>
          </w:hyperlink>
        </w:p>
        <w:p w14:paraId="658362B4" w14:textId="361434E3"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88" w:history="1">
            <w:r w:rsidR="008072E0" w:rsidRPr="00AD4160">
              <w:rPr>
                <w:rStyle w:val="a7"/>
                <w:rFonts w:eastAsia="標楷體"/>
                <w:bCs/>
                <w:noProof/>
              </w:rPr>
              <w:t>3.5.6</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bCs/>
                <w:noProof/>
              </w:rPr>
              <w:t>專案管理之要求及罰則</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_Toc129340488 \h </w:instrText>
            </w:r>
            <w:r w:rsidR="008072E0" w:rsidRPr="00AD4160">
              <w:rPr>
                <w:noProof/>
                <w:webHidden/>
              </w:rPr>
            </w:r>
            <w:r w:rsidR="008072E0" w:rsidRPr="00AD4160">
              <w:rPr>
                <w:noProof/>
                <w:webHidden/>
              </w:rPr>
              <w:fldChar w:fldCharType="separate"/>
            </w:r>
            <w:r w:rsidR="00860446" w:rsidRPr="00AD4160">
              <w:rPr>
                <w:noProof/>
                <w:webHidden/>
              </w:rPr>
              <w:t>45</w:t>
            </w:r>
            <w:r w:rsidR="008072E0" w:rsidRPr="00AD4160">
              <w:rPr>
                <w:noProof/>
                <w:webHidden/>
              </w:rPr>
              <w:fldChar w:fldCharType="end"/>
            </w:r>
          </w:hyperlink>
        </w:p>
        <w:p w14:paraId="7C6E7B8A" w14:textId="1976FCFD"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89" w:history="1">
            <w:r w:rsidR="008072E0" w:rsidRPr="00AD4160">
              <w:rPr>
                <w:rStyle w:val="a7"/>
                <w:rFonts w:eastAsia="標楷體"/>
                <w:bCs/>
                <w:noProof/>
              </w:rPr>
              <w:t>3.5.7</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bCs/>
                <w:noProof/>
              </w:rPr>
              <w:t>服務水準</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_Toc129340489 \h </w:instrText>
            </w:r>
            <w:r w:rsidR="008072E0" w:rsidRPr="00AD4160">
              <w:rPr>
                <w:noProof/>
                <w:webHidden/>
              </w:rPr>
            </w:r>
            <w:r w:rsidR="008072E0" w:rsidRPr="00AD4160">
              <w:rPr>
                <w:noProof/>
                <w:webHidden/>
              </w:rPr>
              <w:fldChar w:fldCharType="separate"/>
            </w:r>
            <w:r w:rsidR="00860446" w:rsidRPr="00AD4160">
              <w:rPr>
                <w:noProof/>
                <w:webHidden/>
              </w:rPr>
              <w:t>52</w:t>
            </w:r>
            <w:r w:rsidR="008072E0" w:rsidRPr="00AD4160">
              <w:rPr>
                <w:noProof/>
                <w:webHidden/>
              </w:rPr>
              <w:fldChar w:fldCharType="end"/>
            </w:r>
          </w:hyperlink>
        </w:p>
        <w:p w14:paraId="35864968" w14:textId="5C75136B" w:rsidR="008072E0" w:rsidRPr="00AD4160" w:rsidRDefault="00C72980">
          <w:pPr>
            <w:pStyle w:val="31"/>
            <w:tabs>
              <w:tab w:val="left" w:pos="1200"/>
              <w:tab w:val="right" w:leader="dot" w:pos="9628"/>
            </w:tabs>
            <w:rPr>
              <w:rFonts w:asciiTheme="minorHAnsi" w:eastAsiaTheme="minorEastAsia" w:hAnsiTheme="minorHAnsi" w:cstheme="minorBidi"/>
              <w:i w:val="0"/>
              <w:iCs w:val="0"/>
              <w:noProof/>
              <w:kern w:val="2"/>
              <w:sz w:val="24"/>
              <w:szCs w:val="22"/>
            </w:rPr>
          </w:pPr>
          <w:hyperlink w:anchor="_Toc129340490" w:history="1">
            <w:r w:rsidR="008072E0" w:rsidRPr="00AD4160">
              <w:rPr>
                <w:rStyle w:val="a7"/>
                <w:rFonts w:eastAsia="標楷體"/>
                <w:bCs/>
                <w:noProof/>
              </w:rPr>
              <w:t>3.5.8</w:t>
            </w:r>
            <w:r w:rsidR="008072E0" w:rsidRPr="00AD4160">
              <w:rPr>
                <w:rFonts w:asciiTheme="minorHAnsi" w:eastAsiaTheme="minorEastAsia" w:hAnsiTheme="minorHAnsi" w:cstheme="minorBidi"/>
                <w:i w:val="0"/>
                <w:iCs w:val="0"/>
                <w:noProof/>
                <w:kern w:val="2"/>
                <w:sz w:val="24"/>
                <w:szCs w:val="22"/>
              </w:rPr>
              <w:tab/>
            </w:r>
            <w:r w:rsidR="008072E0" w:rsidRPr="00AD4160">
              <w:rPr>
                <w:rStyle w:val="a7"/>
                <w:rFonts w:eastAsia="標楷體" w:hint="eastAsia"/>
                <w:bCs/>
                <w:noProof/>
              </w:rPr>
              <w:t>教育訓練需求</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_Toc129340490 \h </w:instrText>
            </w:r>
            <w:r w:rsidR="008072E0" w:rsidRPr="00AD4160">
              <w:rPr>
                <w:noProof/>
                <w:webHidden/>
              </w:rPr>
            </w:r>
            <w:r w:rsidR="008072E0" w:rsidRPr="00AD4160">
              <w:rPr>
                <w:noProof/>
                <w:webHidden/>
              </w:rPr>
              <w:fldChar w:fldCharType="separate"/>
            </w:r>
            <w:r w:rsidR="00860446" w:rsidRPr="00AD4160">
              <w:rPr>
                <w:noProof/>
                <w:webHidden/>
              </w:rPr>
              <w:t>56</w:t>
            </w:r>
            <w:r w:rsidR="008072E0" w:rsidRPr="00AD4160">
              <w:rPr>
                <w:noProof/>
                <w:webHidden/>
              </w:rPr>
              <w:fldChar w:fldCharType="end"/>
            </w:r>
          </w:hyperlink>
        </w:p>
        <w:p w14:paraId="7BBAE063" w14:textId="72617A12" w:rsidR="008072E0" w:rsidRPr="00AD4160" w:rsidRDefault="00C72980">
          <w:pPr>
            <w:pStyle w:val="12"/>
            <w:tabs>
              <w:tab w:val="left" w:pos="720"/>
            </w:tabs>
            <w:rPr>
              <w:rFonts w:asciiTheme="minorHAnsi" w:eastAsiaTheme="minorEastAsia" w:hAnsiTheme="minorHAnsi" w:cstheme="minorBidi"/>
              <w:b w:val="0"/>
              <w:bCs w:val="0"/>
              <w:caps w:val="0"/>
              <w:noProof/>
              <w:kern w:val="2"/>
              <w:sz w:val="24"/>
              <w:szCs w:val="22"/>
            </w:rPr>
          </w:pPr>
          <w:hyperlink w:anchor="_Toc129340491" w:history="1">
            <w:r w:rsidR="008072E0" w:rsidRPr="00AD4160">
              <w:rPr>
                <w:rStyle w:val="a7"/>
                <w:rFonts w:ascii="Times New Roman" w:hAnsi="Times New Roman"/>
                <w:noProof/>
              </w:rPr>
              <w:t>4.</w:t>
            </w:r>
            <w:r w:rsidR="008072E0" w:rsidRPr="00AD4160">
              <w:rPr>
                <w:rFonts w:asciiTheme="minorHAnsi" w:eastAsiaTheme="minorEastAsia" w:hAnsiTheme="minorHAnsi" w:cstheme="minorBidi"/>
                <w:b w:val="0"/>
                <w:bCs w:val="0"/>
                <w:caps w:val="0"/>
                <w:noProof/>
                <w:kern w:val="2"/>
                <w:sz w:val="24"/>
                <w:szCs w:val="22"/>
              </w:rPr>
              <w:tab/>
            </w:r>
            <w:r w:rsidR="008072E0" w:rsidRPr="00AD4160">
              <w:rPr>
                <w:rStyle w:val="a7"/>
                <w:rFonts w:ascii="Times New Roman" w:hAnsi="Times New Roman" w:hint="eastAsia"/>
                <w:noProof/>
              </w:rPr>
              <w:t>智慧財產權之歸屬</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_Toc129340491 \h </w:instrText>
            </w:r>
            <w:r w:rsidR="008072E0" w:rsidRPr="00AD4160">
              <w:rPr>
                <w:noProof/>
                <w:webHidden/>
              </w:rPr>
            </w:r>
            <w:r w:rsidR="008072E0" w:rsidRPr="00AD4160">
              <w:rPr>
                <w:noProof/>
                <w:webHidden/>
              </w:rPr>
              <w:fldChar w:fldCharType="separate"/>
            </w:r>
            <w:r w:rsidR="00860446" w:rsidRPr="00AD4160">
              <w:rPr>
                <w:noProof/>
                <w:webHidden/>
              </w:rPr>
              <w:t>57</w:t>
            </w:r>
            <w:r w:rsidR="008072E0" w:rsidRPr="00AD4160">
              <w:rPr>
                <w:noProof/>
                <w:webHidden/>
              </w:rPr>
              <w:fldChar w:fldCharType="end"/>
            </w:r>
          </w:hyperlink>
        </w:p>
        <w:p w14:paraId="4B3F2C5A" w14:textId="0E59F091" w:rsidR="008072E0" w:rsidRPr="00AD4160" w:rsidRDefault="00C72980">
          <w:pPr>
            <w:pStyle w:val="12"/>
            <w:tabs>
              <w:tab w:val="left" w:pos="720"/>
            </w:tabs>
            <w:rPr>
              <w:rFonts w:asciiTheme="minorHAnsi" w:eastAsiaTheme="minorEastAsia" w:hAnsiTheme="minorHAnsi" w:cstheme="minorBidi"/>
              <w:b w:val="0"/>
              <w:bCs w:val="0"/>
              <w:caps w:val="0"/>
              <w:noProof/>
              <w:kern w:val="2"/>
              <w:sz w:val="24"/>
              <w:szCs w:val="22"/>
            </w:rPr>
          </w:pPr>
          <w:hyperlink w:anchor="_Toc129340492" w:history="1">
            <w:r w:rsidR="008072E0" w:rsidRPr="00AD4160">
              <w:rPr>
                <w:rStyle w:val="a7"/>
                <w:rFonts w:ascii="Times New Roman" w:hAnsi="Times New Roman"/>
                <w:noProof/>
              </w:rPr>
              <w:t>5.</w:t>
            </w:r>
            <w:r w:rsidR="008072E0" w:rsidRPr="00AD4160">
              <w:rPr>
                <w:rFonts w:asciiTheme="minorHAnsi" w:eastAsiaTheme="minorEastAsia" w:hAnsiTheme="minorHAnsi" w:cstheme="minorBidi"/>
                <w:b w:val="0"/>
                <w:bCs w:val="0"/>
                <w:caps w:val="0"/>
                <w:noProof/>
                <w:kern w:val="2"/>
                <w:sz w:val="24"/>
                <w:szCs w:val="22"/>
              </w:rPr>
              <w:tab/>
            </w:r>
            <w:r w:rsidR="008072E0" w:rsidRPr="00AD4160">
              <w:rPr>
                <w:rStyle w:val="a7"/>
                <w:rFonts w:ascii="Times New Roman" w:hAnsi="Times New Roman" w:hint="eastAsia"/>
                <w:noProof/>
              </w:rPr>
              <w:t>交付說明</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_Toc129340492 \h </w:instrText>
            </w:r>
            <w:r w:rsidR="008072E0" w:rsidRPr="00AD4160">
              <w:rPr>
                <w:noProof/>
                <w:webHidden/>
              </w:rPr>
            </w:r>
            <w:r w:rsidR="008072E0" w:rsidRPr="00AD4160">
              <w:rPr>
                <w:noProof/>
                <w:webHidden/>
              </w:rPr>
              <w:fldChar w:fldCharType="separate"/>
            </w:r>
            <w:r w:rsidR="00860446" w:rsidRPr="00AD4160">
              <w:rPr>
                <w:noProof/>
                <w:webHidden/>
              </w:rPr>
              <w:t>58</w:t>
            </w:r>
            <w:r w:rsidR="008072E0" w:rsidRPr="00AD4160">
              <w:rPr>
                <w:noProof/>
                <w:webHidden/>
              </w:rPr>
              <w:fldChar w:fldCharType="end"/>
            </w:r>
          </w:hyperlink>
        </w:p>
        <w:p w14:paraId="5195523C" w14:textId="4E1AAB50" w:rsidR="008072E0" w:rsidRPr="00AD4160" w:rsidRDefault="00C72980">
          <w:pPr>
            <w:pStyle w:val="12"/>
            <w:tabs>
              <w:tab w:val="left" w:pos="720"/>
            </w:tabs>
            <w:rPr>
              <w:rFonts w:asciiTheme="minorHAnsi" w:eastAsiaTheme="minorEastAsia" w:hAnsiTheme="minorHAnsi" w:cstheme="minorBidi"/>
              <w:b w:val="0"/>
              <w:bCs w:val="0"/>
              <w:caps w:val="0"/>
              <w:noProof/>
              <w:kern w:val="2"/>
              <w:sz w:val="24"/>
              <w:szCs w:val="22"/>
            </w:rPr>
          </w:pPr>
          <w:hyperlink w:anchor="_Toc129340493" w:history="1">
            <w:r w:rsidR="008072E0" w:rsidRPr="00AD4160">
              <w:rPr>
                <w:rStyle w:val="a7"/>
                <w:rFonts w:ascii="Times New Roman" w:hAnsi="Times New Roman"/>
                <w:noProof/>
              </w:rPr>
              <w:t>6.</w:t>
            </w:r>
            <w:r w:rsidR="008072E0" w:rsidRPr="00AD4160">
              <w:rPr>
                <w:rFonts w:asciiTheme="minorHAnsi" w:eastAsiaTheme="minorEastAsia" w:hAnsiTheme="minorHAnsi" w:cstheme="minorBidi"/>
                <w:b w:val="0"/>
                <w:bCs w:val="0"/>
                <w:caps w:val="0"/>
                <w:noProof/>
                <w:kern w:val="2"/>
                <w:sz w:val="24"/>
                <w:szCs w:val="22"/>
              </w:rPr>
              <w:tab/>
            </w:r>
            <w:r w:rsidR="008072E0" w:rsidRPr="00AD4160">
              <w:rPr>
                <w:rStyle w:val="a7"/>
                <w:rFonts w:ascii="Times New Roman" w:hAnsi="Times New Roman" w:hint="eastAsia"/>
                <w:noProof/>
              </w:rPr>
              <w:t>驗收規範</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_Toc129340493 \h </w:instrText>
            </w:r>
            <w:r w:rsidR="008072E0" w:rsidRPr="00AD4160">
              <w:rPr>
                <w:noProof/>
                <w:webHidden/>
              </w:rPr>
            </w:r>
            <w:r w:rsidR="008072E0" w:rsidRPr="00AD4160">
              <w:rPr>
                <w:noProof/>
                <w:webHidden/>
              </w:rPr>
              <w:fldChar w:fldCharType="separate"/>
            </w:r>
            <w:r w:rsidR="00860446" w:rsidRPr="00AD4160">
              <w:rPr>
                <w:noProof/>
                <w:webHidden/>
              </w:rPr>
              <w:t>59</w:t>
            </w:r>
            <w:r w:rsidR="008072E0" w:rsidRPr="00AD4160">
              <w:rPr>
                <w:noProof/>
                <w:webHidden/>
              </w:rPr>
              <w:fldChar w:fldCharType="end"/>
            </w:r>
          </w:hyperlink>
        </w:p>
        <w:p w14:paraId="6880A3F5" w14:textId="3C78C176" w:rsidR="008072E0" w:rsidRPr="00AD4160" w:rsidRDefault="00C72980">
          <w:pPr>
            <w:pStyle w:val="12"/>
            <w:tabs>
              <w:tab w:val="left" w:pos="720"/>
            </w:tabs>
            <w:rPr>
              <w:rFonts w:asciiTheme="minorHAnsi" w:eastAsiaTheme="minorEastAsia" w:hAnsiTheme="minorHAnsi" w:cstheme="minorBidi"/>
              <w:b w:val="0"/>
              <w:bCs w:val="0"/>
              <w:caps w:val="0"/>
              <w:noProof/>
              <w:kern w:val="2"/>
              <w:sz w:val="24"/>
              <w:szCs w:val="22"/>
            </w:rPr>
          </w:pPr>
          <w:hyperlink w:anchor="_Toc129340494" w:history="1">
            <w:r w:rsidR="008072E0" w:rsidRPr="00AD4160">
              <w:rPr>
                <w:rStyle w:val="a7"/>
                <w:rFonts w:ascii="Times New Roman" w:hAnsi="Times New Roman"/>
                <w:noProof/>
              </w:rPr>
              <w:t>7.</w:t>
            </w:r>
            <w:r w:rsidR="008072E0" w:rsidRPr="00AD4160">
              <w:rPr>
                <w:rFonts w:asciiTheme="minorHAnsi" w:eastAsiaTheme="minorEastAsia" w:hAnsiTheme="minorHAnsi" w:cstheme="minorBidi"/>
                <w:b w:val="0"/>
                <w:bCs w:val="0"/>
                <w:caps w:val="0"/>
                <w:noProof/>
                <w:kern w:val="2"/>
                <w:sz w:val="24"/>
                <w:szCs w:val="22"/>
              </w:rPr>
              <w:tab/>
            </w:r>
            <w:r w:rsidR="008072E0" w:rsidRPr="00AD4160">
              <w:rPr>
                <w:rStyle w:val="a7"/>
                <w:rFonts w:ascii="Times New Roman" w:hAnsi="Times New Roman" w:hint="eastAsia"/>
                <w:noProof/>
              </w:rPr>
              <w:t>其他注意事項</w:t>
            </w:r>
            <w:r w:rsidR="008072E0" w:rsidRPr="00AD4160">
              <w:rPr>
                <w:noProof/>
                <w:webHidden/>
              </w:rPr>
              <w:tab/>
            </w:r>
            <w:r w:rsidR="008072E0" w:rsidRPr="00AD4160">
              <w:rPr>
                <w:noProof/>
                <w:webHidden/>
              </w:rPr>
              <w:fldChar w:fldCharType="begin"/>
            </w:r>
            <w:r w:rsidR="008072E0" w:rsidRPr="00AD4160">
              <w:rPr>
                <w:noProof/>
                <w:webHidden/>
              </w:rPr>
              <w:instrText xml:space="preserve"> PAGEREF _Toc129340494 \h </w:instrText>
            </w:r>
            <w:r w:rsidR="008072E0" w:rsidRPr="00AD4160">
              <w:rPr>
                <w:noProof/>
                <w:webHidden/>
              </w:rPr>
            </w:r>
            <w:r w:rsidR="008072E0" w:rsidRPr="00AD4160">
              <w:rPr>
                <w:noProof/>
                <w:webHidden/>
              </w:rPr>
              <w:fldChar w:fldCharType="separate"/>
            </w:r>
            <w:r w:rsidR="00860446" w:rsidRPr="00AD4160">
              <w:rPr>
                <w:noProof/>
                <w:webHidden/>
              </w:rPr>
              <w:t>61</w:t>
            </w:r>
            <w:r w:rsidR="008072E0" w:rsidRPr="00AD4160">
              <w:rPr>
                <w:noProof/>
                <w:webHidden/>
              </w:rPr>
              <w:fldChar w:fldCharType="end"/>
            </w:r>
          </w:hyperlink>
        </w:p>
        <w:p w14:paraId="607F2E93" w14:textId="2A1ED7E1" w:rsidR="00FA1AA4" w:rsidRPr="00AD4160" w:rsidRDefault="00FA1AA4" w:rsidP="00E43175">
          <w:pPr>
            <w:spacing w:after="0" w:line="480" w:lineRule="exact"/>
            <w:jc w:val="both"/>
            <w:rPr>
              <w:rFonts w:ascii="Times New Roman" w:eastAsia="標楷體" w:hAnsi="Times New Roman" w:cs="Times New Roman"/>
            </w:rPr>
          </w:pPr>
          <w:r w:rsidRPr="00AD4160">
            <w:rPr>
              <w:rFonts w:ascii="Times New Roman" w:eastAsia="標楷體" w:hAnsi="Times New Roman" w:cs="Times New Roman"/>
              <w:b/>
              <w:bCs/>
              <w:lang w:val="zh-TW"/>
            </w:rPr>
            <w:fldChar w:fldCharType="end"/>
          </w:r>
        </w:p>
      </w:sdtContent>
    </w:sdt>
    <w:p w14:paraId="73469626" w14:textId="77777777" w:rsidR="00FA1AA4" w:rsidRPr="00AD4160" w:rsidRDefault="00FA1AA4" w:rsidP="00EC66A1">
      <w:pPr>
        <w:spacing w:line="480" w:lineRule="exact"/>
        <w:jc w:val="both"/>
        <w:rPr>
          <w:rFonts w:ascii="Times New Roman" w:eastAsia="標楷體" w:hAnsi="Times New Roman" w:cs="Times New Roman"/>
        </w:rPr>
      </w:pPr>
    </w:p>
    <w:p w14:paraId="7ED49F4C" w14:textId="77777777" w:rsidR="00082B28" w:rsidRPr="00AD4160" w:rsidRDefault="00082B28" w:rsidP="00EC66A1">
      <w:pPr>
        <w:pStyle w:val="10"/>
        <w:spacing w:line="480" w:lineRule="exact"/>
        <w:rPr>
          <w:rFonts w:ascii="Times New Roman" w:hAnsi="Times New Roman" w:cs="Times New Roman"/>
          <w:b/>
          <w:bCs/>
          <w:sz w:val="28"/>
          <w:szCs w:val="28"/>
        </w:rPr>
        <w:sectPr w:rsidR="00082B28" w:rsidRPr="00AD4160" w:rsidSect="00D320DC">
          <w:pgSz w:w="11906" w:h="16838"/>
          <w:pgMar w:top="1134" w:right="1134" w:bottom="1134" w:left="1134" w:header="851" w:footer="992" w:gutter="0"/>
          <w:pgNumType w:fmt="upperRoman" w:start="2"/>
          <w:cols w:space="425"/>
          <w:docGrid w:type="lines" w:linePitch="360"/>
        </w:sectPr>
      </w:pPr>
    </w:p>
    <w:p w14:paraId="5D363A8C" w14:textId="4A1DF90F" w:rsidR="00082B28" w:rsidRPr="00AD4160" w:rsidRDefault="00082B28" w:rsidP="00E43175">
      <w:pPr>
        <w:pStyle w:val="10"/>
        <w:spacing w:line="480" w:lineRule="exact"/>
        <w:jc w:val="center"/>
        <w:rPr>
          <w:rFonts w:ascii="Times New Roman" w:hAnsi="Times New Roman" w:cs="Times New Roman"/>
          <w:b/>
          <w:bCs/>
          <w:sz w:val="44"/>
          <w:szCs w:val="44"/>
        </w:rPr>
      </w:pPr>
      <w:bookmarkStart w:id="2" w:name="_Toc129340456"/>
      <w:r w:rsidRPr="00AD4160">
        <w:rPr>
          <w:rFonts w:ascii="Times New Roman" w:hAnsi="Times New Roman" w:cs="Times New Roman"/>
          <w:b/>
          <w:bCs/>
          <w:sz w:val="44"/>
          <w:szCs w:val="44"/>
        </w:rPr>
        <w:lastRenderedPageBreak/>
        <w:t>圖目錄</w:t>
      </w:r>
      <w:bookmarkEnd w:id="2"/>
    </w:p>
    <w:p w14:paraId="7AE89A20" w14:textId="77777777" w:rsidR="00897521" w:rsidRPr="00AD4160" w:rsidRDefault="00897521" w:rsidP="00897521">
      <w:pPr>
        <w:rPr>
          <w:rFonts w:ascii="Times New Roman" w:eastAsia="標楷體" w:hAnsi="Times New Roman" w:cs="Times New Roman"/>
        </w:rPr>
      </w:pPr>
    </w:p>
    <w:p w14:paraId="1EF70295" w14:textId="63CE19A4" w:rsidR="009074D8" w:rsidRPr="00AD4160" w:rsidRDefault="009074D8"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r w:rsidRPr="00AD4160">
        <w:rPr>
          <w:rFonts w:ascii="Times New Roman" w:eastAsia="標楷體" w:hAnsi="Times New Roman" w:cs="Times New Roman"/>
          <w:sz w:val="36"/>
          <w:szCs w:val="36"/>
        </w:rPr>
        <w:fldChar w:fldCharType="begin"/>
      </w:r>
      <w:r w:rsidRPr="00AD4160">
        <w:rPr>
          <w:rFonts w:ascii="Times New Roman" w:eastAsia="標楷體" w:hAnsi="Times New Roman" w:cs="Times New Roman"/>
          <w:sz w:val="36"/>
          <w:szCs w:val="36"/>
        </w:rPr>
        <w:instrText xml:space="preserve"> TOC \h \z \c "</w:instrText>
      </w:r>
      <w:r w:rsidRPr="00AD4160">
        <w:rPr>
          <w:rFonts w:ascii="Times New Roman" w:eastAsia="標楷體" w:hAnsi="Times New Roman" w:cs="Times New Roman"/>
          <w:sz w:val="36"/>
          <w:szCs w:val="36"/>
        </w:rPr>
        <w:instrText>圖</w:instrText>
      </w:r>
      <w:r w:rsidRPr="00AD4160">
        <w:rPr>
          <w:rFonts w:ascii="Times New Roman" w:eastAsia="標楷體" w:hAnsi="Times New Roman" w:cs="Times New Roman"/>
          <w:sz w:val="36"/>
          <w:szCs w:val="36"/>
        </w:rPr>
        <w:instrText xml:space="preserve">" </w:instrText>
      </w:r>
      <w:r w:rsidRPr="00AD4160">
        <w:rPr>
          <w:rFonts w:ascii="Times New Roman" w:eastAsia="標楷體" w:hAnsi="Times New Roman" w:cs="Times New Roman"/>
          <w:sz w:val="36"/>
          <w:szCs w:val="36"/>
        </w:rPr>
        <w:fldChar w:fldCharType="separate"/>
      </w:r>
      <w:hyperlink w:anchor="_Toc110929134" w:history="1">
        <w:r w:rsidRPr="00AD4160">
          <w:rPr>
            <w:rStyle w:val="a7"/>
            <w:rFonts w:ascii="Times New Roman" w:eastAsia="標楷體" w:hAnsi="Times New Roman" w:cs="Times New Roman"/>
            <w:noProof/>
            <w:sz w:val="36"/>
            <w:szCs w:val="36"/>
          </w:rPr>
          <w:t>圖</w:t>
        </w:r>
        <w:r w:rsidRPr="00AD4160">
          <w:rPr>
            <w:rStyle w:val="a7"/>
            <w:rFonts w:ascii="Times New Roman" w:eastAsia="標楷體" w:hAnsi="Times New Roman" w:cs="Times New Roman"/>
            <w:noProof/>
            <w:sz w:val="36"/>
            <w:szCs w:val="36"/>
          </w:rPr>
          <w:t xml:space="preserve"> 1</w:t>
        </w:r>
        <w:r w:rsidRPr="00AD4160">
          <w:rPr>
            <w:rStyle w:val="a7"/>
            <w:rFonts w:ascii="Times New Roman" w:eastAsia="標楷體" w:hAnsi="Times New Roman" w:cs="Times New Roman"/>
            <w:noProof/>
            <w:sz w:val="36"/>
            <w:szCs w:val="36"/>
          </w:rPr>
          <w:t>本會網路環境示意圖</w:t>
        </w:r>
        <w:r w:rsidRPr="00AD4160">
          <w:rPr>
            <w:rFonts w:ascii="Times New Roman" w:eastAsia="標楷體" w:hAnsi="Times New Roman" w:cs="Times New Roman"/>
            <w:noProof/>
            <w:webHidden/>
            <w:sz w:val="36"/>
            <w:szCs w:val="36"/>
          </w:rPr>
          <w:tab/>
        </w:r>
        <w:r w:rsidRPr="00AD4160">
          <w:rPr>
            <w:rFonts w:ascii="Times New Roman" w:eastAsia="標楷體" w:hAnsi="Times New Roman" w:cs="Times New Roman"/>
            <w:noProof/>
            <w:webHidden/>
            <w:sz w:val="36"/>
            <w:szCs w:val="36"/>
          </w:rPr>
          <w:fldChar w:fldCharType="begin"/>
        </w:r>
        <w:r w:rsidRPr="00AD4160">
          <w:rPr>
            <w:rFonts w:ascii="Times New Roman" w:eastAsia="標楷體" w:hAnsi="Times New Roman" w:cs="Times New Roman"/>
            <w:noProof/>
            <w:webHidden/>
            <w:sz w:val="36"/>
            <w:szCs w:val="36"/>
          </w:rPr>
          <w:instrText xml:space="preserve"> PAGEREF _Toc110929134 \h </w:instrText>
        </w:r>
        <w:r w:rsidRPr="00AD4160">
          <w:rPr>
            <w:rFonts w:ascii="Times New Roman" w:eastAsia="標楷體" w:hAnsi="Times New Roman" w:cs="Times New Roman"/>
            <w:noProof/>
            <w:webHidden/>
            <w:sz w:val="36"/>
            <w:szCs w:val="36"/>
          </w:rPr>
        </w:r>
        <w:r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3</w:t>
        </w:r>
        <w:r w:rsidRPr="00AD4160">
          <w:rPr>
            <w:rFonts w:ascii="Times New Roman" w:eastAsia="標楷體" w:hAnsi="Times New Roman" w:cs="Times New Roman"/>
            <w:noProof/>
            <w:webHidden/>
            <w:sz w:val="36"/>
            <w:szCs w:val="36"/>
          </w:rPr>
          <w:fldChar w:fldCharType="end"/>
        </w:r>
      </w:hyperlink>
    </w:p>
    <w:p w14:paraId="052AD62D" w14:textId="32B40E56"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135" w:history="1">
        <w:r w:rsidR="009074D8" w:rsidRPr="00AD4160">
          <w:rPr>
            <w:rStyle w:val="a7"/>
            <w:rFonts w:ascii="Times New Roman" w:eastAsia="標楷體" w:hAnsi="Times New Roman" w:cs="Times New Roman"/>
            <w:noProof/>
            <w:sz w:val="36"/>
            <w:szCs w:val="36"/>
          </w:rPr>
          <w:t>圖</w:t>
        </w:r>
        <w:r w:rsidR="009074D8" w:rsidRPr="00AD4160">
          <w:rPr>
            <w:rStyle w:val="a7"/>
            <w:rFonts w:ascii="Times New Roman" w:eastAsia="標楷體" w:hAnsi="Times New Roman" w:cs="Times New Roman"/>
            <w:noProof/>
            <w:sz w:val="36"/>
            <w:szCs w:val="36"/>
          </w:rPr>
          <w:t xml:space="preserve"> 2</w:t>
        </w:r>
        <w:r w:rsidR="009074D8" w:rsidRPr="00AD4160">
          <w:rPr>
            <w:rStyle w:val="a7"/>
            <w:rFonts w:ascii="Times New Roman" w:eastAsia="標楷體" w:hAnsi="Times New Roman" w:cs="Times New Roman"/>
            <w:noProof/>
            <w:sz w:val="36"/>
            <w:szCs w:val="36"/>
          </w:rPr>
          <w:t>專案管理系統架構圖</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_Toc110929135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5</w:t>
        </w:r>
        <w:r w:rsidR="009074D8" w:rsidRPr="00AD4160">
          <w:rPr>
            <w:rFonts w:ascii="Times New Roman" w:eastAsia="標楷體" w:hAnsi="Times New Roman" w:cs="Times New Roman"/>
            <w:noProof/>
            <w:webHidden/>
            <w:sz w:val="36"/>
            <w:szCs w:val="36"/>
          </w:rPr>
          <w:fldChar w:fldCharType="end"/>
        </w:r>
      </w:hyperlink>
    </w:p>
    <w:p w14:paraId="5767357B" w14:textId="743B2929"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136" w:history="1">
        <w:r w:rsidR="009074D8" w:rsidRPr="00AD4160">
          <w:rPr>
            <w:rStyle w:val="a7"/>
            <w:rFonts w:ascii="Times New Roman" w:eastAsia="標楷體" w:hAnsi="Times New Roman" w:cs="Times New Roman"/>
            <w:noProof/>
            <w:sz w:val="36"/>
            <w:szCs w:val="36"/>
          </w:rPr>
          <w:t>圖</w:t>
        </w:r>
        <w:r w:rsidR="009074D8" w:rsidRPr="00AD4160">
          <w:rPr>
            <w:rStyle w:val="a7"/>
            <w:rFonts w:ascii="Times New Roman" w:eastAsia="標楷體" w:hAnsi="Times New Roman" w:cs="Times New Roman"/>
            <w:noProof/>
            <w:sz w:val="36"/>
            <w:szCs w:val="36"/>
          </w:rPr>
          <w:t xml:space="preserve"> 3</w:t>
        </w:r>
        <w:r w:rsidR="009074D8" w:rsidRPr="00AD4160">
          <w:rPr>
            <w:rStyle w:val="a7"/>
            <w:rFonts w:ascii="Times New Roman" w:eastAsia="標楷體" w:hAnsi="Times New Roman" w:cs="Times New Roman"/>
            <w:noProof/>
            <w:sz w:val="36"/>
            <w:szCs w:val="36"/>
          </w:rPr>
          <w:t>財務會計系統架構圖</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_Toc110929136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5</w:t>
        </w:r>
        <w:r w:rsidR="009074D8" w:rsidRPr="00AD4160">
          <w:rPr>
            <w:rFonts w:ascii="Times New Roman" w:eastAsia="標楷體" w:hAnsi="Times New Roman" w:cs="Times New Roman"/>
            <w:noProof/>
            <w:webHidden/>
            <w:sz w:val="36"/>
            <w:szCs w:val="36"/>
          </w:rPr>
          <w:fldChar w:fldCharType="end"/>
        </w:r>
      </w:hyperlink>
    </w:p>
    <w:p w14:paraId="2D7B8990" w14:textId="4F4C720D"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137" w:history="1">
        <w:r w:rsidR="009074D8" w:rsidRPr="00AD4160">
          <w:rPr>
            <w:rStyle w:val="a7"/>
            <w:rFonts w:ascii="Times New Roman" w:eastAsia="標楷體" w:hAnsi="Times New Roman" w:cs="Times New Roman"/>
            <w:noProof/>
            <w:sz w:val="36"/>
            <w:szCs w:val="36"/>
          </w:rPr>
          <w:t>圖</w:t>
        </w:r>
        <w:r w:rsidR="009074D8" w:rsidRPr="00AD4160">
          <w:rPr>
            <w:rStyle w:val="a7"/>
            <w:rFonts w:ascii="Times New Roman" w:eastAsia="標楷體" w:hAnsi="Times New Roman" w:cs="Times New Roman"/>
            <w:noProof/>
            <w:sz w:val="36"/>
            <w:szCs w:val="36"/>
          </w:rPr>
          <w:t xml:space="preserve"> 4</w:t>
        </w:r>
        <w:r w:rsidR="009074D8" w:rsidRPr="00AD4160">
          <w:rPr>
            <w:rStyle w:val="a7"/>
            <w:rFonts w:ascii="Times New Roman" w:eastAsia="標楷體" w:hAnsi="Times New Roman" w:cs="Times New Roman"/>
            <w:noProof/>
            <w:sz w:val="36"/>
            <w:szCs w:val="36"/>
          </w:rPr>
          <w:t>人事系統架構圖</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_Toc110929137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5</w:t>
        </w:r>
        <w:r w:rsidR="009074D8" w:rsidRPr="00AD4160">
          <w:rPr>
            <w:rFonts w:ascii="Times New Roman" w:eastAsia="標楷體" w:hAnsi="Times New Roman" w:cs="Times New Roman"/>
            <w:noProof/>
            <w:webHidden/>
            <w:sz w:val="36"/>
            <w:szCs w:val="36"/>
          </w:rPr>
          <w:fldChar w:fldCharType="end"/>
        </w:r>
      </w:hyperlink>
    </w:p>
    <w:p w14:paraId="77591B3F" w14:textId="65FF4132"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32"/>
          <w:szCs w:val="32"/>
        </w:rPr>
      </w:pPr>
      <w:hyperlink w:anchor="_Toc110929138" w:history="1">
        <w:r w:rsidR="009074D8" w:rsidRPr="00AD4160">
          <w:rPr>
            <w:rStyle w:val="a7"/>
            <w:rFonts w:ascii="Times New Roman" w:eastAsia="標楷體" w:hAnsi="Times New Roman" w:cs="Times New Roman"/>
            <w:noProof/>
            <w:sz w:val="36"/>
            <w:szCs w:val="36"/>
          </w:rPr>
          <w:t>圖</w:t>
        </w:r>
        <w:r w:rsidR="009074D8" w:rsidRPr="00AD4160">
          <w:rPr>
            <w:rStyle w:val="a7"/>
            <w:rFonts w:ascii="Times New Roman" w:eastAsia="標楷體" w:hAnsi="Times New Roman" w:cs="Times New Roman"/>
            <w:noProof/>
            <w:sz w:val="36"/>
            <w:szCs w:val="36"/>
          </w:rPr>
          <w:t xml:space="preserve"> 5</w:t>
        </w:r>
        <w:r w:rsidR="009074D8" w:rsidRPr="00AD4160">
          <w:rPr>
            <w:rStyle w:val="a7"/>
            <w:rFonts w:ascii="Times New Roman" w:eastAsia="標楷體" w:hAnsi="Times New Roman" w:cs="Times New Roman"/>
            <w:noProof/>
            <w:sz w:val="36"/>
            <w:szCs w:val="36"/>
          </w:rPr>
          <w:t>本會網路環境架構及配置圖</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_Toc110929138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38</w:t>
        </w:r>
        <w:r w:rsidR="009074D8" w:rsidRPr="00AD4160">
          <w:rPr>
            <w:rFonts w:ascii="Times New Roman" w:eastAsia="標楷體" w:hAnsi="Times New Roman" w:cs="Times New Roman"/>
            <w:noProof/>
            <w:webHidden/>
            <w:sz w:val="36"/>
            <w:szCs w:val="36"/>
          </w:rPr>
          <w:fldChar w:fldCharType="end"/>
        </w:r>
      </w:hyperlink>
    </w:p>
    <w:p w14:paraId="071311F9" w14:textId="30773A19" w:rsidR="00E43175" w:rsidRPr="00AD4160" w:rsidRDefault="009074D8" w:rsidP="00E43175">
      <w:pPr>
        <w:rPr>
          <w:rFonts w:ascii="Times New Roman" w:eastAsia="標楷體" w:hAnsi="Times New Roman" w:cs="Times New Roman"/>
          <w:sz w:val="36"/>
          <w:szCs w:val="36"/>
        </w:rPr>
      </w:pPr>
      <w:r w:rsidRPr="00AD4160">
        <w:rPr>
          <w:rFonts w:ascii="Times New Roman" w:eastAsia="標楷體" w:hAnsi="Times New Roman" w:cs="Times New Roman"/>
          <w:sz w:val="36"/>
          <w:szCs w:val="36"/>
        </w:rPr>
        <w:fldChar w:fldCharType="end"/>
      </w:r>
    </w:p>
    <w:p w14:paraId="2B776971" w14:textId="77777777" w:rsidR="00082B28" w:rsidRPr="00AD4160" w:rsidRDefault="00082B28" w:rsidP="00EC66A1">
      <w:pPr>
        <w:pStyle w:val="10"/>
        <w:spacing w:line="480" w:lineRule="exact"/>
        <w:rPr>
          <w:rFonts w:ascii="Times New Roman" w:hAnsi="Times New Roman" w:cs="Times New Roman"/>
          <w:b/>
          <w:bCs/>
          <w:sz w:val="28"/>
          <w:szCs w:val="28"/>
        </w:rPr>
        <w:sectPr w:rsidR="00082B28" w:rsidRPr="00AD4160" w:rsidSect="00D320DC">
          <w:pgSz w:w="11906" w:h="16838"/>
          <w:pgMar w:top="1134" w:right="1134" w:bottom="1134" w:left="1134" w:header="851" w:footer="992" w:gutter="0"/>
          <w:pgNumType w:fmt="upperRoman"/>
          <w:cols w:space="425"/>
          <w:docGrid w:type="lines" w:linePitch="360"/>
        </w:sectPr>
      </w:pPr>
    </w:p>
    <w:p w14:paraId="5F29ADAD" w14:textId="486DAA1F" w:rsidR="00982860" w:rsidRPr="00AD4160" w:rsidRDefault="00082B28" w:rsidP="009074D8">
      <w:pPr>
        <w:pStyle w:val="10"/>
        <w:spacing w:line="480" w:lineRule="exact"/>
        <w:jc w:val="center"/>
        <w:rPr>
          <w:rFonts w:ascii="Times New Roman" w:hAnsi="Times New Roman" w:cs="Times New Roman"/>
          <w:b/>
          <w:bCs/>
          <w:sz w:val="44"/>
          <w:szCs w:val="44"/>
        </w:rPr>
      </w:pPr>
      <w:bookmarkStart w:id="3" w:name="_Toc129340457"/>
      <w:r w:rsidRPr="00AD4160">
        <w:rPr>
          <w:rFonts w:ascii="Times New Roman" w:hAnsi="Times New Roman" w:cs="Times New Roman"/>
          <w:b/>
          <w:bCs/>
          <w:sz w:val="44"/>
          <w:szCs w:val="44"/>
        </w:rPr>
        <w:lastRenderedPageBreak/>
        <w:t>表目錄</w:t>
      </w:r>
      <w:bookmarkEnd w:id="3"/>
    </w:p>
    <w:p w14:paraId="322441B4" w14:textId="77777777" w:rsidR="00897521" w:rsidRPr="00AD4160" w:rsidRDefault="00897521" w:rsidP="00897521">
      <w:pPr>
        <w:rPr>
          <w:rFonts w:ascii="Times New Roman" w:eastAsia="標楷體" w:hAnsi="Times New Roman" w:cs="Times New Roman"/>
        </w:rPr>
      </w:pPr>
    </w:p>
    <w:p w14:paraId="1EE63DE3" w14:textId="7E6F12F4" w:rsidR="009074D8" w:rsidRPr="00AD4160" w:rsidRDefault="009074D8"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r w:rsidRPr="00AD4160">
        <w:rPr>
          <w:rFonts w:ascii="Times New Roman" w:eastAsia="標楷體" w:hAnsi="Times New Roman" w:cs="Times New Roman"/>
          <w:sz w:val="36"/>
          <w:szCs w:val="36"/>
        </w:rPr>
        <w:fldChar w:fldCharType="begin"/>
      </w:r>
      <w:r w:rsidRPr="00AD4160">
        <w:rPr>
          <w:rFonts w:ascii="Times New Roman" w:eastAsia="標楷體" w:hAnsi="Times New Roman" w:cs="Times New Roman"/>
          <w:sz w:val="36"/>
          <w:szCs w:val="36"/>
        </w:rPr>
        <w:instrText xml:space="preserve"> TOC \h \z \c "</w:instrText>
      </w:r>
      <w:r w:rsidRPr="00AD4160">
        <w:rPr>
          <w:rFonts w:ascii="Times New Roman" w:eastAsia="標楷體" w:hAnsi="Times New Roman" w:cs="Times New Roman"/>
          <w:sz w:val="36"/>
          <w:szCs w:val="36"/>
        </w:rPr>
        <w:instrText>表</w:instrText>
      </w:r>
      <w:r w:rsidRPr="00AD4160">
        <w:rPr>
          <w:rFonts w:ascii="Times New Roman" w:eastAsia="標楷體" w:hAnsi="Times New Roman" w:cs="Times New Roman"/>
          <w:sz w:val="36"/>
          <w:szCs w:val="36"/>
        </w:rPr>
        <w:instrText xml:space="preserve">" </w:instrText>
      </w:r>
      <w:r w:rsidRPr="00AD4160">
        <w:rPr>
          <w:rFonts w:ascii="Times New Roman" w:eastAsia="標楷體" w:hAnsi="Times New Roman" w:cs="Times New Roman"/>
          <w:sz w:val="36"/>
          <w:szCs w:val="36"/>
        </w:rPr>
        <w:fldChar w:fldCharType="separate"/>
      </w:r>
      <w:hyperlink w:anchor="_Toc110929208" w:history="1">
        <w:r w:rsidRPr="00AD4160">
          <w:rPr>
            <w:rStyle w:val="a7"/>
            <w:rFonts w:ascii="Times New Roman" w:eastAsia="標楷體" w:hAnsi="Times New Roman" w:cs="Times New Roman"/>
            <w:noProof/>
            <w:sz w:val="36"/>
            <w:szCs w:val="36"/>
          </w:rPr>
          <w:t>表</w:t>
        </w:r>
        <w:r w:rsidRPr="00AD4160">
          <w:rPr>
            <w:rStyle w:val="a7"/>
            <w:rFonts w:ascii="Times New Roman" w:eastAsia="標楷體" w:hAnsi="Times New Roman" w:cs="Times New Roman"/>
            <w:noProof/>
            <w:sz w:val="36"/>
            <w:szCs w:val="36"/>
          </w:rPr>
          <w:t xml:space="preserve"> 1</w:t>
        </w:r>
        <w:r w:rsidRPr="00AD4160">
          <w:rPr>
            <w:rStyle w:val="a7"/>
            <w:rFonts w:ascii="Times New Roman" w:eastAsia="標楷體" w:hAnsi="Times New Roman" w:cs="Times New Roman"/>
            <w:noProof/>
            <w:sz w:val="36"/>
            <w:szCs w:val="36"/>
          </w:rPr>
          <w:t>專案管理系統需求一覽表</w:t>
        </w:r>
        <w:r w:rsidRPr="00AD4160">
          <w:rPr>
            <w:rFonts w:ascii="Times New Roman" w:eastAsia="標楷體" w:hAnsi="Times New Roman" w:cs="Times New Roman"/>
            <w:noProof/>
            <w:webHidden/>
            <w:sz w:val="36"/>
            <w:szCs w:val="36"/>
          </w:rPr>
          <w:tab/>
        </w:r>
        <w:r w:rsidRPr="00AD4160">
          <w:rPr>
            <w:rFonts w:ascii="Times New Roman" w:eastAsia="標楷體" w:hAnsi="Times New Roman" w:cs="Times New Roman"/>
            <w:noProof/>
            <w:webHidden/>
            <w:sz w:val="36"/>
            <w:szCs w:val="36"/>
          </w:rPr>
          <w:fldChar w:fldCharType="begin"/>
        </w:r>
        <w:r w:rsidRPr="00AD4160">
          <w:rPr>
            <w:rFonts w:ascii="Times New Roman" w:eastAsia="標楷體" w:hAnsi="Times New Roman" w:cs="Times New Roman"/>
            <w:noProof/>
            <w:webHidden/>
            <w:sz w:val="36"/>
            <w:szCs w:val="36"/>
          </w:rPr>
          <w:instrText xml:space="preserve"> PAGEREF _Toc110929208 \h </w:instrText>
        </w:r>
        <w:r w:rsidRPr="00AD4160">
          <w:rPr>
            <w:rFonts w:ascii="Times New Roman" w:eastAsia="標楷體" w:hAnsi="Times New Roman" w:cs="Times New Roman"/>
            <w:noProof/>
            <w:webHidden/>
            <w:sz w:val="36"/>
            <w:szCs w:val="36"/>
          </w:rPr>
        </w:r>
        <w:r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6</w:t>
        </w:r>
        <w:r w:rsidRPr="00AD4160">
          <w:rPr>
            <w:rFonts w:ascii="Times New Roman" w:eastAsia="標楷體" w:hAnsi="Times New Roman" w:cs="Times New Roman"/>
            <w:noProof/>
            <w:webHidden/>
            <w:sz w:val="36"/>
            <w:szCs w:val="36"/>
          </w:rPr>
          <w:fldChar w:fldCharType="end"/>
        </w:r>
      </w:hyperlink>
    </w:p>
    <w:p w14:paraId="01E0F83F" w14:textId="0AB48627"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209" w:history="1">
        <w:r w:rsidR="009074D8" w:rsidRPr="00AD4160">
          <w:rPr>
            <w:rStyle w:val="a7"/>
            <w:rFonts w:ascii="Times New Roman" w:eastAsia="標楷體" w:hAnsi="Times New Roman" w:cs="Times New Roman"/>
            <w:noProof/>
            <w:sz w:val="36"/>
            <w:szCs w:val="36"/>
          </w:rPr>
          <w:t>表</w:t>
        </w:r>
        <w:r w:rsidR="009074D8" w:rsidRPr="00AD4160">
          <w:rPr>
            <w:rStyle w:val="a7"/>
            <w:rFonts w:ascii="Times New Roman" w:eastAsia="標楷體" w:hAnsi="Times New Roman" w:cs="Times New Roman"/>
            <w:noProof/>
            <w:sz w:val="36"/>
            <w:szCs w:val="36"/>
          </w:rPr>
          <w:t xml:space="preserve"> 2</w:t>
        </w:r>
        <w:r w:rsidR="009074D8" w:rsidRPr="00AD4160">
          <w:rPr>
            <w:rStyle w:val="a7"/>
            <w:rFonts w:ascii="Times New Roman" w:eastAsia="標楷體" w:hAnsi="Times New Roman" w:cs="Times New Roman"/>
            <w:noProof/>
            <w:sz w:val="36"/>
            <w:szCs w:val="36"/>
          </w:rPr>
          <w:t>人事系統需求一覽表</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_Toc110929209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13</w:t>
        </w:r>
        <w:r w:rsidR="009074D8" w:rsidRPr="00AD4160">
          <w:rPr>
            <w:rFonts w:ascii="Times New Roman" w:eastAsia="標楷體" w:hAnsi="Times New Roman" w:cs="Times New Roman"/>
            <w:noProof/>
            <w:webHidden/>
            <w:sz w:val="36"/>
            <w:szCs w:val="36"/>
          </w:rPr>
          <w:fldChar w:fldCharType="end"/>
        </w:r>
      </w:hyperlink>
    </w:p>
    <w:p w14:paraId="2EA04701" w14:textId="5C03CB88"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210" w:history="1">
        <w:r w:rsidR="009074D8" w:rsidRPr="00AD4160">
          <w:rPr>
            <w:rStyle w:val="a7"/>
            <w:rFonts w:ascii="Times New Roman" w:eastAsia="標楷體" w:hAnsi="Times New Roman" w:cs="Times New Roman"/>
            <w:noProof/>
            <w:sz w:val="36"/>
            <w:szCs w:val="36"/>
          </w:rPr>
          <w:t>表</w:t>
        </w:r>
        <w:r w:rsidR="009074D8" w:rsidRPr="00AD4160">
          <w:rPr>
            <w:rStyle w:val="a7"/>
            <w:rFonts w:ascii="Times New Roman" w:eastAsia="標楷體" w:hAnsi="Times New Roman" w:cs="Times New Roman"/>
            <w:noProof/>
            <w:sz w:val="36"/>
            <w:szCs w:val="36"/>
          </w:rPr>
          <w:t xml:space="preserve"> 3</w:t>
        </w:r>
        <w:r w:rsidR="009074D8" w:rsidRPr="00AD4160">
          <w:rPr>
            <w:rStyle w:val="a7"/>
            <w:rFonts w:ascii="Times New Roman" w:eastAsia="標楷體" w:hAnsi="Times New Roman" w:cs="Times New Roman"/>
            <w:noProof/>
            <w:sz w:val="36"/>
            <w:szCs w:val="36"/>
          </w:rPr>
          <w:t>財務會計系統需求一覽表</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_Toc110929210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19</w:t>
        </w:r>
        <w:r w:rsidR="009074D8" w:rsidRPr="00AD4160">
          <w:rPr>
            <w:rFonts w:ascii="Times New Roman" w:eastAsia="標楷體" w:hAnsi="Times New Roman" w:cs="Times New Roman"/>
            <w:noProof/>
            <w:webHidden/>
            <w:sz w:val="36"/>
            <w:szCs w:val="36"/>
          </w:rPr>
          <w:fldChar w:fldCharType="end"/>
        </w:r>
      </w:hyperlink>
    </w:p>
    <w:p w14:paraId="55D0BB18" w14:textId="688454DF"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211" w:history="1">
        <w:r w:rsidR="009074D8" w:rsidRPr="00AD4160">
          <w:rPr>
            <w:rStyle w:val="a7"/>
            <w:rFonts w:ascii="Times New Roman" w:eastAsia="標楷體" w:hAnsi="Times New Roman" w:cs="Times New Roman"/>
            <w:noProof/>
            <w:sz w:val="36"/>
            <w:szCs w:val="36"/>
          </w:rPr>
          <w:t>表</w:t>
        </w:r>
        <w:r w:rsidR="009074D8" w:rsidRPr="00AD4160">
          <w:rPr>
            <w:rStyle w:val="a7"/>
            <w:rFonts w:ascii="Times New Roman" w:eastAsia="標楷體" w:hAnsi="Times New Roman" w:cs="Times New Roman"/>
            <w:noProof/>
            <w:sz w:val="36"/>
            <w:szCs w:val="36"/>
          </w:rPr>
          <w:t xml:space="preserve"> 4</w:t>
        </w:r>
        <w:r w:rsidR="009074D8" w:rsidRPr="00AD4160">
          <w:rPr>
            <w:rStyle w:val="a7"/>
            <w:rFonts w:ascii="Times New Roman" w:eastAsia="標楷體" w:hAnsi="Times New Roman" w:cs="Times New Roman"/>
            <w:noProof/>
            <w:sz w:val="36"/>
            <w:szCs w:val="36"/>
          </w:rPr>
          <w:t>應用系統與程式語言一覽表</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_Toc110929211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28</w:t>
        </w:r>
        <w:r w:rsidR="009074D8" w:rsidRPr="00AD4160">
          <w:rPr>
            <w:rFonts w:ascii="Times New Roman" w:eastAsia="標楷體" w:hAnsi="Times New Roman" w:cs="Times New Roman"/>
            <w:noProof/>
            <w:webHidden/>
            <w:sz w:val="36"/>
            <w:szCs w:val="36"/>
          </w:rPr>
          <w:fldChar w:fldCharType="end"/>
        </w:r>
      </w:hyperlink>
    </w:p>
    <w:p w14:paraId="43A66E5F" w14:textId="4AD81882"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212" w:history="1">
        <w:r w:rsidR="009074D8" w:rsidRPr="00AD4160">
          <w:rPr>
            <w:rStyle w:val="a7"/>
            <w:rFonts w:ascii="Times New Roman" w:eastAsia="標楷體" w:hAnsi="Times New Roman" w:cs="Times New Roman"/>
            <w:noProof/>
            <w:sz w:val="36"/>
            <w:szCs w:val="36"/>
          </w:rPr>
          <w:t>表</w:t>
        </w:r>
        <w:r w:rsidR="009074D8" w:rsidRPr="00AD4160">
          <w:rPr>
            <w:rStyle w:val="a7"/>
            <w:rFonts w:ascii="Times New Roman" w:eastAsia="標楷體" w:hAnsi="Times New Roman" w:cs="Times New Roman"/>
            <w:noProof/>
            <w:sz w:val="36"/>
            <w:szCs w:val="36"/>
          </w:rPr>
          <w:t xml:space="preserve"> 5</w:t>
        </w:r>
        <w:r w:rsidR="009074D8" w:rsidRPr="00AD4160">
          <w:rPr>
            <w:rStyle w:val="a7"/>
            <w:rFonts w:ascii="Times New Roman" w:eastAsia="標楷體" w:hAnsi="Times New Roman" w:cs="Times New Roman"/>
            <w:noProof/>
            <w:sz w:val="36"/>
            <w:szCs w:val="36"/>
          </w:rPr>
          <w:t>應用程式伺服器規格表</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_Toc110929212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39</w:t>
        </w:r>
        <w:r w:rsidR="009074D8" w:rsidRPr="00AD4160">
          <w:rPr>
            <w:rFonts w:ascii="Times New Roman" w:eastAsia="標楷體" w:hAnsi="Times New Roman" w:cs="Times New Roman"/>
            <w:noProof/>
            <w:webHidden/>
            <w:sz w:val="36"/>
            <w:szCs w:val="36"/>
          </w:rPr>
          <w:fldChar w:fldCharType="end"/>
        </w:r>
      </w:hyperlink>
    </w:p>
    <w:p w14:paraId="62E50681" w14:textId="78A0ED67"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213" w:history="1">
        <w:r w:rsidR="009074D8" w:rsidRPr="00AD4160">
          <w:rPr>
            <w:rStyle w:val="a7"/>
            <w:rFonts w:ascii="Times New Roman" w:eastAsia="標楷體" w:hAnsi="Times New Roman" w:cs="Times New Roman"/>
            <w:noProof/>
            <w:sz w:val="36"/>
            <w:szCs w:val="36"/>
          </w:rPr>
          <w:t>表</w:t>
        </w:r>
        <w:r w:rsidR="009074D8" w:rsidRPr="00AD4160">
          <w:rPr>
            <w:rStyle w:val="a7"/>
            <w:rFonts w:ascii="Times New Roman" w:eastAsia="標楷體" w:hAnsi="Times New Roman" w:cs="Times New Roman"/>
            <w:noProof/>
            <w:sz w:val="36"/>
            <w:szCs w:val="36"/>
          </w:rPr>
          <w:t xml:space="preserve"> 6</w:t>
        </w:r>
        <w:r w:rsidR="009074D8" w:rsidRPr="00AD4160">
          <w:rPr>
            <w:rStyle w:val="a7"/>
            <w:rFonts w:ascii="Times New Roman" w:eastAsia="標楷體" w:hAnsi="Times New Roman" w:cs="Times New Roman"/>
            <w:noProof/>
            <w:sz w:val="36"/>
            <w:szCs w:val="36"/>
          </w:rPr>
          <w:t>資料庫伺服器規格表</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_Toc110929213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39</w:t>
        </w:r>
        <w:r w:rsidR="009074D8" w:rsidRPr="00AD4160">
          <w:rPr>
            <w:rFonts w:ascii="Times New Roman" w:eastAsia="標楷體" w:hAnsi="Times New Roman" w:cs="Times New Roman"/>
            <w:noProof/>
            <w:webHidden/>
            <w:sz w:val="36"/>
            <w:szCs w:val="36"/>
          </w:rPr>
          <w:fldChar w:fldCharType="end"/>
        </w:r>
      </w:hyperlink>
    </w:p>
    <w:p w14:paraId="07377475" w14:textId="061DA3E3"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214" w:history="1">
        <w:r w:rsidR="009074D8" w:rsidRPr="00AD4160">
          <w:rPr>
            <w:rStyle w:val="a7"/>
            <w:rFonts w:ascii="Times New Roman" w:eastAsia="標楷體" w:hAnsi="Times New Roman" w:cs="Times New Roman"/>
            <w:noProof/>
            <w:sz w:val="36"/>
            <w:szCs w:val="36"/>
          </w:rPr>
          <w:t>表</w:t>
        </w:r>
        <w:r w:rsidR="009074D8" w:rsidRPr="00AD4160">
          <w:rPr>
            <w:rStyle w:val="a7"/>
            <w:rFonts w:ascii="Times New Roman" w:eastAsia="標楷體" w:hAnsi="Times New Roman" w:cs="Times New Roman"/>
            <w:noProof/>
            <w:sz w:val="36"/>
            <w:szCs w:val="36"/>
          </w:rPr>
          <w:t xml:space="preserve"> 7</w:t>
        </w:r>
        <w:r w:rsidR="009074D8" w:rsidRPr="00AD4160">
          <w:rPr>
            <w:rStyle w:val="a7"/>
            <w:rFonts w:ascii="Times New Roman" w:eastAsia="標楷體" w:hAnsi="Times New Roman" w:cs="Times New Roman"/>
            <w:noProof/>
            <w:sz w:val="36"/>
            <w:szCs w:val="36"/>
          </w:rPr>
          <w:t>伺服器端軟體環境需求規格表</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_Toc110929214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39</w:t>
        </w:r>
        <w:r w:rsidR="009074D8" w:rsidRPr="00AD4160">
          <w:rPr>
            <w:rFonts w:ascii="Times New Roman" w:eastAsia="標楷體" w:hAnsi="Times New Roman" w:cs="Times New Roman"/>
            <w:noProof/>
            <w:webHidden/>
            <w:sz w:val="36"/>
            <w:szCs w:val="36"/>
          </w:rPr>
          <w:fldChar w:fldCharType="end"/>
        </w:r>
      </w:hyperlink>
    </w:p>
    <w:p w14:paraId="757B6E10" w14:textId="37A171B2"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215" w:history="1">
        <w:r w:rsidR="009074D8" w:rsidRPr="00AD4160">
          <w:rPr>
            <w:rStyle w:val="a7"/>
            <w:rFonts w:ascii="Times New Roman" w:eastAsia="標楷體" w:hAnsi="Times New Roman" w:cs="Times New Roman"/>
            <w:noProof/>
            <w:sz w:val="36"/>
            <w:szCs w:val="36"/>
          </w:rPr>
          <w:t>表</w:t>
        </w:r>
        <w:r w:rsidR="009074D8" w:rsidRPr="00AD4160">
          <w:rPr>
            <w:rStyle w:val="a7"/>
            <w:rFonts w:ascii="Times New Roman" w:eastAsia="標楷體" w:hAnsi="Times New Roman" w:cs="Times New Roman"/>
            <w:noProof/>
            <w:sz w:val="36"/>
            <w:szCs w:val="36"/>
          </w:rPr>
          <w:t xml:space="preserve"> 8</w:t>
        </w:r>
        <w:r w:rsidR="009074D8" w:rsidRPr="00AD4160">
          <w:rPr>
            <w:rStyle w:val="a7"/>
            <w:rFonts w:ascii="Times New Roman" w:eastAsia="標楷體" w:hAnsi="Times New Roman" w:cs="Times New Roman"/>
            <w:noProof/>
            <w:sz w:val="36"/>
            <w:szCs w:val="36"/>
          </w:rPr>
          <w:t>用戶端軟體環境需求規格表</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_Toc110929215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40</w:t>
        </w:r>
        <w:r w:rsidR="009074D8" w:rsidRPr="00AD4160">
          <w:rPr>
            <w:rFonts w:ascii="Times New Roman" w:eastAsia="標楷體" w:hAnsi="Times New Roman" w:cs="Times New Roman"/>
            <w:noProof/>
            <w:webHidden/>
            <w:sz w:val="36"/>
            <w:szCs w:val="36"/>
          </w:rPr>
          <w:fldChar w:fldCharType="end"/>
        </w:r>
      </w:hyperlink>
    </w:p>
    <w:p w14:paraId="1B3A598B" w14:textId="02387CEE"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216" w:history="1">
        <w:r w:rsidR="009074D8" w:rsidRPr="00AD4160">
          <w:rPr>
            <w:rStyle w:val="a7"/>
            <w:rFonts w:ascii="Times New Roman" w:eastAsia="標楷體" w:hAnsi="Times New Roman" w:cs="Times New Roman"/>
            <w:noProof/>
            <w:sz w:val="36"/>
            <w:szCs w:val="36"/>
          </w:rPr>
          <w:t>表</w:t>
        </w:r>
        <w:r w:rsidR="009074D8" w:rsidRPr="00AD4160">
          <w:rPr>
            <w:rStyle w:val="a7"/>
            <w:rFonts w:ascii="Times New Roman" w:eastAsia="標楷體" w:hAnsi="Times New Roman" w:cs="Times New Roman"/>
            <w:noProof/>
            <w:sz w:val="36"/>
            <w:szCs w:val="36"/>
          </w:rPr>
          <w:t xml:space="preserve"> 9</w:t>
        </w:r>
        <w:r w:rsidR="009074D8" w:rsidRPr="00AD4160">
          <w:rPr>
            <w:rStyle w:val="a7"/>
            <w:rFonts w:ascii="Times New Roman" w:eastAsia="標楷體" w:hAnsi="Times New Roman" w:cs="Times New Roman"/>
            <w:noProof/>
            <w:sz w:val="36"/>
            <w:szCs w:val="36"/>
          </w:rPr>
          <w:t>專案交付項目一覽表</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_Toc110929216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40</w:t>
        </w:r>
        <w:r w:rsidR="009074D8" w:rsidRPr="00AD4160">
          <w:rPr>
            <w:rFonts w:ascii="Times New Roman" w:eastAsia="標楷體" w:hAnsi="Times New Roman" w:cs="Times New Roman"/>
            <w:noProof/>
            <w:webHidden/>
            <w:sz w:val="36"/>
            <w:szCs w:val="36"/>
          </w:rPr>
          <w:fldChar w:fldCharType="end"/>
        </w:r>
      </w:hyperlink>
    </w:p>
    <w:p w14:paraId="2889FB8B" w14:textId="1E259CFF"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217" w:history="1">
        <w:r w:rsidR="009074D8" w:rsidRPr="00AD4160">
          <w:rPr>
            <w:rStyle w:val="a7"/>
            <w:rFonts w:ascii="Times New Roman" w:eastAsia="標楷體" w:hAnsi="Times New Roman" w:cs="Times New Roman"/>
            <w:noProof/>
            <w:sz w:val="36"/>
            <w:szCs w:val="36"/>
          </w:rPr>
          <w:t>表</w:t>
        </w:r>
        <w:r w:rsidR="009074D8" w:rsidRPr="00AD4160">
          <w:rPr>
            <w:rStyle w:val="a7"/>
            <w:rFonts w:ascii="Times New Roman" w:eastAsia="標楷體" w:hAnsi="Times New Roman" w:cs="Times New Roman"/>
            <w:noProof/>
            <w:sz w:val="36"/>
            <w:szCs w:val="36"/>
          </w:rPr>
          <w:t xml:space="preserve"> 10</w:t>
        </w:r>
        <w:r w:rsidR="009074D8" w:rsidRPr="00AD4160">
          <w:rPr>
            <w:rStyle w:val="a7"/>
            <w:rFonts w:ascii="Times New Roman" w:eastAsia="標楷體" w:hAnsi="Times New Roman" w:cs="Times New Roman"/>
            <w:noProof/>
            <w:sz w:val="36"/>
            <w:szCs w:val="36"/>
          </w:rPr>
          <w:t>檢核評估標準表</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_Toc110929217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48</w:t>
        </w:r>
        <w:r w:rsidR="009074D8" w:rsidRPr="00AD4160">
          <w:rPr>
            <w:rFonts w:ascii="Times New Roman" w:eastAsia="標楷體" w:hAnsi="Times New Roman" w:cs="Times New Roman"/>
            <w:noProof/>
            <w:webHidden/>
            <w:sz w:val="36"/>
            <w:szCs w:val="36"/>
          </w:rPr>
          <w:fldChar w:fldCharType="end"/>
        </w:r>
      </w:hyperlink>
    </w:p>
    <w:p w14:paraId="5083D95D" w14:textId="5FE59DDC" w:rsidR="009074D8" w:rsidRPr="00AD4160" w:rsidRDefault="00C72980" w:rsidP="009074D8">
      <w:pPr>
        <w:pStyle w:val="affa"/>
        <w:tabs>
          <w:tab w:val="right" w:leader="dot" w:pos="9628"/>
        </w:tabs>
        <w:spacing w:after="0" w:line="480" w:lineRule="exact"/>
        <w:ind w:leftChars="0" w:firstLineChars="0" w:firstLine="0"/>
        <w:rPr>
          <w:rFonts w:ascii="Times New Roman" w:eastAsia="標楷體" w:hAnsi="Times New Roman" w:cs="Times New Roman"/>
          <w:noProof/>
          <w:kern w:val="2"/>
          <w:sz w:val="40"/>
          <w:szCs w:val="36"/>
        </w:rPr>
      </w:pPr>
      <w:hyperlink w:anchor="_Toc110929218" w:history="1">
        <w:r w:rsidR="009074D8" w:rsidRPr="00AD4160">
          <w:rPr>
            <w:rStyle w:val="a7"/>
            <w:rFonts w:ascii="Times New Roman" w:eastAsia="標楷體" w:hAnsi="Times New Roman" w:cs="Times New Roman"/>
            <w:noProof/>
            <w:sz w:val="36"/>
            <w:szCs w:val="36"/>
          </w:rPr>
          <w:t>表</w:t>
        </w:r>
        <w:r w:rsidR="009074D8" w:rsidRPr="00AD4160">
          <w:rPr>
            <w:rStyle w:val="a7"/>
            <w:rFonts w:ascii="Times New Roman" w:eastAsia="標楷體" w:hAnsi="Times New Roman" w:cs="Times New Roman"/>
            <w:noProof/>
            <w:sz w:val="36"/>
            <w:szCs w:val="36"/>
          </w:rPr>
          <w:t xml:space="preserve"> 11</w:t>
        </w:r>
        <w:r w:rsidR="009074D8" w:rsidRPr="00AD4160">
          <w:rPr>
            <w:rStyle w:val="a7"/>
            <w:rFonts w:ascii="Times New Roman" w:eastAsia="標楷體" w:hAnsi="Times New Roman" w:cs="Times New Roman"/>
            <w:noProof/>
            <w:sz w:val="36"/>
            <w:szCs w:val="36"/>
          </w:rPr>
          <w:t>教育訓練場次時數表</w:t>
        </w:r>
        <w:r w:rsidR="009074D8" w:rsidRPr="00AD4160">
          <w:rPr>
            <w:rFonts w:ascii="Times New Roman" w:eastAsia="標楷體" w:hAnsi="Times New Roman" w:cs="Times New Roman"/>
            <w:noProof/>
            <w:webHidden/>
            <w:sz w:val="36"/>
            <w:szCs w:val="36"/>
          </w:rPr>
          <w:tab/>
        </w:r>
        <w:r w:rsidR="009074D8" w:rsidRPr="00AD4160">
          <w:rPr>
            <w:rFonts w:ascii="Times New Roman" w:eastAsia="標楷體" w:hAnsi="Times New Roman" w:cs="Times New Roman"/>
            <w:noProof/>
            <w:webHidden/>
            <w:sz w:val="36"/>
            <w:szCs w:val="36"/>
          </w:rPr>
          <w:fldChar w:fldCharType="begin"/>
        </w:r>
        <w:r w:rsidR="009074D8" w:rsidRPr="00AD4160">
          <w:rPr>
            <w:rFonts w:ascii="Times New Roman" w:eastAsia="標楷體" w:hAnsi="Times New Roman" w:cs="Times New Roman"/>
            <w:noProof/>
            <w:webHidden/>
            <w:sz w:val="36"/>
            <w:szCs w:val="36"/>
          </w:rPr>
          <w:instrText xml:space="preserve"> PAGEREF _Toc110929218 \h </w:instrText>
        </w:r>
        <w:r w:rsidR="009074D8" w:rsidRPr="00AD4160">
          <w:rPr>
            <w:rFonts w:ascii="Times New Roman" w:eastAsia="標楷體" w:hAnsi="Times New Roman" w:cs="Times New Roman"/>
            <w:noProof/>
            <w:webHidden/>
            <w:sz w:val="36"/>
            <w:szCs w:val="36"/>
          </w:rPr>
        </w:r>
        <w:r w:rsidR="009074D8" w:rsidRPr="00AD4160">
          <w:rPr>
            <w:rFonts w:ascii="Times New Roman" w:eastAsia="標楷體" w:hAnsi="Times New Roman" w:cs="Times New Roman"/>
            <w:noProof/>
            <w:webHidden/>
            <w:sz w:val="36"/>
            <w:szCs w:val="36"/>
          </w:rPr>
          <w:fldChar w:fldCharType="separate"/>
        </w:r>
        <w:r w:rsidR="00D1270F" w:rsidRPr="00AD4160">
          <w:rPr>
            <w:rFonts w:ascii="Times New Roman" w:eastAsia="標楷體" w:hAnsi="Times New Roman" w:cs="Times New Roman"/>
            <w:noProof/>
            <w:webHidden/>
            <w:sz w:val="36"/>
            <w:szCs w:val="36"/>
          </w:rPr>
          <w:t>58</w:t>
        </w:r>
        <w:r w:rsidR="009074D8" w:rsidRPr="00AD4160">
          <w:rPr>
            <w:rFonts w:ascii="Times New Roman" w:eastAsia="標楷體" w:hAnsi="Times New Roman" w:cs="Times New Roman"/>
            <w:noProof/>
            <w:webHidden/>
            <w:sz w:val="36"/>
            <w:szCs w:val="36"/>
          </w:rPr>
          <w:fldChar w:fldCharType="end"/>
        </w:r>
      </w:hyperlink>
    </w:p>
    <w:p w14:paraId="62781658" w14:textId="6D36A4C4" w:rsidR="009074D8" w:rsidRPr="00AD4160" w:rsidRDefault="009074D8" w:rsidP="009074D8">
      <w:pPr>
        <w:spacing w:after="0" w:line="480" w:lineRule="exact"/>
        <w:rPr>
          <w:rFonts w:ascii="Times New Roman" w:eastAsia="標楷體" w:hAnsi="Times New Roman" w:cs="Times New Roman"/>
        </w:rPr>
      </w:pPr>
      <w:r w:rsidRPr="00AD4160">
        <w:rPr>
          <w:rFonts w:ascii="Times New Roman" w:eastAsia="標楷體" w:hAnsi="Times New Roman" w:cs="Times New Roman"/>
          <w:sz w:val="36"/>
          <w:szCs w:val="36"/>
        </w:rPr>
        <w:fldChar w:fldCharType="end"/>
      </w:r>
    </w:p>
    <w:p w14:paraId="6E0116EF" w14:textId="77777777" w:rsidR="00082B28" w:rsidRPr="00AD4160" w:rsidRDefault="00082B28" w:rsidP="009074D8">
      <w:pPr>
        <w:pStyle w:val="10"/>
        <w:spacing w:line="480" w:lineRule="exact"/>
        <w:rPr>
          <w:rFonts w:ascii="Times New Roman" w:hAnsi="Times New Roman" w:cs="Times New Roman"/>
          <w:b/>
          <w:bCs/>
          <w:sz w:val="28"/>
          <w:szCs w:val="28"/>
        </w:rPr>
        <w:sectPr w:rsidR="00082B28" w:rsidRPr="00AD4160" w:rsidSect="00D320DC">
          <w:pgSz w:w="11906" w:h="16838"/>
          <w:pgMar w:top="1134" w:right="1134" w:bottom="1134" w:left="1134" w:header="851" w:footer="992" w:gutter="0"/>
          <w:pgNumType w:fmt="upperRoman"/>
          <w:cols w:space="425"/>
          <w:docGrid w:type="lines" w:linePitch="360"/>
        </w:sectPr>
      </w:pPr>
    </w:p>
    <w:p w14:paraId="6606B897" w14:textId="6D17DF3E" w:rsidR="00233694" w:rsidRPr="00AD4160" w:rsidRDefault="00A67234" w:rsidP="004C2E41">
      <w:pPr>
        <w:pStyle w:val="10"/>
        <w:numPr>
          <w:ilvl w:val="0"/>
          <w:numId w:val="10"/>
        </w:numPr>
        <w:spacing w:line="480" w:lineRule="exact"/>
        <w:rPr>
          <w:rFonts w:ascii="Times New Roman" w:hAnsi="Times New Roman" w:cs="Times New Roman"/>
          <w:b/>
          <w:sz w:val="40"/>
          <w:szCs w:val="40"/>
        </w:rPr>
      </w:pPr>
      <w:bookmarkStart w:id="4" w:name="_Toc395530451"/>
      <w:bookmarkStart w:id="5" w:name="_Toc129340458"/>
      <w:bookmarkEnd w:id="0"/>
      <w:r w:rsidRPr="00AD4160">
        <w:rPr>
          <w:rFonts w:ascii="Times New Roman" w:hAnsi="Times New Roman" w:cs="Times New Roman"/>
          <w:b/>
          <w:sz w:val="40"/>
          <w:szCs w:val="40"/>
        </w:rPr>
        <w:lastRenderedPageBreak/>
        <w:t>專案名稱</w:t>
      </w:r>
      <w:bookmarkEnd w:id="4"/>
      <w:r w:rsidRPr="00AD4160">
        <w:rPr>
          <w:rFonts w:ascii="Times New Roman" w:hAnsi="Times New Roman" w:cs="Times New Roman"/>
          <w:b/>
          <w:sz w:val="40"/>
          <w:szCs w:val="40"/>
        </w:rPr>
        <w:t>及背景說明</w:t>
      </w:r>
      <w:bookmarkEnd w:id="5"/>
    </w:p>
    <w:p w14:paraId="414219FA" w14:textId="722F1DC0" w:rsidR="00A67234" w:rsidRPr="00AD4160" w:rsidRDefault="00A67234" w:rsidP="00897521">
      <w:pPr>
        <w:pStyle w:val="2"/>
        <w:numPr>
          <w:ilvl w:val="1"/>
          <w:numId w:val="11"/>
        </w:numPr>
        <w:spacing w:line="480" w:lineRule="exact"/>
        <w:ind w:left="567" w:hanging="567"/>
        <w:jc w:val="both"/>
        <w:rPr>
          <w:rFonts w:ascii="Times New Roman" w:eastAsia="標楷體" w:hAnsi="Times New Roman" w:cs="Times New Roman"/>
          <w:b/>
          <w:sz w:val="36"/>
          <w:szCs w:val="36"/>
        </w:rPr>
      </w:pPr>
      <w:bookmarkStart w:id="6" w:name="_Toc129340459"/>
      <w:r w:rsidRPr="00AD4160">
        <w:rPr>
          <w:rFonts w:ascii="Times New Roman" w:eastAsia="標楷體" w:hAnsi="Times New Roman" w:cs="Times New Roman"/>
          <w:b/>
          <w:sz w:val="36"/>
          <w:szCs w:val="36"/>
        </w:rPr>
        <w:t>專案名稱</w:t>
      </w:r>
      <w:bookmarkEnd w:id="6"/>
    </w:p>
    <w:p w14:paraId="2AE4668D" w14:textId="178E6BEF" w:rsidR="00233694" w:rsidRPr="00AD4160" w:rsidRDefault="00A67234" w:rsidP="00897521">
      <w:pPr>
        <w:spacing w:line="480" w:lineRule="exact"/>
        <w:ind w:leftChars="257" w:left="565" w:firstLineChars="200" w:firstLine="56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為強化本會行政執行效率與資訊安全，</w:t>
      </w:r>
      <w:r w:rsidR="002874AD" w:rsidRPr="00AD4160">
        <w:rPr>
          <w:rFonts w:ascii="Times New Roman" w:eastAsia="標楷體" w:hAnsi="Times New Roman" w:cs="Times New Roman"/>
          <w:sz w:val="28"/>
          <w:szCs w:val="28"/>
        </w:rPr>
        <w:t>規劃</w:t>
      </w:r>
      <w:r w:rsidR="00233694" w:rsidRPr="00AD4160">
        <w:rPr>
          <w:rFonts w:ascii="Times New Roman" w:eastAsia="標楷體" w:hAnsi="Times New Roman" w:cs="Times New Roman"/>
          <w:sz w:val="28"/>
          <w:szCs w:val="28"/>
        </w:rPr>
        <w:t>「</w:t>
      </w:r>
      <w:bookmarkStart w:id="7" w:name="_Hlk93313785"/>
      <w:r w:rsidR="00B02761" w:rsidRPr="00AD4160">
        <w:rPr>
          <w:rFonts w:ascii="Times New Roman" w:eastAsia="標楷體" w:hAnsi="Times New Roman" w:cs="Times New Roman"/>
          <w:sz w:val="28"/>
          <w:szCs w:val="28"/>
        </w:rPr>
        <w:t>專案管理</w:t>
      </w:r>
      <w:r w:rsidR="00377909" w:rsidRPr="00AD4160">
        <w:rPr>
          <w:rFonts w:ascii="Times New Roman" w:eastAsia="標楷體" w:hAnsi="Times New Roman" w:cs="Times New Roman"/>
          <w:sz w:val="28"/>
          <w:szCs w:val="28"/>
        </w:rPr>
        <w:t>、</w:t>
      </w:r>
      <w:r w:rsidR="00B02761" w:rsidRPr="00AD4160">
        <w:rPr>
          <w:rFonts w:ascii="Times New Roman" w:eastAsia="標楷體" w:hAnsi="Times New Roman" w:cs="Times New Roman"/>
          <w:sz w:val="28"/>
          <w:szCs w:val="28"/>
        </w:rPr>
        <w:t>財務會計、人事系統</w:t>
      </w:r>
      <w:bookmarkEnd w:id="7"/>
      <w:r w:rsidR="00B02761" w:rsidRPr="00AD4160">
        <w:rPr>
          <w:rFonts w:ascii="Times New Roman" w:eastAsia="標楷體" w:hAnsi="Times New Roman" w:cs="Times New Roman"/>
          <w:sz w:val="28"/>
          <w:szCs w:val="28"/>
        </w:rPr>
        <w:t>建置</w:t>
      </w:r>
      <w:bookmarkStart w:id="8" w:name="_Hlk93313929"/>
      <w:r w:rsidR="00233694" w:rsidRPr="00AD4160">
        <w:rPr>
          <w:rFonts w:ascii="Times New Roman" w:eastAsia="標楷體" w:hAnsi="Times New Roman" w:cs="Times New Roman"/>
          <w:sz w:val="28"/>
          <w:szCs w:val="28"/>
        </w:rPr>
        <w:t>」</w:t>
      </w:r>
      <w:bookmarkEnd w:id="8"/>
      <w:r w:rsidR="002874AD" w:rsidRPr="00AD4160">
        <w:rPr>
          <w:rFonts w:ascii="Times New Roman" w:eastAsia="標楷體" w:hAnsi="Times New Roman" w:cs="Times New Roman"/>
          <w:sz w:val="28"/>
          <w:szCs w:val="28"/>
        </w:rPr>
        <w:t>，以下簡稱本專案。</w:t>
      </w:r>
    </w:p>
    <w:p w14:paraId="4CD13EA6" w14:textId="09E6BEA9" w:rsidR="002874AD" w:rsidRPr="00AD4160" w:rsidRDefault="002874AD" w:rsidP="00897521">
      <w:pPr>
        <w:pStyle w:val="2"/>
        <w:numPr>
          <w:ilvl w:val="1"/>
          <w:numId w:val="11"/>
        </w:numPr>
        <w:spacing w:line="480" w:lineRule="exact"/>
        <w:ind w:left="567" w:hanging="567"/>
        <w:jc w:val="both"/>
        <w:rPr>
          <w:rFonts w:ascii="Times New Roman" w:eastAsia="標楷體" w:hAnsi="Times New Roman" w:cs="Times New Roman"/>
          <w:b/>
          <w:sz w:val="36"/>
          <w:szCs w:val="36"/>
        </w:rPr>
      </w:pPr>
      <w:bookmarkStart w:id="9" w:name="_Toc129340460"/>
      <w:r w:rsidRPr="00AD4160">
        <w:rPr>
          <w:rFonts w:ascii="Times New Roman" w:eastAsia="標楷體" w:hAnsi="Times New Roman" w:cs="Times New Roman"/>
          <w:b/>
          <w:sz w:val="36"/>
          <w:szCs w:val="36"/>
        </w:rPr>
        <w:t>背景說明</w:t>
      </w:r>
      <w:bookmarkEnd w:id="9"/>
    </w:p>
    <w:p w14:paraId="67DDC69F" w14:textId="7AFBF703" w:rsidR="00223193" w:rsidRPr="00AD4160" w:rsidRDefault="00A53301" w:rsidP="00897521">
      <w:pPr>
        <w:spacing w:line="480" w:lineRule="exact"/>
        <w:ind w:leftChars="257" w:left="565" w:firstLineChars="200" w:firstLine="560"/>
        <w:jc w:val="both"/>
        <w:rPr>
          <w:rFonts w:ascii="Times New Roman" w:eastAsia="標楷體" w:hAnsi="Times New Roman" w:cs="Times New Roman"/>
          <w:sz w:val="28"/>
          <w:szCs w:val="28"/>
        </w:rPr>
      </w:pPr>
      <w:proofErr w:type="gramStart"/>
      <w:r w:rsidRPr="00AD4160">
        <w:rPr>
          <w:rFonts w:ascii="Times New Roman" w:eastAsia="標楷體" w:hAnsi="Times New Roman" w:cs="Times New Roman"/>
          <w:sz w:val="28"/>
          <w:szCs w:val="28"/>
        </w:rPr>
        <w:t>聯輔基金會</w:t>
      </w:r>
      <w:proofErr w:type="gramEnd"/>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以下簡稱本會</w:t>
      </w:r>
      <w:r w:rsidRPr="00AD4160">
        <w:rPr>
          <w:rFonts w:ascii="Times New Roman" w:eastAsia="標楷體" w:hAnsi="Times New Roman" w:cs="Times New Roman"/>
          <w:sz w:val="28"/>
          <w:szCs w:val="28"/>
        </w:rPr>
        <w:t>)</w:t>
      </w:r>
      <w:r w:rsidR="004544FF" w:rsidRPr="00AD4160">
        <w:rPr>
          <w:rFonts w:ascii="Times New Roman" w:eastAsia="標楷體" w:hAnsi="Times New Roman" w:cs="Times New Roman"/>
          <w:sz w:val="28"/>
          <w:szCs w:val="28"/>
        </w:rPr>
        <w:t>，</w:t>
      </w:r>
      <w:r w:rsidR="00223193" w:rsidRPr="00AD4160">
        <w:rPr>
          <w:rFonts w:ascii="Times New Roman" w:eastAsia="標楷體" w:hAnsi="Times New Roman" w:cs="Times New Roman"/>
          <w:sz w:val="28"/>
          <w:szCs w:val="28"/>
        </w:rPr>
        <w:t>為強化本會各事業群作業流程與提升績效與管理，引進專業資訊技術服務及協助本會專案管理之規劃與推動，以提昇資訊服務品質，提供本會相關業務同仁集中且完整之專案管理的</w:t>
      </w:r>
      <w:r w:rsidR="00223193" w:rsidRPr="00AD4160">
        <w:rPr>
          <w:rFonts w:ascii="Times New Roman" w:eastAsia="標楷體" w:hAnsi="Times New Roman" w:cs="Times New Roman"/>
          <w:sz w:val="28"/>
          <w:szCs w:val="28"/>
        </w:rPr>
        <w:t>E</w:t>
      </w:r>
      <w:r w:rsidR="00223193" w:rsidRPr="00AD4160">
        <w:rPr>
          <w:rFonts w:ascii="Times New Roman" w:eastAsia="標楷體" w:hAnsi="Times New Roman" w:cs="Times New Roman"/>
          <w:sz w:val="28"/>
          <w:szCs w:val="28"/>
        </w:rPr>
        <w:t>化系統，達到本會專案管理、財務會計、人事系統業務全面數位化、集中管理，以達人力、物力有效運用之目的與增進作業效能。本專案所屬各系統皆</w:t>
      </w:r>
      <w:proofErr w:type="gramStart"/>
      <w:r w:rsidR="00223193" w:rsidRPr="00AD4160">
        <w:rPr>
          <w:rFonts w:ascii="Times New Roman" w:eastAsia="標楷體" w:hAnsi="Times New Roman" w:cs="Times New Roman"/>
          <w:sz w:val="28"/>
          <w:szCs w:val="28"/>
        </w:rPr>
        <w:t>採</w:t>
      </w:r>
      <w:proofErr w:type="gramEnd"/>
      <w:r w:rsidR="00223193" w:rsidRPr="00AD4160">
        <w:rPr>
          <w:rFonts w:ascii="Times New Roman" w:eastAsia="標楷體" w:hAnsi="Times New Roman" w:cs="Times New Roman"/>
          <w:sz w:val="28"/>
          <w:szCs w:val="28"/>
        </w:rPr>
        <w:t>開放式架構設計可因應未來功能擴充計畫，進行本專案各系統改版升級，以確保未來相關規定制度更動時系統具備修改之配合彈</w:t>
      </w:r>
      <w:r w:rsidR="00BB41B6" w:rsidRPr="00AD4160">
        <w:rPr>
          <w:rFonts w:ascii="Times New Roman" w:eastAsia="標楷體" w:hAnsi="Times New Roman" w:cs="Times New Roman"/>
          <w:sz w:val="28"/>
          <w:szCs w:val="28"/>
        </w:rPr>
        <w:t>性</w:t>
      </w:r>
      <w:r w:rsidR="00223193" w:rsidRPr="00AD4160">
        <w:rPr>
          <w:rFonts w:ascii="Times New Roman" w:eastAsia="標楷體" w:hAnsi="Times New Roman" w:cs="Times New Roman"/>
          <w:sz w:val="28"/>
          <w:szCs w:val="28"/>
        </w:rPr>
        <w:t>，以符合政府法規及本會相關業務及查核資料的需求。</w:t>
      </w:r>
    </w:p>
    <w:p w14:paraId="6DD2F12D" w14:textId="494AE23E" w:rsidR="000B0AA5" w:rsidRPr="00AD4160" w:rsidRDefault="000B0AA5" w:rsidP="004C2E41">
      <w:pPr>
        <w:pStyle w:val="10"/>
        <w:numPr>
          <w:ilvl w:val="0"/>
          <w:numId w:val="10"/>
        </w:numPr>
        <w:spacing w:line="480" w:lineRule="exact"/>
        <w:rPr>
          <w:rFonts w:ascii="Times New Roman" w:hAnsi="Times New Roman" w:cs="Times New Roman"/>
          <w:b/>
          <w:sz w:val="40"/>
          <w:szCs w:val="40"/>
        </w:rPr>
      </w:pPr>
      <w:bookmarkStart w:id="10" w:name="_Toc129340461"/>
      <w:bookmarkStart w:id="11" w:name="_Toc395530452"/>
      <w:r w:rsidRPr="00AD4160">
        <w:rPr>
          <w:rFonts w:ascii="Times New Roman" w:hAnsi="Times New Roman" w:cs="Times New Roman"/>
          <w:b/>
          <w:sz w:val="40"/>
          <w:szCs w:val="40"/>
        </w:rPr>
        <w:t>專案性質描述</w:t>
      </w:r>
      <w:bookmarkEnd w:id="10"/>
    </w:p>
    <w:p w14:paraId="0F5DCBDB" w14:textId="4D93776E" w:rsidR="000B0AA5" w:rsidRPr="00AD4160" w:rsidRDefault="00991C8C" w:rsidP="004C2E41">
      <w:pPr>
        <w:pStyle w:val="2"/>
        <w:numPr>
          <w:ilvl w:val="1"/>
          <w:numId w:val="10"/>
        </w:numPr>
        <w:spacing w:line="480" w:lineRule="exact"/>
        <w:jc w:val="both"/>
        <w:rPr>
          <w:rFonts w:ascii="Times New Roman" w:eastAsia="標楷體" w:hAnsi="Times New Roman" w:cs="Times New Roman"/>
          <w:b/>
          <w:sz w:val="36"/>
          <w:szCs w:val="36"/>
        </w:rPr>
      </w:pPr>
      <w:bookmarkStart w:id="12" w:name="_Toc129340462"/>
      <w:r w:rsidRPr="00AD4160">
        <w:rPr>
          <w:rFonts w:ascii="Times New Roman" w:eastAsia="標楷體" w:hAnsi="Times New Roman" w:cs="Times New Roman"/>
          <w:b/>
          <w:sz w:val="36"/>
          <w:szCs w:val="36"/>
        </w:rPr>
        <w:t>專案目標</w:t>
      </w:r>
      <w:bookmarkEnd w:id="12"/>
    </w:p>
    <w:p w14:paraId="4F9BD674" w14:textId="1FE6ED42" w:rsidR="000B0AA5" w:rsidRPr="00AD4160" w:rsidRDefault="000B0AA5" w:rsidP="00897521">
      <w:pPr>
        <w:spacing w:line="480" w:lineRule="exact"/>
        <w:ind w:leftChars="257" w:left="565" w:firstLineChars="200" w:firstLine="56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強化系統功能與流程優化、強化資訊安全與稽核管理，全面提升本會行政執行運作效率，實現精實、彈性、效能為目標。</w:t>
      </w:r>
    </w:p>
    <w:p w14:paraId="2C18165A" w14:textId="0BBF8665" w:rsidR="000B0AA5" w:rsidRPr="00AD4160" w:rsidRDefault="000B0AA5" w:rsidP="004C2E41">
      <w:pPr>
        <w:pStyle w:val="2"/>
        <w:numPr>
          <w:ilvl w:val="1"/>
          <w:numId w:val="10"/>
        </w:numPr>
        <w:spacing w:line="480" w:lineRule="exact"/>
        <w:jc w:val="both"/>
        <w:rPr>
          <w:rFonts w:ascii="Times New Roman" w:eastAsia="標楷體" w:hAnsi="Times New Roman" w:cs="Times New Roman"/>
          <w:b/>
          <w:sz w:val="36"/>
          <w:szCs w:val="36"/>
        </w:rPr>
      </w:pPr>
      <w:bookmarkStart w:id="13" w:name="_Toc129340463"/>
      <w:r w:rsidRPr="00AD4160">
        <w:rPr>
          <w:rFonts w:ascii="Times New Roman" w:eastAsia="標楷體" w:hAnsi="Times New Roman" w:cs="Times New Roman"/>
          <w:b/>
          <w:sz w:val="36"/>
          <w:szCs w:val="36"/>
        </w:rPr>
        <w:t>專案範圍</w:t>
      </w:r>
      <w:bookmarkEnd w:id="13"/>
    </w:p>
    <w:p w14:paraId="3F09AC75" w14:textId="277B7998" w:rsidR="00224E3F" w:rsidRPr="00AD4160" w:rsidRDefault="00224E3F" w:rsidP="004C2E41">
      <w:pPr>
        <w:pStyle w:val="3"/>
        <w:numPr>
          <w:ilvl w:val="0"/>
          <w:numId w:val="12"/>
        </w:numPr>
        <w:spacing w:line="480" w:lineRule="exact"/>
        <w:jc w:val="both"/>
        <w:rPr>
          <w:rFonts w:ascii="Times New Roman" w:eastAsia="標楷體" w:hAnsi="Times New Roman" w:cs="Times New Roman"/>
          <w:bCs/>
          <w:sz w:val="32"/>
          <w:szCs w:val="32"/>
        </w:rPr>
      </w:pPr>
      <w:bookmarkStart w:id="14" w:name="_Toc129340464"/>
      <w:r w:rsidRPr="00AD4160">
        <w:rPr>
          <w:rFonts w:ascii="Times New Roman" w:eastAsia="標楷體" w:hAnsi="Times New Roman" w:cs="Times New Roman"/>
          <w:bCs/>
          <w:sz w:val="32"/>
          <w:szCs w:val="32"/>
        </w:rPr>
        <w:t>系統使用範圍</w:t>
      </w:r>
      <w:bookmarkEnd w:id="14"/>
    </w:p>
    <w:p w14:paraId="2596AFB2" w14:textId="49ECFD8F" w:rsidR="00AB4030" w:rsidRPr="00AD4160" w:rsidRDefault="00E96F9C" w:rsidP="006D1F99">
      <w:pPr>
        <w:spacing w:line="480" w:lineRule="exact"/>
        <w:ind w:leftChars="451" w:left="992" w:firstLineChars="200" w:firstLine="56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專案所涵蓋之範圍為本會所屬各單位</w:t>
      </w:r>
      <w:r w:rsidR="004D4E65" w:rsidRPr="00AD4160">
        <w:rPr>
          <w:rFonts w:ascii="Times New Roman" w:eastAsia="標楷體" w:hAnsi="Times New Roman" w:cs="Times New Roman"/>
          <w:bCs/>
          <w:sz w:val="28"/>
          <w:szCs w:val="28"/>
        </w:rPr>
        <w:t>(</w:t>
      </w:r>
      <w:r w:rsidR="004D4E65" w:rsidRPr="00AD4160">
        <w:rPr>
          <w:rFonts w:ascii="Times New Roman" w:eastAsia="標楷體" w:hAnsi="Times New Roman" w:cs="Times New Roman"/>
          <w:bCs/>
          <w:sz w:val="28"/>
          <w:szCs w:val="28"/>
        </w:rPr>
        <w:t>含外點</w:t>
      </w:r>
      <w:r w:rsidR="004D4E65" w:rsidRPr="00AD4160">
        <w:rPr>
          <w:rFonts w:ascii="Times New Roman" w:eastAsia="標楷體" w:hAnsi="Times New Roman" w:cs="Times New Roman"/>
          <w:bCs/>
          <w:sz w:val="28"/>
          <w:szCs w:val="28"/>
        </w:rPr>
        <w:t>)</w:t>
      </w:r>
      <w:r w:rsidRPr="00AD4160">
        <w:rPr>
          <w:rFonts w:ascii="Times New Roman" w:eastAsia="標楷體" w:hAnsi="Times New Roman" w:cs="Times New Roman"/>
          <w:bCs/>
          <w:sz w:val="28"/>
          <w:szCs w:val="28"/>
        </w:rPr>
        <w:t>之系統使用者，本專案系統資料庫伺服器與應用系統伺服器建置於本會機房中，</w:t>
      </w:r>
      <w:r w:rsidR="009F40EF" w:rsidRPr="00AD4160">
        <w:rPr>
          <w:rFonts w:ascii="Times New Roman" w:eastAsia="標楷體" w:hAnsi="Times New Roman" w:cs="Times New Roman"/>
          <w:bCs/>
          <w:sz w:val="28"/>
          <w:szCs w:val="28"/>
        </w:rPr>
        <w:t>目前系統使用人數為</w:t>
      </w:r>
      <w:r w:rsidR="009F40EF" w:rsidRPr="00AD4160">
        <w:rPr>
          <w:rFonts w:ascii="Times New Roman" w:eastAsia="標楷體" w:hAnsi="Times New Roman" w:cs="Times New Roman"/>
          <w:bCs/>
          <w:sz w:val="28"/>
          <w:szCs w:val="28"/>
        </w:rPr>
        <w:t>150</w:t>
      </w:r>
      <w:r w:rsidR="009F40EF" w:rsidRPr="00AD4160">
        <w:rPr>
          <w:rFonts w:ascii="Times New Roman" w:eastAsia="標楷體" w:hAnsi="Times New Roman" w:cs="Times New Roman"/>
          <w:bCs/>
          <w:sz w:val="28"/>
          <w:szCs w:val="28"/>
        </w:rPr>
        <w:t>人，</w:t>
      </w:r>
      <w:r w:rsidR="009B7B22" w:rsidRPr="00AD4160">
        <w:rPr>
          <w:rFonts w:ascii="Times New Roman" w:eastAsia="標楷體" w:hAnsi="Times New Roman" w:cs="Times New Roman"/>
          <w:bCs/>
          <w:sz w:val="28"/>
          <w:szCs w:val="28"/>
        </w:rPr>
        <w:t>系統需提供</w:t>
      </w:r>
      <w:r w:rsidR="00E81E37" w:rsidRPr="00AD4160">
        <w:rPr>
          <w:rFonts w:ascii="Times New Roman" w:eastAsia="標楷體" w:hAnsi="Times New Roman" w:cs="Times New Roman"/>
          <w:bCs/>
          <w:sz w:val="28"/>
          <w:szCs w:val="28"/>
        </w:rPr>
        <w:t>增加</w:t>
      </w:r>
      <w:r w:rsidR="009B7B22" w:rsidRPr="00AD4160">
        <w:rPr>
          <w:rFonts w:ascii="Times New Roman" w:eastAsia="標楷體" w:hAnsi="Times New Roman" w:cs="Times New Roman"/>
          <w:bCs/>
          <w:sz w:val="28"/>
          <w:szCs w:val="28"/>
        </w:rPr>
        <w:t>人員</w:t>
      </w:r>
      <w:r w:rsidR="00CB0C4F" w:rsidRPr="00AD4160">
        <w:rPr>
          <w:rFonts w:ascii="Times New Roman" w:eastAsia="標楷體" w:hAnsi="Times New Roman" w:cs="Times New Roman"/>
          <w:bCs/>
          <w:sz w:val="28"/>
          <w:szCs w:val="28"/>
        </w:rPr>
        <w:t>及</w:t>
      </w:r>
      <w:r w:rsidR="009B7B22" w:rsidRPr="00AD4160">
        <w:rPr>
          <w:rFonts w:ascii="Times New Roman" w:eastAsia="標楷體" w:hAnsi="Times New Roman" w:cs="Times New Roman"/>
          <w:bCs/>
          <w:sz w:val="28"/>
          <w:szCs w:val="28"/>
        </w:rPr>
        <w:t>組織使用之可擴充性。</w:t>
      </w:r>
    </w:p>
    <w:p w14:paraId="4D8E4CEE" w14:textId="460EB9D3" w:rsidR="00224E3F" w:rsidRPr="00AD4160" w:rsidRDefault="00224E3F" w:rsidP="004C2E41">
      <w:pPr>
        <w:pStyle w:val="3"/>
        <w:numPr>
          <w:ilvl w:val="0"/>
          <w:numId w:val="12"/>
        </w:numPr>
        <w:spacing w:line="480" w:lineRule="exact"/>
        <w:jc w:val="both"/>
        <w:rPr>
          <w:rFonts w:ascii="Times New Roman" w:eastAsia="標楷體" w:hAnsi="Times New Roman" w:cs="Times New Roman"/>
          <w:bCs/>
          <w:sz w:val="32"/>
          <w:szCs w:val="32"/>
        </w:rPr>
      </w:pPr>
      <w:bookmarkStart w:id="15" w:name="_Toc129340465"/>
      <w:r w:rsidRPr="00AD4160">
        <w:rPr>
          <w:rFonts w:ascii="Times New Roman" w:eastAsia="標楷體" w:hAnsi="Times New Roman" w:cs="Times New Roman"/>
          <w:bCs/>
          <w:sz w:val="32"/>
          <w:szCs w:val="32"/>
        </w:rPr>
        <w:lastRenderedPageBreak/>
        <w:t>系統開發範圍</w:t>
      </w:r>
      <w:bookmarkEnd w:id="15"/>
    </w:p>
    <w:p w14:paraId="5CD2D686" w14:textId="2CFA798A" w:rsidR="003C0BBF" w:rsidRPr="00AD4160" w:rsidRDefault="00DE6E62" w:rsidP="004C2E41">
      <w:pPr>
        <w:pStyle w:val="a3"/>
        <w:numPr>
          <w:ilvl w:val="0"/>
          <w:numId w:val="18"/>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辦理本專案之系統開發及建置工作</w:t>
      </w:r>
      <w:r w:rsidR="003C0BBF" w:rsidRPr="00AD4160">
        <w:rPr>
          <w:rFonts w:ascii="Times New Roman" w:eastAsia="標楷體" w:hAnsi="Times New Roman" w:cs="Times New Roman"/>
          <w:bCs/>
          <w:sz w:val="28"/>
          <w:szCs w:val="28"/>
        </w:rPr>
        <w:t>，包含</w:t>
      </w:r>
      <w:r w:rsidRPr="00AD4160">
        <w:rPr>
          <w:rFonts w:ascii="Times New Roman" w:eastAsia="標楷體" w:hAnsi="Times New Roman" w:cs="Times New Roman"/>
          <w:bCs/>
          <w:sz w:val="28"/>
          <w:szCs w:val="28"/>
        </w:rPr>
        <w:t>系統功能開發、系統安裝建置</w:t>
      </w:r>
      <w:r w:rsidR="009607EC" w:rsidRPr="00AD4160">
        <w:rPr>
          <w:rFonts w:ascii="Times New Roman" w:eastAsia="標楷體" w:hAnsi="Times New Roman" w:cs="Times New Roman" w:hint="eastAsia"/>
          <w:bCs/>
          <w:sz w:val="28"/>
          <w:szCs w:val="28"/>
        </w:rPr>
        <w:t>(</w:t>
      </w:r>
      <w:r w:rsidR="009607EC" w:rsidRPr="00AD4160">
        <w:rPr>
          <w:rFonts w:ascii="Times New Roman" w:eastAsia="標楷體" w:hAnsi="Times New Roman" w:cs="Times New Roman" w:hint="eastAsia"/>
          <w:bCs/>
          <w:sz w:val="28"/>
          <w:szCs w:val="28"/>
        </w:rPr>
        <w:t>含軟體安裝、設定</w:t>
      </w:r>
      <w:r w:rsidR="00C47D9B" w:rsidRPr="00AD4160">
        <w:rPr>
          <w:rFonts w:ascii="Times New Roman" w:eastAsia="標楷體" w:hAnsi="Times New Roman" w:cs="Times New Roman" w:hint="eastAsia"/>
          <w:bCs/>
          <w:sz w:val="28"/>
          <w:szCs w:val="28"/>
        </w:rPr>
        <w:t>及資料庫架設等</w:t>
      </w:r>
      <w:r w:rsidR="009607EC" w:rsidRPr="00AD4160">
        <w:rPr>
          <w:rFonts w:ascii="Times New Roman" w:eastAsia="標楷體" w:hAnsi="Times New Roman" w:cs="Times New Roman"/>
          <w:bCs/>
          <w:sz w:val="28"/>
          <w:szCs w:val="28"/>
        </w:rPr>
        <w:t>)</w:t>
      </w:r>
      <w:r w:rsidRPr="00AD4160">
        <w:rPr>
          <w:rFonts w:ascii="Times New Roman" w:eastAsia="標楷體" w:hAnsi="Times New Roman" w:cs="Times New Roman"/>
          <w:bCs/>
          <w:sz w:val="28"/>
          <w:szCs w:val="28"/>
        </w:rPr>
        <w:t>、資料轉置</w:t>
      </w:r>
      <w:r w:rsidR="006875EC" w:rsidRPr="00AD4160">
        <w:rPr>
          <w:rFonts w:ascii="Times New Roman" w:eastAsia="標楷體" w:hAnsi="Times New Roman" w:cs="Times New Roman"/>
          <w:bCs/>
          <w:sz w:val="28"/>
          <w:szCs w:val="28"/>
        </w:rPr>
        <w:t>及本會指定之其他相關事項等作業。</w:t>
      </w:r>
    </w:p>
    <w:p w14:paraId="243F0934" w14:textId="235E5869" w:rsidR="003C0BBF" w:rsidRPr="00AD4160" w:rsidRDefault="006875EC" w:rsidP="004C2E41">
      <w:pPr>
        <w:pStyle w:val="a3"/>
        <w:numPr>
          <w:ilvl w:val="0"/>
          <w:numId w:val="18"/>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辦理本專案之駐點、輔導測試、教育訓練、輔導上線，</w:t>
      </w:r>
      <w:proofErr w:type="gramStart"/>
      <w:r w:rsidR="005A0B89" w:rsidRPr="00AD4160">
        <w:rPr>
          <w:rFonts w:ascii="Times New Roman" w:eastAsia="標楷體" w:hAnsi="Times New Roman" w:cs="Times New Roman"/>
          <w:bCs/>
          <w:sz w:val="28"/>
          <w:szCs w:val="28"/>
        </w:rPr>
        <w:t>備援暨災變</w:t>
      </w:r>
      <w:proofErr w:type="gramEnd"/>
      <w:r w:rsidR="005A0B89" w:rsidRPr="00AD4160">
        <w:rPr>
          <w:rFonts w:ascii="Times New Roman" w:eastAsia="標楷體" w:hAnsi="Times New Roman" w:cs="Times New Roman"/>
          <w:bCs/>
          <w:sz w:val="28"/>
          <w:szCs w:val="28"/>
        </w:rPr>
        <w:t>回復機制建置</w:t>
      </w:r>
      <w:r w:rsidRPr="00AD4160">
        <w:rPr>
          <w:rFonts w:ascii="Times New Roman" w:eastAsia="標楷體" w:hAnsi="Times New Roman" w:cs="Times New Roman"/>
          <w:bCs/>
          <w:sz w:val="28"/>
          <w:szCs w:val="28"/>
        </w:rPr>
        <w:t>以及有關</w:t>
      </w:r>
      <w:r w:rsidR="00904FC5" w:rsidRPr="00AD4160">
        <w:rPr>
          <w:rStyle w:val="aff4"/>
          <w:rFonts w:ascii="標楷體" w:eastAsia="標楷體" w:hAnsi="標楷體" w:hint="eastAsia"/>
          <w:sz w:val="28"/>
          <w:szCs w:val="28"/>
        </w:rPr>
        <w:t>應用</w:t>
      </w:r>
      <w:r w:rsidRPr="00AD4160">
        <w:rPr>
          <w:rFonts w:ascii="Times New Roman" w:eastAsia="標楷體" w:hAnsi="Times New Roman" w:cs="Times New Roman"/>
          <w:bCs/>
          <w:sz w:val="28"/>
          <w:szCs w:val="28"/>
        </w:rPr>
        <w:t>系統維護、</w:t>
      </w:r>
      <w:r w:rsidR="00904FC5" w:rsidRPr="00AD4160">
        <w:rPr>
          <w:rStyle w:val="aff4"/>
          <w:rFonts w:ascii="標楷體" w:eastAsia="標楷體" w:hAnsi="標楷體" w:hint="eastAsia"/>
          <w:sz w:val="28"/>
          <w:szCs w:val="28"/>
        </w:rPr>
        <w:t>應用</w:t>
      </w:r>
      <w:r w:rsidRPr="00AD4160">
        <w:rPr>
          <w:rFonts w:ascii="Times New Roman" w:eastAsia="標楷體" w:hAnsi="Times New Roman" w:cs="Times New Roman"/>
          <w:bCs/>
          <w:sz w:val="28"/>
          <w:szCs w:val="28"/>
        </w:rPr>
        <w:t>系統運作、使用者操作等各項服務諮詢，並協助系統故障排除、系統效能調校等服務。</w:t>
      </w:r>
    </w:p>
    <w:p w14:paraId="25C2546F" w14:textId="62244384" w:rsidR="00490045" w:rsidRPr="00AD4160" w:rsidRDefault="00C11D12" w:rsidP="004C2E41">
      <w:pPr>
        <w:pStyle w:val="a3"/>
        <w:numPr>
          <w:ilvl w:val="0"/>
          <w:numId w:val="18"/>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開發專案管理、財務會計、人事系統及資料移轉，以有效解決現行作業所遭遇之問題及困難事宜</w:t>
      </w:r>
      <w:r w:rsidRPr="00AD4160">
        <w:rPr>
          <w:rFonts w:ascii="Times New Roman" w:eastAsia="標楷體" w:hAnsi="Times New Roman" w:cs="Times New Roman"/>
          <w:bCs/>
          <w:sz w:val="28"/>
          <w:szCs w:val="28"/>
        </w:rPr>
        <w:t>(</w:t>
      </w:r>
      <w:r w:rsidRPr="00AD4160">
        <w:rPr>
          <w:rFonts w:ascii="Times New Roman" w:eastAsia="標楷體" w:hAnsi="Times New Roman" w:cs="Times New Roman"/>
          <w:bCs/>
          <w:sz w:val="28"/>
          <w:szCs w:val="28"/>
        </w:rPr>
        <w:t>詳</w:t>
      </w:r>
      <w:r w:rsidRPr="00AD4160">
        <w:rPr>
          <w:rFonts w:ascii="Times New Roman" w:eastAsia="標楷體" w:hAnsi="Times New Roman" w:cs="Times New Roman"/>
          <w:bCs/>
          <w:sz w:val="28"/>
          <w:szCs w:val="28"/>
        </w:rPr>
        <w:t>3.1.2)</w:t>
      </w:r>
    </w:p>
    <w:p w14:paraId="04EA8162" w14:textId="7CEADF3A" w:rsidR="00224E3F" w:rsidRPr="00AD4160" w:rsidRDefault="00451876" w:rsidP="004C2E41">
      <w:pPr>
        <w:pStyle w:val="2"/>
        <w:numPr>
          <w:ilvl w:val="1"/>
          <w:numId w:val="10"/>
        </w:numPr>
        <w:spacing w:line="480" w:lineRule="exact"/>
        <w:jc w:val="both"/>
        <w:rPr>
          <w:rFonts w:ascii="Times New Roman" w:eastAsia="標楷體" w:hAnsi="Times New Roman" w:cs="Times New Roman"/>
          <w:b/>
          <w:sz w:val="36"/>
          <w:szCs w:val="36"/>
        </w:rPr>
      </w:pPr>
      <w:bookmarkStart w:id="16" w:name="_Hlk93495358"/>
      <w:bookmarkStart w:id="17" w:name="_Toc129340466"/>
      <w:r w:rsidRPr="00AD4160">
        <w:rPr>
          <w:rFonts w:ascii="Times New Roman" w:eastAsia="標楷體" w:hAnsi="Times New Roman" w:cs="Times New Roman"/>
          <w:b/>
          <w:sz w:val="36"/>
          <w:szCs w:val="36"/>
        </w:rPr>
        <w:t>專案時程</w:t>
      </w:r>
      <w:bookmarkEnd w:id="16"/>
      <w:bookmarkEnd w:id="17"/>
    </w:p>
    <w:p w14:paraId="5B80642C" w14:textId="1C5A74D0" w:rsidR="003C0BBF" w:rsidRPr="00AD4160" w:rsidRDefault="00542E90" w:rsidP="004C2E41">
      <w:pPr>
        <w:pStyle w:val="a3"/>
        <w:numPr>
          <w:ilvl w:val="0"/>
          <w:numId w:val="19"/>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本專案期程自決標</w:t>
      </w:r>
      <w:proofErr w:type="gramStart"/>
      <w:r w:rsidRPr="00AD4160">
        <w:rPr>
          <w:rFonts w:ascii="Times New Roman" w:eastAsia="標楷體" w:hAnsi="Times New Roman" w:cs="Times New Roman"/>
          <w:bCs/>
          <w:sz w:val="28"/>
          <w:szCs w:val="28"/>
        </w:rPr>
        <w:t>次日起算至</w:t>
      </w:r>
      <w:proofErr w:type="gramEnd"/>
      <w:r w:rsidR="00F85892" w:rsidRPr="00AD4160">
        <w:rPr>
          <w:rFonts w:ascii="Times New Roman" w:eastAsia="標楷體" w:hAnsi="Times New Roman" w:cs="Times New Roman"/>
          <w:bCs/>
          <w:sz w:val="28"/>
          <w:szCs w:val="28"/>
        </w:rPr>
        <w:t>42</w:t>
      </w:r>
      <w:r w:rsidR="00732F26" w:rsidRPr="00AD4160">
        <w:rPr>
          <w:rFonts w:ascii="Times New Roman" w:eastAsia="標楷體" w:hAnsi="Times New Roman" w:cs="Times New Roman"/>
          <w:bCs/>
          <w:sz w:val="28"/>
          <w:szCs w:val="28"/>
        </w:rPr>
        <w:t>0</w:t>
      </w:r>
      <w:r w:rsidRPr="00AD4160">
        <w:rPr>
          <w:rFonts w:ascii="Times New Roman" w:eastAsia="標楷體" w:hAnsi="Times New Roman" w:cs="Times New Roman"/>
          <w:bCs/>
          <w:sz w:val="28"/>
          <w:szCs w:val="28"/>
        </w:rPr>
        <w:t>日曆天後止。</w:t>
      </w:r>
    </w:p>
    <w:p w14:paraId="05DC2D0D" w14:textId="77777777" w:rsidR="003C0BBF" w:rsidRPr="00AD4160" w:rsidRDefault="00542E90" w:rsidP="004C2E41">
      <w:pPr>
        <w:pStyle w:val="a3"/>
        <w:numPr>
          <w:ilvl w:val="0"/>
          <w:numId w:val="19"/>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本案所訂時程或</w:t>
      </w:r>
      <w:proofErr w:type="gramStart"/>
      <w:r w:rsidRPr="00AD4160">
        <w:rPr>
          <w:rFonts w:ascii="Times New Roman" w:eastAsia="標楷體" w:hAnsi="Times New Roman" w:cs="Times New Roman"/>
          <w:bCs/>
          <w:sz w:val="28"/>
          <w:szCs w:val="28"/>
        </w:rPr>
        <w:t>期程若無</w:t>
      </w:r>
      <w:proofErr w:type="gramEnd"/>
      <w:r w:rsidRPr="00AD4160">
        <w:rPr>
          <w:rFonts w:ascii="Times New Roman" w:eastAsia="標楷體" w:hAnsi="Times New Roman" w:cs="Times New Roman"/>
          <w:bCs/>
          <w:sz w:val="28"/>
          <w:szCs w:val="28"/>
        </w:rPr>
        <w:t>特別指明，皆以日曆日為計算依據。</w:t>
      </w:r>
    </w:p>
    <w:p w14:paraId="02281656" w14:textId="73846D80" w:rsidR="00224E3F" w:rsidRPr="00AD4160" w:rsidRDefault="00542E90" w:rsidP="004C2E41">
      <w:pPr>
        <w:pStyle w:val="a3"/>
        <w:numPr>
          <w:ilvl w:val="0"/>
          <w:numId w:val="19"/>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截止時間為到期日或截止日之本會下班時間</w:t>
      </w:r>
      <w:r w:rsidRPr="00AD4160">
        <w:rPr>
          <w:rFonts w:ascii="Times New Roman" w:eastAsia="標楷體" w:hAnsi="Times New Roman" w:cs="Times New Roman"/>
          <w:bCs/>
          <w:sz w:val="28"/>
          <w:szCs w:val="28"/>
        </w:rPr>
        <w:t>(18:00)</w:t>
      </w:r>
      <w:r w:rsidRPr="00AD4160">
        <w:rPr>
          <w:rFonts w:ascii="Times New Roman" w:eastAsia="標楷體" w:hAnsi="Times New Roman" w:cs="Times New Roman"/>
          <w:bCs/>
          <w:sz w:val="28"/>
          <w:szCs w:val="28"/>
        </w:rPr>
        <w:t>，若因故停止辦公致未達原截止時間</w:t>
      </w:r>
      <w:r w:rsidRPr="00AD4160">
        <w:rPr>
          <w:rFonts w:ascii="Times New Roman" w:eastAsia="標楷體" w:hAnsi="Times New Roman" w:cs="Times New Roman"/>
          <w:bCs/>
          <w:sz w:val="28"/>
          <w:szCs w:val="28"/>
        </w:rPr>
        <w:t>(</w:t>
      </w:r>
      <w:r w:rsidRPr="00AD4160">
        <w:rPr>
          <w:rFonts w:ascii="Times New Roman" w:eastAsia="標楷體" w:hAnsi="Times New Roman" w:cs="Times New Roman"/>
          <w:bCs/>
          <w:sz w:val="28"/>
          <w:szCs w:val="28"/>
        </w:rPr>
        <w:t>提早下班</w:t>
      </w:r>
      <w:r w:rsidRPr="00AD4160">
        <w:rPr>
          <w:rFonts w:ascii="Times New Roman" w:eastAsia="標楷體" w:hAnsi="Times New Roman" w:cs="Times New Roman"/>
          <w:bCs/>
          <w:sz w:val="28"/>
          <w:szCs w:val="28"/>
        </w:rPr>
        <w:t>)</w:t>
      </w:r>
      <w:r w:rsidRPr="00AD4160">
        <w:rPr>
          <w:rFonts w:ascii="Times New Roman" w:eastAsia="標楷體" w:hAnsi="Times New Roman" w:cs="Times New Roman"/>
          <w:bCs/>
          <w:sz w:val="28"/>
          <w:szCs w:val="28"/>
        </w:rPr>
        <w:t>，則以次一辦公日之同一截止時間代之。</w:t>
      </w:r>
    </w:p>
    <w:p w14:paraId="33679728" w14:textId="5EAE7529" w:rsidR="00C40713" w:rsidRPr="00AD4160" w:rsidRDefault="00C40713" w:rsidP="004C2E41">
      <w:pPr>
        <w:pStyle w:val="2"/>
        <w:numPr>
          <w:ilvl w:val="1"/>
          <w:numId w:val="10"/>
        </w:numPr>
        <w:spacing w:line="480" w:lineRule="exact"/>
        <w:jc w:val="both"/>
        <w:rPr>
          <w:rFonts w:ascii="Times New Roman" w:eastAsia="標楷體" w:hAnsi="Times New Roman" w:cs="Times New Roman"/>
          <w:b/>
          <w:sz w:val="36"/>
          <w:szCs w:val="36"/>
        </w:rPr>
      </w:pPr>
      <w:bookmarkStart w:id="18" w:name="_Toc129340467"/>
      <w:r w:rsidRPr="00AD4160">
        <w:rPr>
          <w:rFonts w:ascii="Times New Roman" w:eastAsia="標楷體" w:hAnsi="Times New Roman" w:cs="Times New Roman"/>
          <w:b/>
          <w:sz w:val="36"/>
          <w:szCs w:val="36"/>
        </w:rPr>
        <w:t>付款條件</w:t>
      </w:r>
      <w:bookmarkEnd w:id="18"/>
    </w:p>
    <w:p w14:paraId="226A1B53" w14:textId="129F7460" w:rsidR="00525A67" w:rsidRPr="00AD4160" w:rsidRDefault="00525A67" w:rsidP="004C2E41">
      <w:pPr>
        <w:pStyle w:val="a3"/>
        <w:numPr>
          <w:ilvl w:val="0"/>
          <w:numId w:val="20"/>
        </w:numPr>
        <w:spacing w:line="480" w:lineRule="exact"/>
        <w:ind w:leftChars="0"/>
        <w:jc w:val="both"/>
        <w:rPr>
          <w:rFonts w:ascii="Times New Roman" w:eastAsia="標楷體" w:hAnsi="Times New Roman" w:cs="Times New Roman"/>
          <w:bCs/>
          <w:sz w:val="28"/>
          <w:szCs w:val="28"/>
        </w:rPr>
      </w:pPr>
      <w:bookmarkStart w:id="19" w:name="_Toc395530454"/>
      <w:bookmarkEnd w:id="11"/>
      <w:r w:rsidRPr="00AD4160">
        <w:rPr>
          <w:rFonts w:ascii="Times New Roman" w:eastAsia="標楷體" w:hAnsi="Times New Roman" w:cs="Times New Roman"/>
          <w:bCs/>
          <w:sz w:val="28"/>
          <w:szCs w:val="28"/>
        </w:rPr>
        <w:t>第一期款：</w:t>
      </w:r>
      <w:r w:rsidR="0034506C" w:rsidRPr="00AD4160">
        <w:rPr>
          <w:rFonts w:ascii="Times New Roman" w:eastAsia="標楷體" w:hAnsi="Times New Roman" w:cs="Times New Roman" w:hint="eastAsia"/>
          <w:bCs/>
          <w:sz w:val="28"/>
          <w:szCs w:val="28"/>
        </w:rPr>
        <w:t>乙方</w:t>
      </w:r>
      <w:r w:rsidR="006E781D" w:rsidRPr="00AD4160">
        <w:rPr>
          <w:rFonts w:ascii="Times New Roman" w:eastAsia="標楷體" w:hAnsi="Times New Roman" w:cs="Times New Roman" w:hint="eastAsia"/>
          <w:bCs/>
          <w:sz w:val="28"/>
          <w:szCs w:val="28"/>
        </w:rPr>
        <w:t>依交付項目</w:t>
      </w:r>
      <w:r w:rsidRPr="00AD4160">
        <w:rPr>
          <w:rFonts w:ascii="Times New Roman" w:eastAsia="標楷體" w:hAnsi="Times New Roman" w:cs="Times New Roman"/>
          <w:bCs/>
          <w:sz w:val="28"/>
          <w:szCs w:val="28"/>
        </w:rPr>
        <w:t>完成第一階段工作內容</w:t>
      </w:r>
      <w:r w:rsidR="006E781D" w:rsidRPr="00AD4160">
        <w:rPr>
          <w:rFonts w:ascii="Times New Roman" w:eastAsia="標楷體" w:hAnsi="Times New Roman" w:cs="Times New Roman" w:hint="eastAsia"/>
          <w:bCs/>
          <w:sz w:val="28"/>
          <w:szCs w:val="28"/>
        </w:rPr>
        <w:t>並完成交付</w:t>
      </w:r>
      <w:r w:rsidRPr="00AD4160">
        <w:rPr>
          <w:rFonts w:ascii="Times New Roman" w:eastAsia="標楷體" w:hAnsi="Times New Roman" w:cs="Times New Roman"/>
          <w:bCs/>
          <w:sz w:val="28"/>
          <w:szCs w:val="28"/>
        </w:rPr>
        <w:t>，經甲方查驗通過後，撥付契約價金總額之</w:t>
      </w:r>
      <w:r w:rsidR="0043421B" w:rsidRPr="00AD4160">
        <w:rPr>
          <w:rFonts w:ascii="Times New Roman" w:eastAsia="標楷體" w:hAnsi="Times New Roman" w:cs="Times New Roman"/>
          <w:bCs/>
          <w:sz w:val="28"/>
          <w:szCs w:val="28"/>
        </w:rPr>
        <w:t>1</w:t>
      </w:r>
      <w:r w:rsidR="006C1F3D" w:rsidRPr="00AD4160">
        <w:rPr>
          <w:rFonts w:ascii="Times New Roman" w:eastAsia="標楷體" w:hAnsi="Times New Roman" w:cs="Times New Roman"/>
          <w:bCs/>
          <w:sz w:val="28"/>
          <w:szCs w:val="28"/>
        </w:rPr>
        <w:t>0</w:t>
      </w:r>
      <w:r w:rsidRPr="00AD4160">
        <w:rPr>
          <w:rFonts w:ascii="Times New Roman" w:eastAsia="標楷體" w:hAnsi="Times New Roman" w:cs="Times New Roman"/>
          <w:bCs/>
          <w:sz w:val="28"/>
          <w:szCs w:val="28"/>
        </w:rPr>
        <w:t>％，計新臺幣</w:t>
      </w:r>
      <w:r w:rsidR="00B15F9C" w:rsidRPr="00AD4160">
        <w:rPr>
          <w:rFonts w:ascii="Times New Roman" w:eastAsia="標楷體" w:hAnsi="Times New Roman" w:cs="Times New Roman"/>
          <w:bCs/>
          <w:sz w:val="28"/>
          <w:szCs w:val="28"/>
        </w:rPr>
        <w:t xml:space="preserve">    </w:t>
      </w:r>
      <w:r w:rsidRPr="00AD4160">
        <w:rPr>
          <w:rFonts w:ascii="Times New Roman" w:eastAsia="標楷體" w:hAnsi="Times New Roman" w:cs="Times New Roman"/>
          <w:bCs/>
          <w:sz w:val="28"/>
          <w:szCs w:val="28"/>
        </w:rPr>
        <w:t>元。</w:t>
      </w:r>
    </w:p>
    <w:p w14:paraId="5BA7120A" w14:textId="53424516" w:rsidR="00525A67" w:rsidRPr="00AD4160" w:rsidRDefault="00525A67" w:rsidP="004C2E41">
      <w:pPr>
        <w:pStyle w:val="a3"/>
        <w:numPr>
          <w:ilvl w:val="0"/>
          <w:numId w:val="20"/>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第二期款：</w:t>
      </w:r>
      <w:r w:rsidR="0034506C" w:rsidRPr="00AD4160">
        <w:rPr>
          <w:rFonts w:ascii="Times New Roman" w:eastAsia="標楷體" w:hAnsi="Times New Roman" w:cs="Times New Roman" w:hint="eastAsia"/>
          <w:bCs/>
          <w:sz w:val="28"/>
          <w:szCs w:val="28"/>
        </w:rPr>
        <w:t>乙方</w:t>
      </w:r>
      <w:r w:rsidR="006E781D" w:rsidRPr="00AD4160">
        <w:rPr>
          <w:rFonts w:ascii="Times New Roman" w:eastAsia="標楷體" w:hAnsi="Times New Roman" w:cs="Times New Roman" w:hint="eastAsia"/>
          <w:bCs/>
          <w:sz w:val="28"/>
          <w:szCs w:val="28"/>
        </w:rPr>
        <w:t>依</w:t>
      </w:r>
      <w:r w:rsidR="00DF4A7F" w:rsidRPr="00AD4160">
        <w:rPr>
          <w:rFonts w:ascii="Times New Roman" w:eastAsia="標楷體" w:hAnsi="Times New Roman" w:cs="Times New Roman" w:hint="eastAsia"/>
          <w:bCs/>
          <w:sz w:val="28"/>
          <w:szCs w:val="28"/>
        </w:rPr>
        <w:t>服務建議書</w:t>
      </w:r>
      <w:r w:rsidRPr="00AD4160">
        <w:rPr>
          <w:rFonts w:ascii="Times New Roman" w:eastAsia="標楷體" w:hAnsi="Times New Roman" w:cs="Times New Roman"/>
          <w:bCs/>
          <w:sz w:val="28"/>
          <w:szCs w:val="28"/>
        </w:rPr>
        <w:t>完成第二階段工作內容</w:t>
      </w:r>
      <w:r w:rsidR="006E781D" w:rsidRPr="00AD4160">
        <w:rPr>
          <w:rFonts w:ascii="Times New Roman" w:eastAsia="標楷體" w:hAnsi="Times New Roman" w:cs="Times New Roman" w:hint="eastAsia"/>
          <w:bCs/>
          <w:sz w:val="28"/>
          <w:szCs w:val="28"/>
        </w:rPr>
        <w:t>並完成交付</w:t>
      </w:r>
      <w:r w:rsidR="009245E8" w:rsidRPr="00AD4160">
        <w:rPr>
          <w:rFonts w:ascii="Times New Roman" w:eastAsia="標楷體" w:hAnsi="Times New Roman" w:cs="Times New Roman" w:hint="eastAsia"/>
          <w:bCs/>
          <w:sz w:val="28"/>
          <w:szCs w:val="28"/>
        </w:rPr>
        <w:t>，</w:t>
      </w:r>
      <w:r w:rsidR="006E781D" w:rsidRPr="00AD4160">
        <w:rPr>
          <w:rFonts w:ascii="Times New Roman" w:eastAsia="標楷體" w:hAnsi="Times New Roman" w:cs="Times New Roman"/>
          <w:bCs/>
          <w:sz w:val="28"/>
          <w:szCs w:val="28"/>
        </w:rPr>
        <w:t>經甲方查驗通過後</w:t>
      </w:r>
      <w:r w:rsidRPr="00AD4160">
        <w:rPr>
          <w:rFonts w:ascii="Times New Roman" w:eastAsia="標楷體" w:hAnsi="Times New Roman" w:cs="Times New Roman"/>
          <w:bCs/>
          <w:sz w:val="28"/>
          <w:szCs w:val="28"/>
        </w:rPr>
        <w:t>，撥付契約價金總額之</w:t>
      </w:r>
      <w:r w:rsidR="006C1F3D" w:rsidRPr="00AD4160">
        <w:rPr>
          <w:rFonts w:ascii="Times New Roman" w:eastAsia="標楷體" w:hAnsi="Times New Roman" w:cs="Times New Roman" w:hint="eastAsia"/>
          <w:bCs/>
          <w:sz w:val="28"/>
          <w:szCs w:val="28"/>
        </w:rPr>
        <w:t>1</w:t>
      </w:r>
      <w:r w:rsidR="006C1F3D" w:rsidRPr="00AD4160">
        <w:rPr>
          <w:rFonts w:ascii="Times New Roman" w:eastAsia="標楷體" w:hAnsi="Times New Roman" w:cs="Times New Roman"/>
          <w:bCs/>
          <w:sz w:val="28"/>
          <w:szCs w:val="28"/>
        </w:rPr>
        <w:t>5</w:t>
      </w:r>
      <w:r w:rsidRPr="00AD4160">
        <w:rPr>
          <w:rFonts w:ascii="Times New Roman" w:eastAsia="標楷體" w:hAnsi="Times New Roman" w:cs="Times New Roman"/>
          <w:bCs/>
          <w:sz w:val="28"/>
          <w:szCs w:val="28"/>
        </w:rPr>
        <w:t>%</w:t>
      </w:r>
      <w:r w:rsidRPr="00AD4160">
        <w:rPr>
          <w:rFonts w:ascii="Times New Roman" w:eastAsia="標楷體" w:hAnsi="Times New Roman" w:cs="Times New Roman"/>
          <w:bCs/>
          <w:sz w:val="28"/>
          <w:szCs w:val="28"/>
        </w:rPr>
        <w:t>，計新臺幣</w:t>
      </w:r>
      <w:r w:rsidR="00B15F9C" w:rsidRPr="00AD4160">
        <w:rPr>
          <w:rFonts w:ascii="Times New Roman" w:eastAsia="標楷體" w:hAnsi="Times New Roman" w:cs="Times New Roman"/>
          <w:bCs/>
          <w:sz w:val="28"/>
          <w:szCs w:val="28"/>
        </w:rPr>
        <w:t xml:space="preserve">    </w:t>
      </w:r>
      <w:r w:rsidRPr="00AD4160">
        <w:rPr>
          <w:rFonts w:ascii="Times New Roman" w:eastAsia="標楷體" w:hAnsi="Times New Roman" w:cs="Times New Roman"/>
          <w:bCs/>
          <w:sz w:val="28"/>
          <w:szCs w:val="28"/>
        </w:rPr>
        <w:t>元。</w:t>
      </w:r>
    </w:p>
    <w:p w14:paraId="1CF2B97A" w14:textId="4CAA4F58" w:rsidR="006C1F3D" w:rsidRPr="00AD4160" w:rsidRDefault="006C1F3D" w:rsidP="006C1F3D">
      <w:pPr>
        <w:pStyle w:val="a3"/>
        <w:numPr>
          <w:ilvl w:val="0"/>
          <w:numId w:val="20"/>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第</w:t>
      </w:r>
      <w:r w:rsidRPr="00AD4160">
        <w:rPr>
          <w:rFonts w:ascii="Times New Roman" w:eastAsia="標楷體" w:hAnsi="Times New Roman" w:cs="Times New Roman" w:hint="eastAsia"/>
          <w:bCs/>
          <w:sz w:val="28"/>
          <w:szCs w:val="28"/>
        </w:rPr>
        <w:t>三</w:t>
      </w:r>
      <w:r w:rsidRPr="00AD4160">
        <w:rPr>
          <w:rFonts w:ascii="Times New Roman" w:eastAsia="標楷體" w:hAnsi="Times New Roman" w:cs="Times New Roman"/>
          <w:bCs/>
          <w:sz w:val="28"/>
          <w:szCs w:val="28"/>
        </w:rPr>
        <w:t>期款：</w:t>
      </w:r>
      <w:r w:rsidRPr="00AD4160">
        <w:rPr>
          <w:rFonts w:ascii="Times New Roman" w:eastAsia="標楷體" w:hAnsi="Times New Roman" w:cs="Times New Roman" w:hint="eastAsia"/>
          <w:bCs/>
          <w:sz w:val="28"/>
          <w:szCs w:val="28"/>
        </w:rPr>
        <w:t>乙方依服務建議書</w:t>
      </w:r>
      <w:r w:rsidR="00F85892" w:rsidRPr="00AD4160">
        <w:rPr>
          <w:rFonts w:ascii="Times New Roman" w:eastAsia="標楷體" w:hAnsi="Times New Roman" w:cs="Times New Roman" w:hint="eastAsia"/>
          <w:bCs/>
          <w:sz w:val="28"/>
          <w:szCs w:val="28"/>
        </w:rPr>
        <w:t>及第二階段工作</w:t>
      </w:r>
      <w:r w:rsidR="00074632" w:rsidRPr="00AD4160">
        <w:rPr>
          <w:rFonts w:ascii="Times New Roman" w:eastAsia="標楷體" w:hAnsi="Times New Roman" w:cs="Times New Roman"/>
          <w:bCs/>
          <w:sz w:val="28"/>
          <w:szCs w:val="28"/>
        </w:rPr>
        <w:t>內</w:t>
      </w:r>
      <w:r w:rsidR="00F85892" w:rsidRPr="00AD4160">
        <w:rPr>
          <w:rFonts w:ascii="Times New Roman" w:eastAsia="標楷體" w:hAnsi="Times New Roman" w:cs="Times New Roman" w:hint="eastAsia"/>
          <w:bCs/>
          <w:sz w:val="28"/>
          <w:szCs w:val="28"/>
        </w:rPr>
        <w:t>容，</w:t>
      </w:r>
      <w:r w:rsidRPr="00AD4160">
        <w:rPr>
          <w:rFonts w:ascii="Times New Roman" w:eastAsia="標楷體" w:hAnsi="Times New Roman" w:cs="Times New Roman"/>
          <w:bCs/>
          <w:sz w:val="28"/>
          <w:szCs w:val="28"/>
        </w:rPr>
        <w:t>完成第</w:t>
      </w:r>
      <w:r w:rsidRPr="00AD4160">
        <w:rPr>
          <w:rFonts w:ascii="Times New Roman" w:eastAsia="標楷體" w:hAnsi="Times New Roman" w:cs="Times New Roman" w:hint="eastAsia"/>
          <w:bCs/>
          <w:sz w:val="28"/>
          <w:szCs w:val="28"/>
        </w:rPr>
        <w:t>三</w:t>
      </w:r>
      <w:r w:rsidRPr="00AD4160">
        <w:rPr>
          <w:rFonts w:ascii="Times New Roman" w:eastAsia="標楷體" w:hAnsi="Times New Roman" w:cs="Times New Roman"/>
          <w:bCs/>
          <w:sz w:val="28"/>
          <w:szCs w:val="28"/>
        </w:rPr>
        <w:t>階段工作內容</w:t>
      </w:r>
      <w:r w:rsidRPr="00AD4160">
        <w:rPr>
          <w:rFonts w:ascii="Times New Roman" w:eastAsia="標楷體" w:hAnsi="Times New Roman" w:cs="Times New Roman" w:hint="eastAsia"/>
          <w:bCs/>
          <w:sz w:val="28"/>
          <w:szCs w:val="28"/>
        </w:rPr>
        <w:t>並完成交付，</w:t>
      </w:r>
      <w:r w:rsidRPr="00AD4160">
        <w:rPr>
          <w:rFonts w:ascii="Times New Roman" w:eastAsia="標楷體" w:hAnsi="Times New Roman" w:cs="Times New Roman"/>
          <w:bCs/>
          <w:sz w:val="28"/>
          <w:szCs w:val="28"/>
        </w:rPr>
        <w:t>經甲方查驗通過後，撥付契約價金總額之</w:t>
      </w:r>
      <w:r w:rsidRPr="00AD4160">
        <w:rPr>
          <w:rFonts w:ascii="Times New Roman" w:eastAsia="標楷體" w:hAnsi="Times New Roman" w:cs="Times New Roman"/>
          <w:bCs/>
          <w:sz w:val="28"/>
          <w:szCs w:val="28"/>
        </w:rPr>
        <w:t>1</w:t>
      </w:r>
      <w:r w:rsidR="00130802" w:rsidRPr="00AD4160">
        <w:rPr>
          <w:rFonts w:ascii="Times New Roman" w:eastAsia="標楷體" w:hAnsi="Times New Roman" w:cs="Times New Roman" w:hint="eastAsia"/>
          <w:bCs/>
          <w:sz w:val="28"/>
          <w:szCs w:val="28"/>
        </w:rPr>
        <w:t>0</w:t>
      </w:r>
      <w:r w:rsidRPr="00AD4160">
        <w:rPr>
          <w:rFonts w:ascii="Times New Roman" w:eastAsia="標楷體" w:hAnsi="Times New Roman" w:cs="Times New Roman"/>
          <w:bCs/>
          <w:sz w:val="28"/>
          <w:szCs w:val="28"/>
        </w:rPr>
        <w:t>%</w:t>
      </w:r>
      <w:r w:rsidRPr="00AD4160">
        <w:rPr>
          <w:rFonts w:ascii="Times New Roman" w:eastAsia="標楷體" w:hAnsi="Times New Roman" w:cs="Times New Roman"/>
          <w:bCs/>
          <w:sz w:val="28"/>
          <w:szCs w:val="28"/>
        </w:rPr>
        <w:t>，計新臺幣</w:t>
      </w:r>
      <w:r w:rsidR="00B15F9C" w:rsidRPr="00AD4160">
        <w:rPr>
          <w:rFonts w:ascii="Times New Roman" w:eastAsia="標楷體" w:hAnsi="Times New Roman" w:cs="Times New Roman"/>
          <w:bCs/>
          <w:sz w:val="28"/>
          <w:szCs w:val="28"/>
        </w:rPr>
        <w:t xml:space="preserve">    </w:t>
      </w:r>
      <w:r w:rsidRPr="00AD4160">
        <w:rPr>
          <w:rFonts w:ascii="Times New Roman" w:eastAsia="標楷體" w:hAnsi="Times New Roman" w:cs="Times New Roman"/>
          <w:bCs/>
          <w:sz w:val="28"/>
          <w:szCs w:val="28"/>
        </w:rPr>
        <w:t>元。</w:t>
      </w:r>
    </w:p>
    <w:p w14:paraId="336BFDEC" w14:textId="1AECACFD" w:rsidR="00525A67" w:rsidRPr="00AD4160" w:rsidRDefault="00525A67" w:rsidP="004C2E41">
      <w:pPr>
        <w:pStyle w:val="a3"/>
        <w:numPr>
          <w:ilvl w:val="0"/>
          <w:numId w:val="20"/>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第</w:t>
      </w:r>
      <w:r w:rsidR="006C1F3D" w:rsidRPr="00AD4160">
        <w:rPr>
          <w:rFonts w:ascii="Times New Roman" w:eastAsia="標楷體" w:hAnsi="Times New Roman" w:cs="Times New Roman" w:hint="eastAsia"/>
          <w:bCs/>
          <w:sz w:val="28"/>
          <w:szCs w:val="28"/>
        </w:rPr>
        <w:t>四</w:t>
      </w:r>
      <w:r w:rsidRPr="00AD4160">
        <w:rPr>
          <w:rFonts w:ascii="Times New Roman" w:eastAsia="標楷體" w:hAnsi="Times New Roman" w:cs="Times New Roman"/>
          <w:bCs/>
          <w:sz w:val="28"/>
          <w:szCs w:val="28"/>
        </w:rPr>
        <w:t>期款</w:t>
      </w:r>
      <w:r w:rsidRPr="00AD4160">
        <w:rPr>
          <w:rFonts w:ascii="Times New Roman" w:eastAsia="標楷體" w:hAnsi="Times New Roman" w:cs="Times New Roman"/>
          <w:bCs/>
          <w:sz w:val="28"/>
          <w:szCs w:val="28"/>
        </w:rPr>
        <w:t xml:space="preserve">: </w:t>
      </w:r>
      <w:r w:rsidR="006E781D" w:rsidRPr="00AD4160">
        <w:rPr>
          <w:rFonts w:ascii="Times New Roman" w:eastAsia="標楷體" w:hAnsi="Times New Roman" w:cs="Times New Roman" w:hint="eastAsia"/>
          <w:bCs/>
          <w:sz w:val="28"/>
          <w:szCs w:val="28"/>
        </w:rPr>
        <w:t>乙方依</w:t>
      </w:r>
      <w:r w:rsidR="007974CD" w:rsidRPr="00AD4160">
        <w:rPr>
          <w:rFonts w:ascii="Times New Roman" w:eastAsia="標楷體" w:hAnsi="Times New Roman" w:cs="Times New Roman" w:hint="eastAsia"/>
          <w:bCs/>
          <w:sz w:val="28"/>
          <w:szCs w:val="28"/>
        </w:rPr>
        <w:t>服務建議書及</w:t>
      </w:r>
      <w:r w:rsidR="000462B7" w:rsidRPr="00AD4160">
        <w:rPr>
          <w:rFonts w:ascii="Times New Roman" w:eastAsia="標楷體" w:hAnsi="Times New Roman" w:cs="Times New Roman" w:hint="eastAsia"/>
          <w:bCs/>
          <w:sz w:val="28"/>
          <w:szCs w:val="28"/>
        </w:rPr>
        <w:t>第二、三階段</w:t>
      </w:r>
      <w:r w:rsidR="006E781D" w:rsidRPr="00AD4160">
        <w:rPr>
          <w:rFonts w:ascii="Times New Roman" w:eastAsia="標楷體" w:hAnsi="Times New Roman" w:cs="Times New Roman"/>
          <w:bCs/>
          <w:sz w:val="28"/>
          <w:szCs w:val="28"/>
        </w:rPr>
        <w:t>完成</w:t>
      </w:r>
      <w:r w:rsidR="000462B7" w:rsidRPr="00AD4160">
        <w:rPr>
          <w:rFonts w:ascii="Times New Roman" w:eastAsia="標楷體" w:hAnsi="Times New Roman" w:cs="Times New Roman" w:hint="eastAsia"/>
          <w:bCs/>
          <w:sz w:val="28"/>
          <w:szCs w:val="28"/>
        </w:rPr>
        <w:t>驗收之工作內容，完成</w:t>
      </w:r>
      <w:r w:rsidR="006E781D" w:rsidRPr="00AD4160">
        <w:rPr>
          <w:rFonts w:ascii="Times New Roman" w:eastAsia="標楷體" w:hAnsi="Times New Roman" w:cs="Times New Roman"/>
          <w:bCs/>
          <w:sz w:val="28"/>
          <w:szCs w:val="28"/>
        </w:rPr>
        <w:t>第</w:t>
      </w:r>
      <w:r w:rsidR="006C1F3D" w:rsidRPr="00AD4160">
        <w:rPr>
          <w:rFonts w:ascii="Times New Roman" w:eastAsia="標楷體" w:hAnsi="Times New Roman" w:cs="Times New Roman" w:hint="eastAsia"/>
          <w:bCs/>
          <w:sz w:val="28"/>
          <w:szCs w:val="28"/>
        </w:rPr>
        <w:t>四</w:t>
      </w:r>
      <w:r w:rsidR="006E781D" w:rsidRPr="00AD4160">
        <w:rPr>
          <w:rFonts w:ascii="Times New Roman" w:eastAsia="標楷體" w:hAnsi="Times New Roman" w:cs="Times New Roman"/>
          <w:bCs/>
          <w:sz w:val="28"/>
          <w:szCs w:val="28"/>
        </w:rPr>
        <w:t>階段工作內容</w:t>
      </w:r>
      <w:r w:rsidR="006E781D" w:rsidRPr="00AD4160">
        <w:rPr>
          <w:rFonts w:ascii="Times New Roman" w:eastAsia="標楷體" w:hAnsi="Times New Roman" w:cs="Times New Roman" w:hint="eastAsia"/>
          <w:bCs/>
          <w:sz w:val="28"/>
          <w:szCs w:val="28"/>
        </w:rPr>
        <w:t>並完成交付，包含</w:t>
      </w:r>
      <w:r w:rsidR="006E781D" w:rsidRPr="00AD4160">
        <w:rPr>
          <w:rFonts w:ascii="Times New Roman" w:eastAsia="標楷體" w:hAnsi="Times New Roman" w:cs="Times New Roman"/>
          <w:bCs/>
          <w:sz w:val="28"/>
          <w:szCs w:val="28"/>
        </w:rPr>
        <w:t>完成功能開發、測試並安裝於甲方指定地點，並</w:t>
      </w:r>
      <w:r w:rsidR="000462B7" w:rsidRPr="00AD4160">
        <w:rPr>
          <w:rFonts w:ascii="Times New Roman" w:eastAsia="標楷體" w:hAnsi="Times New Roman" w:cs="Times New Roman" w:hint="eastAsia"/>
          <w:bCs/>
          <w:sz w:val="28"/>
          <w:szCs w:val="28"/>
        </w:rPr>
        <w:t>完成</w:t>
      </w:r>
      <w:r w:rsidR="006E781D" w:rsidRPr="00AD4160">
        <w:rPr>
          <w:rFonts w:ascii="Times New Roman" w:eastAsia="標楷體" w:hAnsi="Times New Roman" w:cs="Times New Roman"/>
          <w:bCs/>
          <w:sz w:val="28"/>
          <w:szCs w:val="28"/>
        </w:rPr>
        <w:t>主要上線功能之調整修正及效能調校</w:t>
      </w:r>
      <w:r w:rsidR="006E781D" w:rsidRPr="00AD4160">
        <w:rPr>
          <w:rFonts w:ascii="Times New Roman" w:eastAsia="標楷體" w:hAnsi="Times New Roman" w:cs="Times New Roman" w:hint="eastAsia"/>
          <w:bCs/>
          <w:sz w:val="28"/>
          <w:szCs w:val="28"/>
        </w:rPr>
        <w:t>等，</w:t>
      </w:r>
      <w:r w:rsidR="006E781D" w:rsidRPr="00AD4160">
        <w:rPr>
          <w:rFonts w:ascii="Times New Roman" w:eastAsia="標楷體" w:hAnsi="Times New Roman" w:cs="Times New Roman"/>
          <w:bCs/>
          <w:sz w:val="28"/>
          <w:szCs w:val="28"/>
        </w:rPr>
        <w:t>經甲方查驗通過後</w:t>
      </w:r>
      <w:r w:rsidRPr="00AD4160">
        <w:rPr>
          <w:rFonts w:ascii="Times New Roman" w:eastAsia="標楷體" w:hAnsi="Times New Roman" w:cs="Times New Roman"/>
          <w:bCs/>
          <w:sz w:val="28"/>
          <w:szCs w:val="28"/>
        </w:rPr>
        <w:t>，撥付契約價金總額之</w:t>
      </w:r>
      <w:r w:rsidR="006C1F3D" w:rsidRPr="00AD4160">
        <w:rPr>
          <w:rFonts w:ascii="Times New Roman" w:eastAsia="標楷體" w:hAnsi="Times New Roman" w:cs="Times New Roman"/>
          <w:bCs/>
          <w:sz w:val="28"/>
          <w:szCs w:val="28"/>
        </w:rPr>
        <w:t>5</w:t>
      </w:r>
      <w:r w:rsidR="00130802" w:rsidRPr="00AD4160">
        <w:rPr>
          <w:rFonts w:ascii="Times New Roman" w:eastAsia="標楷體" w:hAnsi="Times New Roman" w:cs="Times New Roman"/>
          <w:bCs/>
          <w:sz w:val="28"/>
          <w:szCs w:val="28"/>
        </w:rPr>
        <w:t>0</w:t>
      </w:r>
      <w:r w:rsidRPr="00AD4160">
        <w:rPr>
          <w:rFonts w:ascii="Times New Roman" w:eastAsia="標楷體" w:hAnsi="Times New Roman" w:cs="Times New Roman"/>
          <w:bCs/>
          <w:sz w:val="28"/>
          <w:szCs w:val="28"/>
        </w:rPr>
        <w:t>%</w:t>
      </w:r>
      <w:r w:rsidRPr="00AD4160">
        <w:rPr>
          <w:rFonts w:ascii="Times New Roman" w:eastAsia="標楷體" w:hAnsi="Times New Roman" w:cs="Times New Roman"/>
          <w:bCs/>
          <w:sz w:val="28"/>
          <w:szCs w:val="28"/>
        </w:rPr>
        <w:t>，計新臺幣</w:t>
      </w:r>
      <w:r w:rsidR="00B15F9C" w:rsidRPr="00AD4160">
        <w:rPr>
          <w:rFonts w:ascii="Times New Roman" w:eastAsia="標楷體" w:hAnsi="Times New Roman" w:cs="Times New Roman"/>
          <w:bCs/>
          <w:sz w:val="28"/>
          <w:szCs w:val="28"/>
        </w:rPr>
        <w:t xml:space="preserve">    </w:t>
      </w:r>
      <w:r w:rsidRPr="00AD4160">
        <w:rPr>
          <w:rFonts w:ascii="Times New Roman" w:eastAsia="標楷體" w:hAnsi="Times New Roman" w:cs="Times New Roman"/>
          <w:bCs/>
          <w:sz w:val="28"/>
          <w:szCs w:val="28"/>
        </w:rPr>
        <w:t>元。</w:t>
      </w:r>
    </w:p>
    <w:p w14:paraId="068F791E" w14:textId="38FC73D5" w:rsidR="006C1F3D" w:rsidRPr="00AD4160" w:rsidRDefault="006C1F3D" w:rsidP="006C1F3D">
      <w:pPr>
        <w:pStyle w:val="a3"/>
        <w:numPr>
          <w:ilvl w:val="0"/>
          <w:numId w:val="20"/>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lastRenderedPageBreak/>
        <w:t>第</w:t>
      </w:r>
      <w:r w:rsidRPr="00AD4160">
        <w:rPr>
          <w:rFonts w:ascii="Times New Roman" w:eastAsia="標楷體" w:hAnsi="Times New Roman" w:cs="Times New Roman" w:hint="eastAsia"/>
          <w:bCs/>
          <w:sz w:val="28"/>
          <w:szCs w:val="28"/>
        </w:rPr>
        <w:t>五</w:t>
      </w:r>
      <w:r w:rsidRPr="00AD4160">
        <w:rPr>
          <w:rFonts w:ascii="Times New Roman" w:eastAsia="標楷體" w:hAnsi="Times New Roman" w:cs="Times New Roman"/>
          <w:bCs/>
          <w:sz w:val="28"/>
          <w:szCs w:val="28"/>
        </w:rPr>
        <w:t>期款：</w:t>
      </w:r>
      <w:r w:rsidRPr="00AD4160">
        <w:rPr>
          <w:rFonts w:ascii="Times New Roman" w:eastAsia="標楷體" w:hAnsi="Times New Roman" w:cs="Times New Roman" w:hint="eastAsia"/>
          <w:bCs/>
          <w:sz w:val="28"/>
          <w:szCs w:val="28"/>
        </w:rPr>
        <w:t>乙方依服務建議書</w:t>
      </w:r>
      <w:r w:rsidRPr="00AD4160">
        <w:rPr>
          <w:rFonts w:ascii="Times New Roman" w:eastAsia="標楷體" w:hAnsi="Times New Roman" w:cs="Times New Roman"/>
          <w:bCs/>
          <w:sz w:val="28"/>
          <w:szCs w:val="28"/>
        </w:rPr>
        <w:t>完成第</w:t>
      </w:r>
      <w:r w:rsidRPr="00AD4160">
        <w:rPr>
          <w:rFonts w:ascii="Times New Roman" w:eastAsia="標楷體" w:hAnsi="Times New Roman" w:cs="Times New Roman" w:hint="eastAsia"/>
          <w:bCs/>
          <w:sz w:val="28"/>
          <w:szCs w:val="28"/>
        </w:rPr>
        <w:t>五</w:t>
      </w:r>
      <w:r w:rsidRPr="00AD4160">
        <w:rPr>
          <w:rFonts w:ascii="Times New Roman" w:eastAsia="標楷體" w:hAnsi="Times New Roman" w:cs="Times New Roman"/>
          <w:bCs/>
          <w:sz w:val="28"/>
          <w:szCs w:val="28"/>
        </w:rPr>
        <w:t>階段工作內容</w:t>
      </w:r>
      <w:r w:rsidRPr="00AD4160">
        <w:rPr>
          <w:rFonts w:ascii="Times New Roman" w:eastAsia="標楷體" w:hAnsi="Times New Roman" w:cs="Times New Roman" w:hint="eastAsia"/>
          <w:bCs/>
          <w:sz w:val="28"/>
          <w:szCs w:val="28"/>
        </w:rPr>
        <w:t>並完成交付，</w:t>
      </w:r>
      <w:r w:rsidR="000462B7" w:rsidRPr="00AD4160">
        <w:rPr>
          <w:rFonts w:ascii="Times New Roman" w:eastAsia="標楷體" w:hAnsi="Times New Roman" w:cs="Times New Roman" w:hint="eastAsia"/>
          <w:bCs/>
          <w:sz w:val="28"/>
          <w:szCs w:val="28"/>
        </w:rPr>
        <w:t>包含</w:t>
      </w:r>
      <w:r w:rsidR="000462B7" w:rsidRPr="00AD4160">
        <w:rPr>
          <w:rFonts w:ascii="Times New Roman" w:eastAsia="標楷體" w:hAnsi="Times New Roman" w:cs="Times New Roman"/>
          <w:bCs/>
          <w:sz w:val="28"/>
          <w:szCs w:val="28"/>
        </w:rPr>
        <w:t>交付相關系統文件</w:t>
      </w:r>
      <w:r w:rsidR="000462B7" w:rsidRPr="00AD4160">
        <w:rPr>
          <w:rFonts w:ascii="Times New Roman" w:eastAsia="標楷體" w:hAnsi="Times New Roman" w:cs="Times New Roman" w:hint="eastAsia"/>
          <w:bCs/>
          <w:sz w:val="28"/>
          <w:szCs w:val="28"/>
        </w:rPr>
        <w:t>、</w:t>
      </w:r>
      <w:r w:rsidR="000462B7" w:rsidRPr="00AD4160">
        <w:rPr>
          <w:rFonts w:ascii="Times New Roman" w:eastAsia="標楷體" w:hAnsi="Times New Roman" w:cs="Times New Roman"/>
          <w:bCs/>
          <w:sz w:val="28"/>
          <w:szCs w:val="28"/>
        </w:rPr>
        <w:t>上線輔導及</w:t>
      </w:r>
      <w:r w:rsidRPr="00AD4160">
        <w:rPr>
          <w:rFonts w:ascii="Times New Roman" w:eastAsia="標楷體" w:hAnsi="Times New Roman" w:cs="Times New Roman"/>
          <w:bCs/>
          <w:sz w:val="28"/>
          <w:szCs w:val="28"/>
        </w:rPr>
        <w:t>經甲方查驗通過後，</w:t>
      </w:r>
      <w:r w:rsidR="000462B7" w:rsidRPr="00AD4160">
        <w:rPr>
          <w:rFonts w:ascii="Times New Roman" w:eastAsia="標楷體" w:hAnsi="Times New Roman" w:cs="Times New Roman" w:hint="eastAsia"/>
          <w:bCs/>
          <w:sz w:val="28"/>
          <w:szCs w:val="28"/>
        </w:rPr>
        <w:t>始</w:t>
      </w:r>
      <w:r w:rsidRPr="00AD4160">
        <w:rPr>
          <w:rFonts w:ascii="Times New Roman" w:eastAsia="標楷體" w:hAnsi="Times New Roman" w:cs="Times New Roman"/>
          <w:bCs/>
          <w:sz w:val="28"/>
          <w:szCs w:val="28"/>
        </w:rPr>
        <w:t>撥付</w:t>
      </w:r>
      <w:r w:rsidR="000462B7" w:rsidRPr="00AD4160">
        <w:rPr>
          <w:rFonts w:ascii="Times New Roman" w:eastAsia="標楷體" w:hAnsi="Times New Roman" w:cs="Times New Roman"/>
          <w:bCs/>
          <w:sz w:val="28"/>
          <w:szCs w:val="28"/>
        </w:rPr>
        <w:t>剩餘款項亦即</w:t>
      </w:r>
      <w:r w:rsidRPr="00AD4160">
        <w:rPr>
          <w:rFonts w:ascii="Times New Roman" w:eastAsia="標楷體" w:hAnsi="Times New Roman" w:cs="Times New Roman"/>
          <w:bCs/>
          <w:sz w:val="28"/>
          <w:szCs w:val="28"/>
        </w:rPr>
        <w:t>契約價金總額之</w:t>
      </w:r>
      <w:r w:rsidRPr="00AD4160">
        <w:rPr>
          <w:rFonts w:ascii="Times New Roman" w:eastAsia="標楷體" w:hAnsi="Times New Roman" w:cs="Times New Roman"/>
          <w:bCs/>
          <w:sz w:val="28"/>
          <w:szCs w:val="28"/>
        </w:rPr>
        <w:t>15%</w:t>
      </w:r>
      <w:r w:rsidRPr="00AD4160">
        <w:rPr>
          <w:rFonts w:ascii="Times New Roman" w:eastAsia="標楷體" w:hAnsi="Times New Roman" w:cs="Times New Roman"/>
          <w:bCs/>
          <w:sz w:val="28"/>
          <w:szCs w:val="28"/>
        </w:rPr>
        <w:t>，計新臺幣</w:t>
      </w:r>
      <w:r w:rsidR="00B15F9C" w:rsidRPr="00AD4160">
        <w:rPr>
          <w:rFonts w:ascii="Times New Roman" w:eastAsia="標楷體" w:hAnsi="Times New Roman" w:cs="Times New Roman"/>
          <w:bCs/>
          <w:sz w:val="28"/>
          <w:szCs w:val="28"/>
        </w:rPr>
        <w:t xml:space="preserve">    </w:t>
      </w:r>
      <w:r w:rsidRPr="00AD4160">
        <w:rPr>
          <w:rFonts w:ascii="Times New Roman" w:eastAsia="標楷體" w:hAnsi="Times New Roman" w:cs="Times New Roman"/>
          <w:bCs/>
          <w:sz w:val="28"/>
          <w:szCs w:val="28"/>
        </w:rPr>
        <w:t>元。</w:t>
      </w:r>
    </w:p>
    <w:p w14:paraId="3DC060CD" w14:textId="60127B7B" w:rsidR="00233694" w:rsidRPr="00AD4160" w:rsidRDefault="00223193" w:rsidP="004C2E41">
      <w:pPr>
        <w:pStyle w:val="2"/>
        <w:numPr>
          <w:ilvl w:val="1"/>
          <w:numId w:val="10"/>
        </w:numPr>
        <w:spacing w:line="480" w:lineRule="exact"/>
        <w:jc w:val="both"/>
        <w:rPr>
          <w:rFonts w:ascii="Times New Roman" w:eastAsia="標楷體" w:hAnsi="Times New Roman" w:cs="Times New Roman"/>
          <w:b/>
          <w:sz w:val="36"/>
          <w:szCs w:val="36"/>
        </w:rPr>
      </w:pPr>
      <w:bookmarkStart w:id="20" w:name="_Toc129340468"/>
      <w:r w:rsidRPr="00AD4160">
        <w:rPr>
          <w:rFonts w:ascii="Times New Roman" w:eastAsia="標楷體" w:hAnsi="Times New Roman" w:cs="Times New Roman"/>
          <w:b/>
          <w:sz w:val="36"/>
          <w:szCs w:val="36"/>
        </w:rPr>
        <w:t>預算</w:t>
      </w:r>
      <w:bookmarkEnd w:id="19"/>
      <w:bookmarkEnd w:id="20"/>
    </w:p>
    <w:p w14:paraId="184E7E01" w14:textId="3583E7B9" w:rsidR="00233694" w:rsidRPr="00AD4160" w:rsidRDefault="00233694" w:rsidP="00EC66A1">
      <w:pPr>
        <w:spacing w:line="480" w:lineRule="exact"/>
        <w:ind w:leftChars="193" w:left="42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本案總預算為新臺幣</w:t>
      </w:r>
      <w:r w:rsidR="00AB1D39" w:rsidRPr="00AD4160">
        <w:rPr>
          <w:rFonts w:ascii="Times New Roman" w:eastAsia="標楷體" w:hAnsi="Times New Roman" w:cs="Times New Roman"/>
          <w:sz w:val="28"/>
          <w:szCs w:val="28"/>
        </w:rPr>
        <w:t>960</w:t>
      </w:r>
      <w:r w:rsidRPr="00AD4160">
        <w:rPr>
          <w:rFonts w:ascii="Times New Roman" w:eastAsia="標楷體" w:hAnsi="Times New Roman" w:cs="Times New Roman"/>
          <w:sz w:val="28"/>
          <w:szCs w:val="28"/>
        </w:rPr>
        <w:t>萬元整（含稅）。</w:t>
      </w:r>
    </w:p>
    <w:p w14:paraId="1644A490" w14:textId="72EC781F" w:rsidR="00233694" w:rsidRPr="00AD4160" w:rsidRDefault="00223193" w:rsidP="004C2E41">
      <w:pPr>
        <w:pStyle w:val="10"/>
        <w:numPr>
          <w:ilvl w:val="0"/>
          <w:numId w:val="10"/>
        </w:numPr>
        <w:spacing w:line="480" w:lineRule="exact"/>
        <w:rPr>
          <w:rFonts w:ascii="Times New Roman" w:hAnsi="Times New Roman" w:cs="Times New Roman"/>
          <w:b/>
          <w:sz w:val="40"/>
          <w:szCs w:val="40"/>
        </w:rPr>
      </w:pPr>
      <w:bookmarkStart w:id="21" w:name="_Toc395530455"/>
      <w:bookmarkStart w:id="22" w:name="_Toc129340469"/>
      <w:r w:rsidRPr="00AD4160">
        <w:rPr>
          <w:rFonts w:ascii="Times New Roman" w:hAnsi="Times New Roman" w:cs="Times New Roman"/>
          <w:b/>
          <w:sz w:val="40"/>
          <w:szCs w:val="40"/>
        </w:rPr>
        <w:t>專案作業</w:t>
      </w:r>
      <w:r w:rsidR="00233694" w:rsidRPr="00AD4160">
        <w:rPr>
          <w:rFonts w:ascii="Times New Roman" w:hAnsi="Times New Roman" w:cs="Times New Roman"/>
          <w:b/>
          <w:sz w:val="40"/>
          <w:szCs w:val="40"/>
        </w:rPr>
        <w:t>需求說明</w:t>
      </w:r>
      <w:bookmarkEnd w:id="21"/>
      <w:bookmarkEnd w:id="22"/>
    </w:p>
    <w:p w14:paraId="6269E4A1" w14:textId="1E762716" w:rsidR="00233694" w:rsidRPr="00AD4160" w:rsidRDefault="004C45AD" w:rsidP="004C2E41">
      <w:pPr>
        <w:pStyle w:val="2"/>
        <w:numPr>
          <w:ilvl w:val="0"/>
          <w:numId w:val="13"/>
        </w:numPr>
        <w:spacing w:line="480" w:lineRule="exact"/>
        <w:jc w:val="both"/>
        <w:rPr>
          <w:rFonts w:ascii="Times New Roman" w:eastAsia="標楷體" w:hAnsi="Times New Roman" w:cs="Times New Roman"/>
          <w:b/>
          <w:bCs/>
          <w:sz w:val="36"/>
          <w:szCs w:val="36"/>
        </w:rPr>
      </w:pPr>
      <w:bookmarkStart w:id="23" w:name="_Toc129340470"/>
      <w:r w:rsidRPr="00AD4160">
        <w:rPr>
          <w:rFonts w:ascii="Times New Roman" w:eastAsia="標楷體" w:hAnsi="Times New Roman" w:cs="Times New Roman"/>
          <w:b/>
          <w:bCs/>
          <w:sz w:val="36"/>
          <w:szCs w:val="36"/>
        </w:rPr>
        <w:t>現況概述</w:t>
      </w:r>
      <w:bookmarkEnd w:id="23"/>
    </w:p>
    <w:p w14:paraId="1CEC32A7" w14:textId="2C5FEB30" w:rsidR="00C66FCB" w:rsidRPr="00AD4160" w:rsidRDefault="00C66FCB" w:rsidP="004C2E41">
      <w:pPr>
        <w:pStyle w:val="3"/>
        <w:numPr>
          <w:ilvl w:val="0"/>
          <w:numId w:val="14"/>
        </w:numPr>
        <w:spacing w:line="480" w:lineRule="exact"/>
        <w:jc w:val="both"/>
        <w:rPr>
          <w:rFonts w:ascii="Times New Roman" w:eastAsia="標楷體" w:hAnsi="Times New Roman" w:cs="Times New Roman"/>
          <w:sz w:val="32"/>
          <w:szCs w:val="32"/>
        </w:rPr>
      </w:pPr>
      <w:bookmarkStart w:id="24" w:name="_Toc129340471"/>
      <w:r w:rsidRPr="00AD4160">
        <w:rPr>
          <w:rFonts w:ascii="Times New Roman" w:eastAsia="標楷體" w:hAnsi="Times New Roman" w:cs="Times New Roman"/>
          <w:sz w:val="32"/>
          <w:szCs w:val="32"/>
        </w:rPr>
        <w:t>硬體及網路環境現況</w:t>
      </w:r>
      <w:bookmarkEnd w:id="24"/>
    </w:p>
    <w:p w14:paraId="78B82518" w14:textId="4A99A0AB" w:rsidR="00B42B5E" w:rsidRPr="00AD4160" w:rsidRDefault="00DF4CD1" w:rsidP="00EC66A1">
      <w:pPr>
        <w:spacing w:line="480" w:lineRule="exact"/>
        <w:ind w:leftChars="451" w:left="99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本會目前所使用之系統軟體皆建置於虛擬主機</w:t>
      </w:r>
      <w:r w:rsidRPr="00AD4160">
        <w:rPr>
          <w:rFonts w:ascii="Times New Roman" w:eastAsia="標楷體" w:hAnsi="Times New Roman" w:cs="Times New Roman"/>
          <w:sz w:val="28"/>
          <w:szCs w:val="28"/>
        </w:rPr>
        <w:t>(VM)</w:t>
      </w:r>
      <w:r w:rsidRPr="00AD4160">
        <w:rPr>
          <w:rFonts w:ascii="Times New Roman" w:eastAsia="標楷體" w:hAnsi="Times New Roman" w:cs="Times New Roman"/>
          <w:sz w:val="28"/>
          <w:szCs w:val="28"/>
        </w:rPr>
        <w:t>上，</w:t>
      </w:r>
      <w:r w:rsidR="00B42B5E" w:rsidRPr="00AD4160">
        <w:rPr>
          <w:rFonts w:ascii="Times New Roman" w:eastAsia="標楷體" w:hAnsi="Times New Roman" w:cs="Times New Roman"/>
          <w:sz w:val="28"/>
          <w:szCs w:val="28"/>
        </w:rPr>
        <w:t>網路環境示意圖如下</w:t>
      </w:r>
      <w:r w:rsidR="00B42B5E" w:rsidRPr="00AD4160">
        <w:rPr>
          <w:rFonts w:ascii="Times New Roman" w:eastAsia="標楷體" w:hAnsi="Times New Roman" w:cs="Times New Roman"/>
          <w:sz w:val="28"/>
          <w:szCs w:val="28"/>
        </w:rPr>
        <w:t>:</w:t>
      </w:r>
    </w:p>
    <w:p w14:paraId="02B59B9D" w14:textId="7C45971F" w:rsidR="003C0BBF" w:rsidRPr="00AD4160" w:rsidRDefault="002E3EEA" w:rsidP="00F266ED">
      <w:pPr>
        <w:jc w:val="center"/>
        <w:rPr>
          <w:rFonts w:ascii="Times New Roman" w:eastAsia="標楷體" w:hAnsi="Times New Roman" w:cs="Times New Roman"/>
          <w:sz w:val="28"/>
          <w:szCs w:val="28"/>
        </w:rPr>
      </w:pPr>
      <w:r>
        <w:rPr>
          <w:noProof/>
        </w:rPr>
        <w:drawing>
          <wp:inline distT="0" distB="0" distL="0" distR="0" wp14:anchorId="40C1AEA1" wp14:editId="1D15F01B">
            <wp:extent cx="5824405" cy="3276000"/>
            <wp:effectExtent l="19050" t="19050" r="24130" b="1968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4405" cy="3276000"/>
                    </a:xfrm>
                    <a:prstGeom prst="rect">
                      <a:avLst/>
                    </a:prstGeom>
                    <a:noFill/>
                    <a:ln>
                      <a:solidFill>
                        <a:schemeClr val="tx1"/>
                      </a:solidFill>
                    </a:ln>
                  </pic:spPr>
                </pic:pic>
              </a:graphicData>
            </a:graphic>
          </wp:inline>
        </w:drawing>
      </w:r>
    </w:p>
    <w:p w14:paraId="251B457A" w14:textId="4ADFC879" w:rsidR="003C0BBF" w:rsidRPr="00AD4160" w:rsidRDefault="003C0BBF" w:rsidP="00F266ED">
      <w:pPr>
        <w:pStyle w:val="af1"/>
        <w:jc w:val="center"/>
        <w:rPr>
          <w:rFonts w:ascii="Times New Roman" w:eastAsia="標楷體" w:hAnsi="Times New Roman" w:cs="Times New Roman"/>
          <w:b w:val="0"/>
          <w:bCs w:val="0"/>
          <w:sz w:val="28"/>
          <w:szCs w:val="28"/>
        </w:rPr>
      </w:pPr>
      <w:bookmarkStart w:id="25" w:name="_Toc110928881"/>
      <w:bookmarkStart w:id="26" w:name="_Toc110929053"/>
      <w:bookmarkStart w:id="27" w:name="_Toc110929134"/>
      <w:r w:rsidRPr="00AD4160">
        <w:rPr>
          <w:rFonts w:ascii="Times New Roman" w:eastAsia="標楷體" w:hAnsi="Times New Roman" w:cs="Times New Roman"/>
          <w:b w:val="0"/>
          <w:bCs w:val="0"/>
          <w:sz w:val="28"/>
          <w:szCs w:val="28"/>
        </w:rPr>
        <w:t>圖</w:t>
      </w:r>
      <w:r w:rsidRPr="00AD4160">
        <w:rPr>
          <w:rFonts w:ascii="Times New Roman" w:eastAsia="標楷體" w:hAnsi="Times New Roman" w:cs="Times New Roman"/>
          <w:b w:val="0"/>
          <w:bCs w:val="0"/>
          <w:sz w:val="28"/>
          <w:szCs w:val="28"/>
        </w:rPr>
        <w:t xml:space="preserve"> </w:t>
      </w:r>
      <w:r w:rsidRPr="00AD4160">
        <w:rPr>
          <w:rFonts w:ascii="Times New Roman" w:eastAsia="標楷體" w:hAnsi="Times New Roman" w:cs="Times New Roman"/>
          <w:b w:val="0"/>
          <w:bCs w:val="0"/>
          <w:sz w:val="28"/>
          <w:szCs w:val="28"/>
        </w:rPr>
        <w:fldChar w:fldCharType="begin"/>
      </w:r>
      <w:r w:rsidRPr="00AD4160">
        <w:rPr>
          <w:rFonts w:ascii="Times New Roman" w:eastAsia="標楷體" w:hAnsi="Times New Roman" w:cs="Times New Roman"/>
          <w:b w:val="0"/>
          <w:bCs w:val="0"/>
          <w:sz w:val="28"/>
          <w:szCs w:val="28"/>
        </w:rPr>
        <w:instrText xml:space="preserve"> SEQ </w:instrText>
      </w:r>
      <w:r w:rsidRPr="00AD4160">
        <w:rPr>
          <w:rFonts w:ascii="Times New Roman" w:eastAsia="標楷體" w:hAnsi="Times New Roman" w:cs="Times New Roman"/>
          <w:b w:val="0"/>
          <w:bCs w:val="0"/>
          <w:sz w:val="28"/>
          <w:szCs w:val="28"/>
        </w:rPr>
        <w:instrText>圖</w:instrText>
      </w:r>
      <w:r w:rsidRPr="00AD4160">
        <w:rPr>
          <w:rFonts w:ascii="Times New Roman" w:eastAsia="標楷體" w:hAnsi="Times New Roman" w:cs="Times New Roman"/>
          <w:b w:val="0"/>
          <w:bCs w:val="0"/>
          <w:sz w:val="28"/>
          <w:szCs w:val="28"/>
        </w:rPr>
        <w:instrText xml:space="preserve"> \* ARABIC </w:instrText>
      </w:r>
      <w:r w:rsidRPr="00AD4160">
        <w:rPr>
          <w:rFonts w:ascii="Times New Roman" w:eastAsia="標楷體" w:hAnsi="Times New Roman" w:cs="Times New Roman"/>
          <w:b w:val="0"/>
          <w:bCs w:val="0"/>
          <w:sz w:val="28"/>
          <w:szCs w:val="28"/>
        </w:rPr>
        <w:fldChar w:fldCharType="separate"/>
      </w:r>
      <w:r w:rsidR="000E4799" w:rsidRPr="00AD4160">
        <w:rPr>
          <w:rFonts w:ascii="Times New Roman" w:eastAsia="標楷體" w:hAnsi="Times New Roman" w:cs="Times New Roman"/>
          <w:b w:val="0"/>
          <w:bCs w:val="0"/>
          <w:noProof/>
          <w:sz w:val="28"/>
          <w:szCs w:val="28"/>
        </w:rPr>
        <w:t>1</w:t>
      </w:r>
      <w:r w:rsidRPr="00AD4160">
        <w:rPr>
          <w:rFonts w:ascii="Times New Roman" w:eastAsia="標楷體" w:hAnsi="Times New Roman" w:cs="Times New Roman"/>
          <w:b w:val="0"/>
          <w:bCs w:val="0"/>
          <w:sz w:val="28"/>
          <w:szCs w:val="28"/>
        </w:rPr>
        <w:fldChar w:fldCharType="end"/>
      </w:r>
      <w:r w:rsidR="00A665EA" w:rsidRPr="00AD4160">
        <w:rPr>
          <w:rFonts w:ascii="Times New Roman" w:eastAsia="標楷體" w:hAnsi="Times New Roman" w:cs="Times New Roman"/>
          <w:b w:val="0"/>
          <w:bCs w:val="0"/>
          <w:sz w:val="28"/>
          <w:szCs w:val="28"/>
        </w:rPr>
        <w:t>本會網路環境示意圖</w:t>
      </w:r>
      <w:bookmarkEnd w:id="25"/>
      <w:bookmarkEnd w:id="26"/>
      <w:bookmarkEnd w:id="27"/>
    </w:p>
    <w:p w14:paraId="0CFBE69D" w14:textId="10E16666" w:rsidR="00223193" w:rsidRPr="00AD4160" w:rsidRDefault="00C66FCB" w:rsidP="004C2E41">
      <w:pPr>
        <w:pStyle w:val="3"/>
        <w:numPr>
          <w:ilvl w:val="0"/>
          <w:numId w:val="14"/>
        </w:numPr>
        <w:spacing w:line="480" w:lineRule="exact"/>
        <w:jc w:val="both"/>
        <w:rPr>
          <w:rFonts w:ascii="Times New Roman" w:eastAsia="標楷體" w:hAnsi="Times New Roman" w:cs="Times New Roman"/>
          <w:sz w:val="32"/>
          <w:szCs w:val="32"/>
        </w:rPr>
      </w:pPr>
      <w:bookmarkStart w:id="28" w:name="_Hlk93504255"/>
      <w:bookmarkStart w:id="29" w:name="_Toc129340472"/>
      <w:r w:rsidRPr="00AD4160">
        <w:rPr>
          <w:rFonts w:ascii="Times New Roman" w:eastAsia="標楷體" w:hAnsi="Times New Roman" w:cs="Times New Roman"/>
          <w:sz w:val="32"/>
          <w:szCs w:val="32"/>
        </w:rPr>
        <w:t>現行作業所遭遇之問題及困難</w:t>
      </w:r>
      <w:bookmarkEnd w:id="28"/>
      <w:bookmarkEnd w:id="29"/>
      <w:r w:rsidR="00A47304" w:rsidRPr="00AD4160">
        <w:rPr>
          <w:rFonts w:ascii="Times New Roman" w:eastAsia="標楷體" w:hAnsi="Times New Roman" w:cs="Times New Roman"/>
          <w:sz w:val="32"/>
          <w:szCs w:val="32"/>
        </w:rPr>
        <w:t xml:space="preserve">  </w:t>
      </w:r>
    </w:p>
    <w:p w14:paraId="7F0241D4" w14:textId="77777777" w:rsidR="00A665EA" w:rsidRPr="00AD4160" w:rsidRDefault="00C378E1" w:rsidP="00EC66A1">
      <w:pPr>
        <w:spacing w:line="480" w:lineRule="exact"/>
        <w:ind w:leftChars="451" w:left="99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目前</w:t>
      </w:r>
      <w:r w:rsidR="00C66FCB" w:rsidRPr="00AD4160">
        <w:rPr>
          <w:rFonts w:ascii="Times New Roman" w:eastAsia="標楷體" w:hAnsi="Times New Roman" w:cs="Times New Roman"/>
          <w:sz w:val="28"/>
          <w:szCs w:val="28"/>
        </w:rPr>
        <w:t>所遭遇到的</w:t>
      </w:r>
      <w:r w:rsidRPr="00AD4160">
        <w:rPr>
          <w:rFonts w:ascii="Times New Roman" w:eastAsia="標楷體" w:hAnsi="Times New Roman" w:cs="Times New Roman"/>
          <w:sz w:val="28"/>
          <w:szCs w:val="28"/>
        </w:rPr>
        <w:t>系統整合</w:t>
      </w:r>
      <w:r w:rsidR="00C66FCB" w:rsidRPr="00AD4160">
        <w:rPr>
          <w:rFonts w:ascii="Times New Roman" w:eastAsia="標楷體" w:hAnsi="Times New Roman" w:cs="Times New Roman"/>
          <w:sz w:val="28"/>
          <w:szCs w:val="28"/>
        </w:rPr>
        <w:t>問題及困難</w:t>
      </w:r>
      <w:r w:rsidR="00C11D12" w:rsidRPr="00AD4160">
        <w:rPr>
          <w:rFonts w:ascii="Times New Roman" w:eastAsia="標楷體" w:hAnsi="Times New Roman" w:cs="Times New Roman"/>
          <w:sz w:val="28"/>
          <w:szCs w:val="28"/>
        </w:rPr>
        <w:t>如下</w:t>
      </w:r>
      <w:r w:rsidR="00C66FCB"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期使參加</w:t>
      </w:r>
      <w:r w:rsidR="00C66FCB" w:rsidRPr="00AD4160">
        <w:rPr>
          <w:rFonts w:ascii="Times New Roman" w:eastAsia="標楷體" w:hAnsi="Times New Roman" w:cs="Times New Roman"/>
          <w:sz w:val="28"/>
          <w:szCs w:val="28"/>
        </w:rPr>
        <w:t>廠商更深入了解專案本身的內涵及目的。</w:t>
      </w:r>
    </w:p>
    <w:p w14:paraId="5EDF07A7" w14:textId="77777777" w:rsidR="00A665EA" w:rsidRPr="00AD4160" w:rsidRDefault="00617BA1" w:rsidP="004C2E41">
      <w:pPr>
        <w:pStyle w:val="a3"/>
        <w:numPr>
          <w:ilvl w:val="0"/>
          <w:numId w:val="2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各系統無法連動作業</w:t>
      </w:r>
      <w:r w:rsidR="000A4852"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導致</w:t>
      </w:r>
      <w:r w:rsidR="00C66FCB" w:rsidRPr="00AD4160">
        <w:rPr>
          <w:rFonts w:ascii="Times New Roman" w:eastAsia="標楷體" w:hAnsi="Times New Roman" w:cs="Times New Roman"/>
          <w:sz w:val="28"/>
          <w:szCs w:val="28"/>
        </w:rPr>
        <w:t>整體作業效率不佳。</w:t>
      </w:r>
    </w:p>
    <w:p w14:paraId="59548D54" w14:textId="77777777" w:rsidR="00A665EA" w:rsidRPr="00AD4160" w:rsidRDefault="00617BA1" w:rsidP="004C2E41">
      <w:pPr>
        <w:pStyle w:val="a3"/>
        <w:numPr>
          <w:ilvl w:val="0"/>
          <w:numId w:val="2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工時及差勤資料需重複輸入</w:t>
      </w:r>
      <w:r w:rsidR="00C66FCB" w:rsidRPr="00AD4160">
        <w:rPr>
          <w:rFonts w:ascii="Times New Roman" w:eastAsia="標楷體" w:hAnsi="Times New Roman" w:cs="Times New Roman"/>
          <w:sz w:val="28"/>
          <w:szCs w:val="28"/>
        </w:rPr>
        <w:t>作業成本過高。</w:t>
      </w:r>
    </w:p>
    <w:p w14:paraId="6577FA15" w14:textId="77777777" w:rsidR="00A665EA" w:rsidRPr="00AD4160" w:rsidRDefault="00C66FCB" w:rsidP="004C2E41">
      <w:pPr>
        <w:pStyle w:val="a3"/>
        <w:numPr>
          <w:ilvl w:val="0"/>
          <w:numId w:val="2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資訊傳遞速度過慢</w:t>
      </w:r>
      <w:r w:rsidR="00617BA1" w:rsidRPr="00AD4160">
        <w:rPr>
          <w:rFonts w:ascii="Times New Roman" w:eastAsia="標楷體" w:hAnsi="Times New Roman" w:cs="Times New Roman"/>
          <w:sz w:val="28"/>
          <w:szCs w:val="28"/>
        </w:rPr>
        <w:t>，需藉由人工</w:t>
      </w:r>
      <w:r w:rsidR="006B35E8" w:rsidRPr="00AD4160">
        <w:rPr>
          <w:rFonts w:ascii="Times New Roman" w:eastAsia="標楷體" w:hAnsi="Times New Roman" w:cs="Times New Roman"/>
          <w:sz w:val="28"/>
          <w:szCs w:val="28"/>
        </w:rPr>
        <w:t>將資料輸入其他系統</w:t>
      </w:r>
      <w:r w:rsidRPr="00AD4160">
        <w:rPr>
          <w:rFonts w:ascii="Times New Roman" w:eastAsia="標楷體" w:hAnsi="Times New Roman" w:cs="Times New Roman"/>
          <w:sz w:val="28"/>
          <w:szCs w:val="28"/>
        </w:rPr>
        <w:t>。</w:t>
      </w:r>
    </w:p>
    <w:p w14:paraId="163CB5B1" w14:textId="77777777" w:rsidR="00A665EA" w:rsidRPr="00AD4160" w:rsidRDefault="00C66FCB" w:rsidP="004C2E41">
      <w:pPr>
        <w:pStyle w:val="a3"/>
        <w:numPr>
          <w:ilvl w:val="0"/>
          <w:numId w:val="2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服務反應時間過長。</w:t>
      </w:r>
    </w:p>
    <w:p w14:paraId="44F8C10A" w14:textId="77777777" w:rsidR="00A665EA" w:rsidRPr="00AD4160" w:rsidRDefault="006B35E8" w:rsidP="004C2E41">
      <w:pPr>
        <w:pStyle w:val="a3"/>
        <w:numPr>
          <w:ilvl w:val="0"/>
          <w:numId w:val="2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w:t>
      </w:r>
      <w:r w:rsidR="00C66FCB" w:rsidRPr="00AD4160">
        <w:rPr>
          <w:rFonts w:ascii="Times New Roman" w:eastAsia="標楷體" w:hAnsi="Times New Roman" w:cs="Times New Roman"/>
          <w:sz w:val="28"/>
          <w:szCs w:val="28"/>
        </w:rPr>
        <w:t>服務品質不佳</w:t>
      </w:r>
      <w:r w:rsidR="007B73D1" w:rsidRPr="00AD4160">
        <w:rPr>
          <w:rFonts w:ascii="Times New Roman" w:eastAsia="標楷體" w:hAnsi="Times New Roman" w:cs="Times New Roman"/>
          <w:sz w:val="28"/>
          <w:szCs w:val="28"/>
        </w:rPr>
        <w:t>，客製</w:t>
      </w:r>
      <w:r w:rsidR="00C378E1" w:rsidRPr="00AD4160">
        <w:rPr>
          <w:rFonts w:ascii="Times New Roman" w:eastAsia="標楷體" w:hAnsi="Times New Roman" w:cs="Times New Roman"/>
          <w:sz w:val="28"/>
          <w:szCs w:val="28"/>
        </w:rPr>
        <w:t>不易</w:t>
      </w:r>
      <w:r w:rsidR="00C66FCB" w:rsidRPr="00AD4160">
        <w:rPr>
          <w:rFonts w:ascii="Times New Roman" w:eastAsia="標楷體" w:hAnsi="Times New Roman" w:cs="Times New Roman"/>
          <w:sz w:val="28"/>
          <w:szCs w:val="28"/>
        </w:rPr>
        <w:t>。</w:t>
      </w:r>
    </w:p>
    <w:p w14:paraId="362C6EBB" w14:textId="77777777" w:rsidR="00A665EA" w:rsidRPr="00AD4160" w:rsidRDefault="00C66FCB" w:rsidP="004C2E41">
      <w:pPr>
        <w:pStyle w:val="a3"/>
        <w:numPr>
          <w:ilvl w:val="0"/>
          <w:numId w:val="2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整體作業功能不足</w:t>
      </w:r>
      <w:r w:rsidR="00C378E1" w:rsidRPr="00AD4160">
        <w:rPr>
          <w:rFonts w:ascii="Times New Roman" w:eastAsia="標楷體" w:hAnsi="Times New Roman" w:cs="Times New Roman"/>
          <w:sz w:val="28"/>
          <w:szCs w:val="28"/>
        </w:rPr>
        <w:t>，缺乏彈性</w:t>
      </w:r>
      <w:r w:rsidRPr="00AD4160">
        <w:rPr>
          <w:rFonts w:ascii="Times New Roman" w:eastAsia="標楷體" w:hAnsi="Times New Roman" w:cs="Times New Roman"/>
          <w:sz w:val="28"/>
          <w:szCs w:val="28"/>
        </w:rPr>
        <w:t>。</w:t>
      </w:r>
    </w:p>
    <w:p w14:paraId="60A668F7" w14:textId="69608071" w:rsidR="0060688A" w:rsidRPr="00AD4160" w:rsidRDefault="00C66FCB" w:rsidP="004C2E41">
      <w:pPr>
        <w:pStyle w:val="a3"/>
        <w:numPr>
          <w:ilvl w:val="0"/>
          <w:numId w:val="2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操作介面親和力不足。</w:t>
      </w:r>
    </w:p>
    <w:p w14:paraId="131F3C31" w14:textId="4C02D778" w:rsidR="00C378E1" w:rsidRPr="00AD4160" w:rsidRDefault="00FD47DA" w:rsidP="004C2E41">
      <w:pPr>
        <w:pStyle w:val="3"/>
        <w:numPr>
          <w:ilvl w:val="0"/>
          <w:numId w:val="14"/>
        </w:numPr>
        <w:spacing w:line="480" w:lineRule="exact"/>
        <w:jc w:val="both"/>
        <w:rPr>
          <w:rFonts w:ascii="Times New Roman" w:eastAsia="標楷體" w:hAnsi="Times New Roman" w:cs="Times New Roman"/>
          <w:sz w:val="32"/>
          <w:szCs w:val="32"/>
        </w:rPr>
      </w:pPr>
      <w:bookmarkStart w:id="30" w:name="_Toc129340473"/>
      <w:r w:rsidRPr="00AD4160">
        <w:rPr>
          <w:rFonts w:ascii="Times New Roman" w:eastAsia="標楷體" w:hAnsi="Times New Roman" w:cs="Times New Roman"/>
          <w:sz w:val="32"/>
          <w:szCs w:val="32"/>
        </w:rPr>
        <w:t>系統整合需求</w:t>
      </w:r>
      <w:bookmarkEnd w:id="30"/>
    </w:p>
    <w:p w14:paraId="497FD9FB" w14:textId="61A0C330" w:rsidR="00C378E1" w:rsidRPr="00AD4160" w:rsidRDefault="00C11EF4" w:rsidP="00EC66A1">
      <w:pPr>
        <w:spacing w:line="480" w:lineRule="exact"/>
        <w:ind w:leftChars="451" w:left="99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廠商於得標後需完成各系統整合功能，</w:t>
      </w:r>
      <w:r w:rsidR="00134E5F" w:rsidRPr="00AD4160">
        <w:rPr>
          <w:rFonts w:ascii="Times New Roman" w:eastAsia="標楷體" w:hAnsi="Times New Roman" w:cs="Times New Roman"/>
          <w:sz w:val="28"/>
          <w:szCs w:val="28"/>
        </w:rPr>
        <w:t>說明如下</w:t>
      </w:r>
      <w:r w:rsidR="00134E5F" w:rsidRPr="00AD4160">
        <w:rPr>
          <w:rFonts w:ascii="Times New Roman" w:eastAsia="標楷體" w:hAnsi="Times New Roman" w:cs="Times New Roman"/>
          <w:sz w:val="28"/>
          <w:szCs w:val="28"/>
        </w:rPr>
        <w:t>:</w:t>
      </w:r>
    </w:p>
    <w:p w14:paraId="56D917D1" w14:textId="77777777" w:rsidR="00A665EA" w:rsidRPr="00AD4160" w:rsidRDefault="00134E5F" w:rsidP="004C2E41">
      <w:pPr>
        <w:pStyle w:val="a3"/>
        <w:numPr>
          <w:ilvl w:val="0"/>
          <w:numId w:val="2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系統皆需能配合本會組織結構調整，而不影響系統正常運作</w:t>
      </w:r>
      <w:r w:rsidR="00C51B8F" w:rsidRPr="00AD4160">
        <w:rPr>
          <w:rFonts w:ascii="Times New Roman" w:eastAsia="標楷體" w:hAnsi="Times New Roman" w:cs="Times New Roman"/>
          <w:sz w:val="28"/>
          <w:szCs w:val="28"/>
        </w:rPr>
        <w:t>。</w:t>
      </w:r>
    </w:p>
    <w:p w14:paraId="2A26BC52" w14:textId="77777777" w:rsidR="00A665EA" w:rsidRPr="00AD4160" w:rsidRDefault="00C51B8F" w:rsidP="004C2E41">
      <w:pPr>
        <w:pStyle w:val="a3"/>
        <w:numPr>
          <w:ilvl w:val="0"/>
          <w:numId w:val="2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專案計畫管理之工時與差旅</w:t>
      </w:r>
      <w:proofErr w:type="gramStart"/>
      <w:r w:rsidRPr="00AD4160">
        <w:rPr>
          <w:rFonts w:ascii="Times New Roman" w:eastAsia="標楷體" w:hAnsi="Times New Roman" w:cs="Times New Roman"/>
          <w:sz w:val="28"/>
          <w:szCs w:val="28"/>
        </w:rPr>
        <w:t>報支需能</w:t>
      </w:r>
      <w:proofErr w:type="gramEnd"/>
      <w:r w:rsidRPr="00AD4160">
        <w:rPr>
          <w:rFonts w:ascii="Times New Roman" w:eastAsia="標楷體" w:hAnsi="Times New Roman" w:cs="Times New Roman"/>
          <w:sz w:val="28"/>
          <w:szCs w:val="28"/>
        </w:rPr>
        <w:t>與人事系統及財會系統連動處理，無須重複表單填寫。</w:t>
      </w:r>
      <w:r w:rsidR="007A3791" w:rsidRPr="00AD4160">
        <w:rPr>
          <w:rFonts w:ascii="Times New Roman" w:eastAsia="標楷體" w:hAnsi="Times New Roman" w:cs="Times New Roman"/>
          <w:sz w:val="28"/>
          <w:szCs w:val="28"/>
        </w:rPr>
        <w:t xml:space="preserve"> </w:t>
      </w:r>
    </w:p>
    <w:p w14:paraId="0900317B" w14:textId="77777777" w:rsidR="00A665EA" w:rsidRPr="00AD4160" w:rsidRDefault="007A3791" w:rsidP="004C2E41">
      <w:pPr>
        <w:pStyle w:val="a3"/>
        <w:numPr>
          <w:ilvl w:val="0"/>
          <w:numId w:val="2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專案管理系統需提供計劃人力與預算人力相互勾</w:t>
      </w:r>
      <w:proofErr w:type="gramStart"/>
      <w:r w:rsidRPr="00AD4160">
        <w:rPr>
          <w:rFonts w:ascii="Times New Roman" w:eastAsia="標楷體" w:hAnsi="Times New Roman" w:cs="Times New Roman"/>
          <w:sz w:val="28"/>
          <w:szCs w:val="28"/>
        </w:rPr>
        <w:t>稽</w:t>
      </w:r>
      <w:proofErr w:type="gramEnd"/>
      <w:r w:rsidRPr="00AD4160">
        <w:rPr>
          <w:rFonts w:ascii="Times New Roman" w:eastAsia="標楷體" w:hAnsi="Times New Roman" w:cs="Times New Roman"/>
          <w:sz w:val="28"/>
          <w:szCs w:val="28"/>
        </w:rPr>
        <w:t>功能。</w:t>
      </w:r>
    </w:p>
    <w:p w14:paraId="3319CDDA" w14:textId="77777777" w:rsidR="00A665EA" w:rsidRPr="00AD4160" w:rsidRDefault="00E15F31" w:rsidP="004C2E41">
      <w:pPr>
        <w:pStyle w:val="a3"/>
        <w:numPr>
          <w:ilvl w:val="0"/>
          <w:numId w:val="2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專案管理系統需能隨時依計畫調整</w:t>
      </w:r>
      <w:r w:rsidR="00134E37" w:rsidRPr="00AD4160">
        <w:rPr>
          <w:rFonts w:ascii="Times New Roman" w:eastAsia="標楷體" w:hAnsi="Times New Roman" w:cs="Times New Roman"/>
          <w:sz w:val="28"/>
          <w:szCs w:val="28"/>
        </w:rPr>
        <w:t>而</w:t>
      </w:r>
      <w:r w:rsidRPr="00AD4160">
        <w:rPr>
          <w:rFonts w:ascii="Times New Roman" w:eastAsia="標楷體" w:hAnsi="Times New Roman" w:cs="Times New Roman"/>
          <w:sz w:val="28"/>
          <w:szCs w:val="28"/>
        </w:rPr>
        <w:t>產出各類報表。</w:t>
      </w:r>
    </w:p>
    <w:p w14:paraId="546175DF" w14:textId="77777777" w:rsidR="00A665EA" w:rsidRPr="00AD4160" w:rsidRDefault="007A3791" w:rsidP="004C2E41">
      <w:pPr>
        <w:pStyle w:val="a3"/>
        <w:numPr>
          <w:ilvl w:val="0"/>
          <w:numId w:val="2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人事系統與財會系統帳</w:t>
      </w:r>
      <w:proofErr w:type="gramStart"/>
      <w:r w:rsidRPr="00AD4160">
        <w:rPr>
          <w:rFonts w:ascii="Times New Roman" w:eastAsia="標楷體" w:hAnsi="Times New Roman" w:cs="Times New Roman"/>
          <w:sz w:val="28"/>
          <w:szCs w:val="28"/>
        </w:rPr>
        <w:t>務需</w:t>
      </w:r>
      <w:proofErr w:type="gramEnd"/>
      <w:r w:rsidRPr="00AD4160">
        <w:rPr>
          <w:rFonts w:ascii="Times New Roman" w:eastAsia="標楷體" w:hAnsi="Times New Roman" w:cs="Times New Roman"/>
          <w:sz w:val="28"/>
          <w:szCs w:val="28"/>
        </w:rPr>
        <w:t>能整合連結，</w:t>
      </w:r>
      <w:r w:rsidR="009E4630" w:rsidRPr="00AD4160">
        <w:rPr>
          <w:rFonts w:ascii="Times New Roman" w:eastAsia="標楷體" w:hAnsi="Times New Roman" w:cs="Times New Roman"/>
          <w:sz w:val="28"/>
          <w:szCs w:val="28"/>
        </w:rPr>
        <w:t>差勤與薪資等資料</w:t>
      </w:r>
      <w:r w:rsidRPr="00AD4160">
        <w:rPr>
          <w:rFonts w:ascii="Times New Roman" w:eastAsia="標楷體" w:hAnsi="Times New Roman" w:cs="Times New Roman"/>
          <w:sz w:val="28"/>
          <w:szCs w:val="28"/>
        </w:rPr>
        <w:t>於</w:t>
      </w:r>
      <w:proofErr w:type="gramStart"/>
      <w:r w:rsidRPr="00AD4160">
        <w:rPr>
          <w:rFonts w:ascii="Times New Roman" w:eastAsia="標楷體" w:hAnsi="Times New Roman" w:cs="Times New Roman"/>
          <w:sz w:val="28"/>
          <w:szCs w:val="28"/>
        </w:rPr>
        <w:t>每月關帳後</w:t>
      </w:r>
      <w:proofErr w:type="gramEnd"/>
      <w:r w:rsidRPr="00AD4160">
        <w:rPr>
          <w:rFonts w:ascii="Times New Roman" w:eastAsia="標楷體" w:hAnsi="Times New Roman" w:cs="Times New Roman"/>
          <w:sz w:val="28"/>
          <w:szCs w:val="28"/>
        </w:rPr>
        <w:t>，禁止異動。</w:t>
      </w:r>
    </w:p>
    <w:p w14:paraId="07E4DF8C" w14:textId="0518040B" w:rsidR="00A665EA" w:rsidRPr="00AD4160" w:rsidRDefault="00C8304D" w:rsidP="004C2E41">
      <w:pPr>
        <w:pStyle w:val="a3"/>
        <w:numPr>
          <w:ilvl w:val="0"/>
          <w:numId w:val="2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各系統需提供</w:t>
      </w:r>
      <w:r w:rsidRPr="00AD4160">
        <w:rPr>
          <w:rFonts w:ascii="Times New Roman" w:eastAsia="標楷體" w:hAnsi="Times New Roman" w:cs="Times New Roman"/>
          <w:sz w:val="28"/>
          <w:szCs w:val="28"/>
        </w:rPr>
        <w:t>Single Sign ON</w:t>
      </w:r>
      <w:r w:rsidRPr="00AD4160">
        <w:rPr>
          <w:rFonts w:ascii="Times New Roman" w:eastAsia="標楷體" w:hAnsi="Times New Roman" w:cs="Times New Roman"/>
          <w:sz w:val="28"/>
          <w:szCs w:val="28"/>
        </w:rPr>
        <w:t>功能。</w:t>
      </w:r>
    </w:p>
    <w:p w14:paraId="4A7D944D" w14:textId="77777777" w:rsidR="00A665EA" w:rsidRPr="00AD4160" w:rsidRDefault="005D5B1D" w:rsidP="004C2E41">
      <w:pPr>
        <w:pStyle w:val="a3"/>
        <w:numPr>
          <w:ilvl w:val="0"/>
          <w:numId w:val="2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各系統需提供既有系統資料匯入功能。</w:t>
      </w:r>
    </w:p>
    <w:p w14:paraId="4241495A" w14:textId="7A4BD6D5" w:rsidR="00C0405E" w:rsidRPr="00AD4160" w:rsidRDefault="00C0405E" w:rsidP="004C2E41">
      <w:pPr>
        <w:pStyle w:val="a3"/>
        <w:numPr>
          <w:ilvl w:val="0"/>
          <w:numId w:val="2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保留系統</w:t>
      </w:r>
      <w:proofErr w:type="gramStart"/>
      <w:r w:rsidRPr="00AD4160">
        <w:rPr>
          <w:rFonts w:ascii="Times New Roman" w:eastAsia="標楷體" w:hAnsi="Times New Roman" w:cs="Times New Roman"/>
          <w:sz w:val="28"/>
          <w:szCs w:val="28"/>
        </w:rPr>
        <w:t>介</w:t>
      </w:r>
      <w:proofErr w:type="gramEnd"/>
      <w:r w:rsidRPr="00AD4160">
        <w:rPr>
          <w:rFonts w:ascii="Times New Roman" w:eastAsia="標楷體" w:hAnsi="Times New Roman" w:cs="Times New Roman"/>
          <w:sz w:val="28"/>
          <w:szCs w:val="28"/>
        </w:rPr>
        <w:t>接介面，提供未來新增需求功能彈性。</w:t>
      </w:r>
    </w:p>
    <w:p w14:paraId="04610F94" w14:textId="2CEE391D" w:rsidR="00014180" w:rsidRPr="00AD4160" w:rsidRDefault="00DA5399" w:rsidP="00F5553A">
      <w:pPr>
        <w:pStyle w:val="2"/>
        <w:numPr>
          <w:ilvl w:val="0"/>
          <w:numId w:val="13"/>
        </w:numPr>
        <w:spacing w:before="240" w:after="240" w:line="480" w:lineRule="exact"/>
        <w:ind w:left="482" w:hanging="482"/>
        <w:jc w:val="both"/>
        <w:rPr>
          <w:rFonts w:ascii="Times New Roman" w:eastAsia="標楷體" w:hAnsi="Times New Roman" w:cs="Times New Roman"/>
          <w:b/>
          <w:bCs/>
        </w:rPr>
      </w:pPr>
      <w:bookmarkStart w:id="31" w:name="_Toc129340474"/>
      <w:bookmarkStart w:id="32" w:name="_Toc395530457"/>
      <w:bookmarkStart w:id="33" w:name="_Toc532292159"/>
      <w:r w:rsidRPr="00AD4160">
        <w:rPr>
          <w:rFonts w:ascii="Times New Roman" w:eastAsia="標楷體" w:hAnsi="Times New Roman" w:cs="Times New Roman"/>
          <w:b/>
          <w:bCs/>
          <w:sz w:val="36"/>
          <w:szCs w:val="36"/>
        </w:rPr>
        <w:t>整體</w:t>
      </w:r>
      <w:r w:rsidR="00014180" w:rsidRPr="00AD4160">
        <w:rPr>
          <w:rFonts w:ascii="Times New Roman" w:eastAsia="標楷體" w:hAnsi="Times New Roman" w:cs="Times New Roman"/>
          <w:b/>
          <w:bCs/>
          <w:sz w:val="36"/>
          <w:szCs w:val="36"/>
        </w:rPr>
        <w:t>需求</w:t>
      </w:r>
      <w:r w:rsidRPr="00AD4160">
        <w:rPr>
          <w:rFonts w:ascii="Times New Roman" w:eastAsia="標楷體" w:hAnsi="Times New Roman" w:cs="Times New Roman"/>
          <w:b/>
          <w:bCs/>
          <w:sz w:val="36"/>
          <w:szCs w:val="36"/>
        </w:rPr>
        <w:t>說明</w:t>
      </w:r>
      <w:bookmarkEnd w:id="31"/>
    </w:p>
    <w:p w14:paraId="7DDA5D76" w14:textId="2B268165" w:rsidR="00360972" w:rsidRPr="00AD4160" w:rsidRDefault="00360972" w:rsidP="00EC66A1">
      <w:pPr>
        <w:spacing w:line="480" w:lineRule="exact"/>
        <w:ind w:leftChars="257" w:left="56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本專案所開發之專案管理系統、人事系統、財務會計系統</w:t>
      </w:r>
      <w:r w:rsidR="003A29F1" w:rsidRPr="00AD4160">
        <w:rPr>
          <w:rFonts w:ascii="Times New Roman" w:eastAsia="標楷體" w:hAnsi="Times New Roman" w:cs="Times New Roman"/>
          <w:sz w:val="28"/>
          <w:szCs w:val="28"/>
        </w:rPr>
        <w:t>為本會主要核心系統，其主要基本功能需求架構圖如下</w:t>
      </w:r>
      <w:r w:rsidR="003A29F1" w:rsidRPr="00AD4160">
        <w:rPr>
          <w:rFonts w:ascii="Times New Roman" w:eastAsia="標楷體" w:hAnsi="Times New Roman" w:cs="Times New Roman"/>
          <w:sz w:val="28"/>
          <w:szCs w:val="28"/>
        </w:rPr>
        <w:t>:</w:t>
      </w:r>
    </w:p>
    <w:p w14:paraId="7F3EC54C" w14:textId="538287BC" w:rsidR="001A3577" w:rsidRPr="00AD4160" w:rsidRDefault="001A3577" w:rsidP="00F266ED">
      <w:pPr>
        <w:jc w:val="center"/>
        <w:rPr>
          <w:rFonts w:ascii="Times New Roman" w:eastAsia="標楷體" w:hAnsi="Times New Roman" w:cs="Times New Roman"/>
          <w:sz w:val="36"/>
          <w:szCs w:val="36"/>
        </w:rPr>
      </w:pPr>
      <w:r w:rsidRPr="00AD4160">
        <w:rPr>
          <w:rFonts w:ascii="Times New Roman" w:eastAsia="標楷體" w:hAnsi="Times New Roman" w:cs="Times New Roman"/>
          <w:noProof/>
          <w:sz w:val="36"/>
          <w:szCs w:val="36"/>
        </w:rPr>
        <w:lastRenderedPageBreak/>
        <w:drawing>
          <wp:inline distT="0" distB="0" distL="0" distR="0" wp14:anchorId="58E0A72C" wp14:editId="0A50990C">
            <wp:extent cx="5703059" cy="2144729"/>
            <wp:effectExtent l="19050" t="19050" r="12065" b="27305"/>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圖片 31"/>
                    <pic:cNvPicPr/>
                  </pic:nvPicPr>
                  <pic:blipFill rotWithShape="1">
                    <a:blip r:embed="rId10">
                      <a:extLst>
                        <a:ext uri="{28A0092B-C50C-407E-A947-70E740481C1C}">
                          <a14:useLocalDpi xmlns:a14="http://schemas.microsoft.com/office/drawing/2010/main" val="0"/>
                        </a:ext>
                      </a:extLst>
                    </a:blip>
                    <a:srcRect t="13670" b="20077"/>
                    <a:stretch/>
                  </pic:blipFill>
                  <pic:spPr bwMode="auto">
                    <a:xfrm>
                      <a:off x="0" y="0"/>
                      <a:ext cx="5705475" cy="2145638"/>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519E1EEC" w14:textId="24957070" w:rsidR="001A3577" w:rsidRPr="00AD4160" w:rsidRDefault="001A3577" w:rsidP="00F266ED">
      <w:pPr>
        <w:pStyle w:val="af1"/>
        <w:jc w:val="center"/>
        <w:rPr>
          <w:rFonts w:ascii="Times New Roman" w:eastAsia="標楷體" w:hAnsi="Times New Roman" w:cs="Times New Roman"/>
          <w:b w:val="0"/>
          <w:bCs w:val="0"/>
          <w:sz w:val="28"/>
          <w:szCs w:val="28"/>
        </w:rPr>
      </w:pPr>
      <w:bookmarkStart w:id="34" w:name="_Toc110928882"/>
      <w:bookmarkStart w:id="35" w:name="_Toc110929054"/>
      <w:bookmarkStart w:id="36" w:name="_Toc110929135"/>
      <w:r w:rsidRPr="00AD4160">
        <w:rPr>
          <w:rFonts w:ascii="Times New Roman" w:eastAsia="標楷體" w:hAnsi="Times New Roman" w:cs="Times New Roman"/>
          <w:b w:val="0"/>
          <w:bCs w:val="0"/>
          <w:sz w:val="28"/>
          <w:szCs w:val="28"/>
        </w:rPr>
        <w:t>圖</w:t>
      </w:r>
      <w:r w:rsidRPr="00AD4160">
        <w:rPr>
          <w:rFonts w:ascii="Times New Roman" w:eastAsia="標楷體" w:hAnsi="Times New Roman" w:cs="Times New Roman"/>
          <w:b w:val="0"/>
          <w:bCs w:val="0"/>
          <w:sz w:val="28"/>
          <w:szCs w:val="28"/>
        </w:rPr>
        <w:t xml:space="preserve"> </w:t>
      </w:r>
      <w:r w:rsidRPr="00AD4160">
        <w:rPr>
          <w:rFonts w:ascii="Times New Roman" w:eastAsia="標楷體" w:hAnsi="Times New Roman" w:cs="Times New Roman"/>
          <w:b w:val="0"/>
          <w:bCs w:val="0"/>
          <w:sz w:val="28"/>
          <w:szCs w:val="28"/>
        </w:rPr>
        <w:fldChar w:fldCharType="begin"/>
      </w:r>
      <w:r w:rsidRPr="00AD4160">
        <w:rPr>
          <w:rFonts w:ascii="Times New Roman" w:eastAsia="標楷體" w:hAnsi="Times New Roman" w:cs="Times New Roman"/>
          <w:b w:val="0"/>
          <w:bCs w:val="0"/>
          <w:sz w:val="28"/>
          <w:szCs w:val="28"/>
        </w:rPr>
        <w:instrText xml:space="preserve"> SEQ </w:instrText>
      </w:r>
      <w:r w:rsidRPr="00AD4160">
        <w:rPr>
          <w:rFonts w:ascii="Times New Roman" w:eastAsia="標楷體" w:hAnsi="Times New Roman" w:cs="Times New Roman"/>
          <w:b w:val="0"/>
          <w:bCs w:val="0"/>
          <w:sz w:val="28"/>
          <w:szCs w:val="28"/>
        </w:rPr>
        <w:instrText>圖</w:instrText>
      </w:r>
      <w:r w:rsidRPr="00AD4160">
        <w:rPr>
          <w:rFonts w:ascii="Times New Roman" w:eastAsia="標楷體" w:hAnsi="Times New Roman" w:cs="Times New Roman"/>
          <w:b w:val="0"/>
          <w:bCs w:val="0"/>
          <w:sz w:val="28"/>
          <w:szCs w:val="28"/>
        </w:rPr>
        <w:instrText xml:space="preserve"> \* ARABIC </w:instrText>
      </w:r>
      <w:r w:rsidRPr="00AD4160">
        <w:rPr>
          <w:rFonts w:ascii="Times New Roman" w:eastAsia="標楷體" w:hAnsi="Times New Roman" w:cs="Times New Roman"/>
          <w:b w:val="0"/>
          <w:bCs w:val="0"/>
          <w:sz w:val="28"/>
          <w:szCs w:val="28"/>
        </w:rPr>
        <w:fldChar w:fldCharType="separate"/>
      </w:r>
      <w:r w:rsidR="000E4799" w:rsidRPr="00AD4160">
        <w:rPr>
          <w:rFonts w:ascii="Times New Roman" w:eastAsia="標楷體" w:hAnsi="Times New Roman" w:cs="Times New Roman"/>
          <w:b w:val="0"/>
          <w:bCs w:val="0"/>
          <w:noProof/>
          <w:sz w:val="28"/>
          <w:szCs w:val="28"/>
        </w:rPr>
        <w:t>2</w:t>
      </w:r>
      <w:r w:rsidRPr="00AD4160">
        <w:rPr>
          <w:rFonts w:ascii="Times New Roman" w:eastAsia="標楷體" w:hAnsi="Times New Roman" w:cs="Times New Roman"/>
          <w:b w:val="0"/>
          <w:bCs w:val="0"/>
          <w:sz w:val="28"/>
          <w:szCs w:val="28"/>
        </w:rPr>
        <w:fldChar w:fldCharType="end"/>
      </w:r>
      <w:r w:rsidRPr="00AD4160">
        <w:rPr>
          <w:rFonts w:ascii="Times New Roman" w:eastAsia="標楷體" w:hAnsi="Times New Roman" w:cs="Times New Roman"/>
          <w:b w:val="0"/>
          <w:bCs w:val="0"/>
          <w:sz w:val="28"/>
          <w:szCs w:val="28"/>
        </w:rPr>
        <w:t>專案管理系統架構圖</w:t>
      </w:r>
      <w:bookmarkEnd w:id="34"/>
      <w:bookmarkEnd w:id="35"/>
      <w:bookmarkEnd w:id="36"/>
    </w:p>
    <w:p w14:paraId="16C00D7E" w14:textId="28A70507" w:rsidR="001A3577" w:rsidRPr="00AD4160" w:rsidRDefault="001A3577" w:rsidP="00F266ED">
      <w:pPr>
        <w:jc w:val="center"/>
        <w:rPr>
          <w:rFonts w:ascii="Times New Roman" w:eastAsia="標楷體" w:hAnsi="Times New Roman" w:cs="Times New Roman"/>
          <w:sz w:val="28"/>
          <w:szCs w:val="28"/>
        </w:rPr>
      </w:pPr>
      <w:r w:rsidRPr="00AD4160">
        <w:rPr>
          <w:rFonts w:ascii="Times New Roman" w:eastAsia="標楷體" w:hAnsi="Times New Roman" w:cs="Times New Roman"/>
          <w:noProof/>
          <w:sz w:val="28"/>
          <w:szCs w:val="28"/>
        </w:rPr>
        <w:drawing>
          <wp:inline distT="0" distB="0" distL="0" distR="0" wp14:anchorId="487224B3" wp14:editId="71D1B5FE">
            <wp:extent cx="5807620" cy="2126621"/>
            <wp:effectExtent l="19050" t="19050" r="22225" b="26035"/>
            <wp:docPr id="32" name="圖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圖片 32"/>
                    <pic:cNvPicPr/>
                  </pic:nvPicPr>
                  <pic:blipFill rotWithShape="1">
                    <a:blip r:embed="rId11">
                      <a:extLst>
                        <a:ext uri="{28A0092B-C50C-407E-A947-70E740481C1C}">
                          <a14:useLocalDpi xmlns:a14="http://schemas.microsoft.com/office/drawing/2010/main" val="0"/>
                        </a:ext>
                      </a:extLst>
                    </a:blip>
                    <a:srcRect t="12329" b="18517"/>
                    <a:stretch/>
                  </pic:blipFill>
                  <pic:spPr bwMode="auto">
                    <a:xfrm>
                      <a:off x="0" y="0"/>
                      <a:ext cx="5810250" cy="2127584"/>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A789451" w14:textId="7C48939C" w:rsidR="001A3577" w:rsidRPr="00AD4160" w:rsidRDefault="001A3577" w:rsidP="00F266ED">
      <w:pPr>
        <w:pStyle w:val="af1"/>
        <w:jc w:val="center"/>
        <w:rPr>
          <w:rFonts w:ascii="Times New Roman" w:eastAsia="標楷體" w:hAnsi="Times New Roman" w:cs="Times New Roman"/>
          <w:b w:val="0"/>
          <w:bCs w:val="0"/>
          <w:sz w:val="28"/>
          <w:szCs w:val="28"/>
        </w:rPr>
      </w:pPr>
      <w:bookmarkStart w:id="37" w:name="_Toc110928883"/>
      <w:bookmarkStart w:id="38" w:name="_Toc110929055"/>
      <w:bookmarkStart w:id="39" w:name="_Toc110929136"/>
      <w:r w:rsidRPr="00AD4160">
        <w:rPr>
          <w:rFonts w:ascii="Times New Roman" w:eastAsia="標楷體" w:hAnsi="Times New Roman" w:cs="Times New Roman"/>
          <w:b w:val="0"/>
          <w:bCs w:val="0"/>
          <w:sz w:val="28"/>
          <w:szCs w:val="28"/>
        </w:rPr>
        <w:t>圖</w:t>
      </w:r>
      <w:r w:rsidRPr="00AD4160">
        <w:rPr>
          <w:rFonts w:ascii="Times New Roman" w:eastAsia="標楷體" w:hAnsi="Times New Roman" w:cs="Times New Roman"/>
          <w:b w:val="0"/>
          <w:bCs w:val="0"/>
          <w:sz w:val="28"/>
          <w:szCs w:val="28"/>
        </w:rPr>
        <w:t xml:space="preserve"> </w:t>
      </w:r>
      <w:r w:rsidRPr="00AD4160">
        <w:rPr>
          <w:rFonts w:ascii="Times New Roman" w:eastAsia="標楷體" w:hAnsi="Times New Roman" w:cs="Times New Roman"/>
          <w:b w:val="0"/>
          <w:bCs w:val="0"/>
          <w:sz w:val="28"/>
          <w:szCs w:val="28"/>
        </w:rPr>
        <w:fldChar w:fldCharType="begin"/>
      </w:r>
      <w:r w:rsidRPr="00AD4160">
        <w:rPr>
          <w:rFonts w:ascii="Times New Roman" w:eastAsia="標楷體" w:hAnsi="Times New Roman" w:cs="Times New Roman"/>
          <w:b w:val="0"/>
          <w:bCs w:val="0"/>
          <w:sz w:val="28"/>
          <w:szCs w:val="28"/>
        </w:rPr>
        <w:instrText xml:space="preserve"> SEQ </w:instrText>
      </w:r>
      <w:r w:rsidRPr="00AD4160">
        <w:rPr>
          <w:rFonts w:ascii="Times New Roman" w:eastAsia="標楷體" w:hAnsi="Times New Roman" w:cs="Times New Roman"/>
          <w:b w:val="0"/>
          <w:bCs w:val="0"/>
          <w:sz w:val="28"/>
          <w:szCs w:val="28"/>
        </w:rPr>
        <w:instrText>圖</w:instrText>
      </w:r>
      <w:r w:rsidRPr="00AD4160">
        <w:rPr>
          <w:rFonts w:ascii="Times New Roman" w:eastAsia="標楷體" w:hAnsi="Times New Roman" w:cs="Times New Roman"/>
          <w:b w:val="0"/>
          <w:bCs w:val="0"/>
          <w:sz w:val="28"/>
          <w:szCs w:val="28"/>
        </w:rPr>
        <w:instrText xml:space="preserve"> \* ARABIC </w:instrText>
      </w:r>
      <w:r w:rsidRPr="00AD4160">
        <w:rPr>
          <w:rFonts w:ascii="Times New Roman" w:eastAsia="標楷體" w:hAnsi="Times New Roman" w:cs="Times New Roman"/>
          <w:b w:val="0"/>
          <w:bCs w:val="0"/>
          <w:sz w:val="28"/>
          <w:szCs w:val="28"/>
        </w:rPr>
        <w:fldChar w:fldCharType="separate"/>
      </w:r>
      <w:r w:rsidR="000E4799" w:rsidRPr="00AD4160">
        <w:rPr>
          <w:rFonts w:ascii="Times New Roman" w:eastAsia="標楷體" w:hAnsi="Times New Roman" w:cs="Times New Roman"/>
          <w:b w:val="0"/>
          <w:bCs w:val="0"/>
          <w:noProof/>
          <w:sz w:val="28"/>
          <w:szCs w:val="28"/>
        </w:rPr>
        <w:t>3</w:t>
      </w:r>
      <w:r w:rsidRPr="00AD4160">
        <w:rPr>
          <w:rFonts w:ascii="Times New Roman" w:eastAsia="標楷體" w:hAnsi="Times New Roman" w:cs="Times New Roman"/>
          <w:b w:val="0"/>
          <w:bCs w:val="0"/>
          <w:sz w:val="28"/>
          <w:szCs w:val="28"/>
        </w:rPr>
        <w:fldChar w:fldCharType="end"/>
      </w:r>
      <w:r w:rsidRPr="00AD4160">
        <w:rPr>
          <w:rFonts w:ascii="Times New Roman" w:eastAsia="標楷體" w:hAnsi="Times New Roman" w:cs="Times New Roman"/>
          <w:b w:val="0"/>
          <w:bCs w:val="0"/>
          <w:sz w:val="28"/>
          <w:szCs w:val="28"/>
        </w:rPr>
        <w:t>財務會計系統架構圖</w:t>
      </w:r>
      <w:bookmarkEnd w:id="37"/>
      <w:bookmarkEnd w:id="38"/>
      <w:bookmarkEnd w:id="39"/>
    </w:p>
    <w:p w14:paraId="1447B19B" w14:textId="2CAF69BD" w:rsidR="001A3577" w:rsidRPr="00AD4160" w:rsidRDefault="001A3577" w:rsidP="00F266ED">
      <w:pPr>
        <w:jc w:val="center"/>
        <w:rPr>
          <w:rFonts w:ascii="Times New Roman" w:eastAsia="標楷體" w:hAnsi="Times New Roman" w:cs="Times New Roman"/>
          <w:sz w:val="28"/>
          <w:szCs w:val="28"/>
        </w:rPr>
      </w:pPr>
      <w:r w:rsidRPr="00AD4160">
        <w:rPr>
          <w:rFonts w:ascii="Times New Roman" w:eastAsia="標楷體" w:hAnsi="Times New Roman" w:cs="Times New Roman"/>
          <w:noProof/>
          <w:sz w:val="28"/>
          <w:szCs w:val="28"/>
        </w:rPr>
        <w:drawing>
          <wp:inline distT="0" distB="0" distL="0" distR="0" wp14:anchorId="1693E2F0" wp14:editId="3030A61C">
            <wp:extent cx="5837555" cy="2289583"/>
            <wp:effectExtent l="19050" t="19050" r="10795" b="15875"/>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圖片 33"/>
                    <pic:cNvPicPr/>
                  </pic:nvPicPr>
                  <pic:blipFill rotWithShape="1">
                    <a:blip r:embed="rId12">
                      <a:extLst>
                        <a:ext uri="{28A0092B-C50C-407E-A947-70E740481C1C}">
                          <a14:useLocalDpi xmlns:a14="http://schemas.microsoft.com/office/drawing/2010/main" val="0"/>
                        </a:ext>
                      </a:extLst>
                    </a:blip>
                    <a:srcRect t="12716" b="20125"/>
                    <a:stretch/>
                  </pic:blipFill>
                  <pic:spPr bwMode="auto">
                    <a:xfrm>
                      <a:off x="0" y="0"/>
                      <a:ext cx="5838825" cy="2290081"/>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607851B9" w14:textId="14748FD9" w:rsidR="001A3577" w:rsidRPr="00AD4160" w:rsidRDefault="001A3577" w:rsidP="00F266ED">
      <w:pPr>
        <w:pStyle w:val="af1"/>
        <w:jc w:val="center"/>
        <w:rPr>
          <w:rFonts w:ascii="Times New Roman" w:eastAsia="標楷體" w:hAnsi="Times New Roman" w:cs="Times New Roman"/>
          <w:b w:val="0"/>
          <w:bCs w:val="0"/>
          <w:sz w:val="28"/>
          <w:szCs w:val="28"/>
        </w:rPr>
      </w:pPr>
      <w:bookmarkStart w:id="40" w:name="_Toc110928884"/>
      <w:bookmarkStart w:id="41" w:name="_Toc110929056"/>
      <w:bookmarkStart w:id="42" w:name="_Toc110929137"/>
      <w:r w:rsidRPr="00AD4160">
        <w:rPr>
          <w:rFonts w:ascii="Times New Roman" w:eastAsia="標楷體" w:hAnsi="Times New Roman" w:cs="Times New Roman"/>
          <w:b w:val="0"/>
          <w:bCs w:val="0"/>
          <w:sz w:val="28"/>
          <w:szCs w:val="28"/>
        </w:rPr>
        <w:t>圖</w:t>
      </w:r>
      <w:r w:rsidRPr="00AD4160">
        <w:rPr>
          <w:rFonts w:ascii="Times New Roman" w:eastAsia="標楷體" w:hAnsi="Times New Roman" w:cs="Times New Roman"/>
          <w:b w:val="0"/>
          <w:bCs w:val="0"/>
          <w:sz w:val="28"/>
          <w:szCs w:val="28"/>
        </w:rPr>
        <w:t xml:space="preserve"> </w:t>
      </w:r>
      <w:r w:rsidRPr="00AD4160">
        <w:rPr>
          <w:rFonts w:ascii="Times New Roman" w:eastAsia="標楷體" w:hAnsi="Times New Roman" w:cs="Times New Roman"/>
          <w:b w:val="0"/>
          <w:bCs w:val="0"/>
          <w:sz w:val="28"/>
          <w:szCs w:val="28"/>
        </w:rPr>
        <w:fldChar w:fldCharType="begin"/>
      </w:r>
      <w:r w:rsidRPr="00AD4160">
        <w:rPr>
          <w:rFonts w:ascii="Times New Roman" w:eastAsia="標楷體" w:hAnsi="Times New Roman" w:cs="Times New Roman"/>
          <w:b w:val="0"/>
          <w:bCs w:val="0"/>
          <w:sz w:val="28"/>
          <w:szCs w:val="28"/>
        </w:rPr>
        <w:instrText xml:space="preserve"> SEQ </w:instrText>
      </w:r>
      <w:r w:rsidRPr="00AD4160">
        <w:rPr>
          <w:rFonts w:ascii="Times New Roman" w:eastAsia="標楷體" w:hAnsi="Times New Roman" w:cs="Times New Roman"/>
          <w:b w:val="0"/>
          <w:bCs w:val="0"/>
          <w:sz w:val="28"/>
          <w:szCs w:val="28"/>
        </w:rPr>
        <w:instrText>圖</w:instrText>
      </w:r>
      <w:r w:rsidRPr="00AD4160">
        <w:rPr>
          <w:rFonts w:ascii="Times New Roman" w:eastAsia="標楷體" w:hAnsi="Times New Roman" w:cs="Times New Roman"/>
          <w:b w:val="0"/>
          <w:bCs w:val="0"/>
          <w:sz w:val="28"/>
          <w:szCs w:val="28"/>
        </w:rPr>
        <w:instrText xml:space="preserve"> \* ARABIC </w:instrText>
      </w:r>
      <w:r w:rsidRPr="00AD4160">
        <w:rPr>
          <w:rFonts w:ascii="Times New Roman" w:eastAsia="標楷體" w:hAnsi="Times New Roman" w:cs="Times New Roman"/>
          <w:b w:val="0"/>
          <w:bCs w:val="0"/>
          <w:sz w:val="28"/>
          <w:szCs w:val="28"/>
        </w:rPr>
        <w:fldChar w:fldCharType="separate"/>
      </w:r>
      <w:r w:rsidR="000E4799" w:rsidRPr="00AD4160">
        <w:rPr>
          <w:rFonts w:ascii="Times New Roman" w:eastAsia="標楷體" w:hAnsi="Times New Roman" w:cs="Times New Roman"/>
          <w:b w:val="0"/>
          <w:bCs w:val="0"/>
          <w:noProof/>
          <w:sz w:val="28"/>
          <w:szCs w:val="28"/>
        </w:rPr>
        <w:t>4</w:t>
      </w:r>
      <w:r w:rsidRPr="00AD4160">
        <w:rPr>
          <w:rFonts w:ascii="Times New Roman" w:eastAsia="標楷體" w:hAnsi="Times New Roman" w:cs="Times New Roman"/>
          <w:b w:val="0"/>
          <w:bCs w:val="0"/>
          <w:sz w:val="28"/>
          <w:szCs w:val="28"/>
        </w:rPr>
        <w:fldChar w:fldCharType="end"/>
      </w:r>
      <w:r w:rsidRPr="00AD4160">
        <w:rPr>
          <w:rFonts w:ascii="Times New Roman" w:eastAsia="標楷體" w:hAnsi="Times New Roman" w:cs="Times New Roman"/>
          <w:b w:val="0"/>
          <w:bCs w:val="0"/>
          <w:sz w:val="28"/>
          <w:szCs w:val="28"/>
        </w:rPr>
        <w:t>人事系統架構圖</w:t>
      </w:r>
      <w:bookmarkEnd w:id="40"/>
      <w:bookmarkEnd w:id="41"/>
      <w:bookmarkEnd w:id="42"/>
    </w:p>
    <w:p w14:paraId="7FC53EF4" w14:textId="3EA06A9B" w:rsidR="00C158F8" w:rsidRPr="00AD4160" w:rsidRDefault="00F423DD" w:rsidP="004C2E41">
      <w:pPr>
        <w:pStyle w:val="3"/>
        <w:numPr>
          <w:ilvl w:val="0"/>
          <w:numId w:val="15"/>
        </w:numPr>
        <w:spacing w:line="480" w:lineRule="exact"/>
        <w:jc w:val="both"/>
        <w:rPr>
          <w:rFonts w:ascii="Times New Roman" w:eastAsia="標楷體" w:hAnsi="Times New Roman" w:cs="Times New Roman"/>
          <w:sz w:val="32"/>
          <w:szCs w:val="32"/>
        </w:rPr>
      </w:pPr>
      <w:bookmarkStart w:id="43" w:name="_Toc129340475"/>
      <w:r w:rsidRPr="00AD4160">
        <w:rPr>
          <w:rFonts w:ascii="Times New Roman" w:eastAsia="標楷體" w:hAnsi="Times New Roman" w:cs="Times New Roman"/>
          <w:sz w:val="32"/>
          <w:szCs w:val="32"/>
        </w:rPr>
        <w:lastRenderedPageBreak/>
        <w:t>業務功能需求</w:t>
      </w:r>
      <w:bookmarkEnd w:id="43"/>
    </w:p>
    <w:p w14:paraId="1CDA665F" w14:textId="3F42969E" w:rsidR="00D84EEA" w:rsidRPr="00AD4160" w:rsidRDefault="00D84EEA" w:rsidP="004C2E41">
      <w:pPr>
        <w:pStyle w:val="a3"/>
        <w:numPr>
          <w:ilvl w:val="0"/>
          <w:numId w:val="23"/>
        </w:numPr>
        <w:spacing w:line="480" w:lineRule="exact"/>
        <w:ind w:leftChars="0"/>
        <w:jc w:val="both"/>
        <w:rPr>
          <w:rFonts w:ascii="Times New Roman" w:eastAsia="標楷體" w:hAnsi="Times New Roman" w:cs="Times New Roman"/>
          <w:color w:val="000000" w:themeColor="text1"/>
          <w:sz w:val="28"/>
          <w:szCs w:val="28"/>
        </w:rPr>
      </w:pPr>
      <w:r w:rsidRPr="00AD4160">
        <w:rPr>
          <w:rFonts w:ascii="Times New Roman" w:eastAsia="標楷體" w:hAnsi="Times New Roman" w:cs="Times New Roman"/>
          <w:color w:val="000000" w:themeColor="text1"/>
          <w:sz w:val="28"/>
          <w:szCs w:val="28"/>
        </w:rPr>
        <w:t>專案管理系統</w:t>
      </w:r>
    </w:p>
    <w:p w14:paraId="78990E00" w14:textId="72BBDEED" w:rsidR="007D0BAD" w:rsidRPr="00AD4160" w:rsidRDefault="007D0BAD" w:rsidP="00F266ED">
      <w:pPr>
        <w:pStyle w:val="af1"/>
        <w:jc w:val="center"/>
        <w:rPr>
          <w:rFonts w:ascii="Times New Roman" w:eastAsia="標楷體" w:hAnsi="Times New Roman" w:cs="Times New Roman"/>
          <w:b w:val="0"/>
          <w:bCs w:val="0"/>
          <w:color w:val="000000" w:themeColor="text1"/>
          <w:sz w:val="36"/>
          <w:szCs w:val="36"/>
        </w:rPr>
      </w:pPr>
      <w:bookmarkStart w:id="44" w:name="_Toc110929208"/>
      <w:r w:rsidRPr="00AD4160">
        <w:rPr>
          <w:rFonts w:ascii="Times New Roman" w:eastAsia="標楷體" w:hAnsi="Times New Roman" w:cs="Times New Roman"/>
          <w:b w:val="0"/>
          <w:bCs w:val="0"/>
          <w:color w:val="000000" w:themeColor="text1"/>
          <w:sz w:val="28"/>
          <w:szCs w:val="28"/>
        </w:rPr>
        <w:t>表</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表</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0E4799" w:rsidRPr="00AD4160">
        <w:rPr>
          <w:rFonts w:ascii="Times New Roman" w:eastAsia="標楷體" w:hAnsi="Times New Roman" w:cs="Times New Roman"/>
          <w:b w:val="0"/>
          <w:bCs w:val="0"/>
          <w:noProof/>
          <w:color w:val="000000" w:themeColor="text1"/>
          <w:sz w:val="28"/>
          <w:szCs w:val="28"/>
        </w:rPr>
        <w:t>1</w:t>
      </w:r>
      <w:r w:rsidRPr="00AD4160">
        <w:rPr>
          <w:rFonts w:ascii="Times New Roman" w:eastAsia="標楷體" w:hAnsi="Times New Roman" w:cs="Times New Roman"/>
          <w:b w:val="0"/>
          <w:bCs w:val="0"/>
          <w:color w:val="000000" w:themeColor="text1"/>
          <w:sz w:val="28"/>
          <w:szCs w:val="28"/>
        </w:rPr>
        <w:fldChar w:fldCharType="end"/>
      </w:r>
      <w:r w:rsidRPr="00AD4160">
        <w:rPr>
          <w:rFonts w:ascii="Times New Roman" w:eastAsia="標楷體" w:hAnsi="Times New Roman" w:cs="Times New Roman"/>
          <w:b w:val="0"/>
          <w:bCs w:val="0"/>
          <w:color w:val="000000" w:themeColor="text1"/>
          <w:sz w:val="28"/>
          <w:szCs w:val="28"/>
        </w:rPr>
        <w:t>專案管理系統需求一覽表</w:t>
      </w:r>
      <w:bookmarkEnd w:id="44"/>
    </w:p>
    <w:tbl>
      <w:tblPr>
        <w:tblStyle w:val="ac"/>
        <w:tblW w:w="0" w:type="auto"/>
        <w:tblInd w:w="279" w:type="dxa"/>
        <w:tblLook w:val="04A0" w:firstRow="1" w:lastRow="0" w:firstColumn="1" w:lastColumn="0" w:noHBand="0" w:noVBand="1"/>
      </w:tblPr>
      <w:tblGrid>
        <w:gridCol w:w="992"/>
        <w:gridCol w:w="1843"/>
        <w:gridCol w:w="6514"/>
      </w:tblGrid>
      <w:tr w:rsidR="00A81B77" w:rsidRPr="00AD4160" w14:paraId="1D49168C" w14:textId="77777777" w:rsidTr="0082553D">
        <w:tc>
          <w:tcPr>
            <w:tcW w:w="2835" w:type="dxa"/>
            <w:gridSpan w:val="2"/>
          </w:tcPr>
          <w:p w14:paraId="2D4D1549" w14:textId="77777777" w:rsidR="00D37BAC" w:rsidRPr="00AD4160" w:rsidRDefault="00D37BAC" w:rsidP="00F5553A">
            <w:pPr>
              <w:spacing w:after="0"/>
              <w:jc w:val="center"/>
              <w:rPr>
                <w:rFonts w:ascii="Times New Roman" w:eastAsia="標楷體" w:hAnsi="Times New Roman" w:cs="Times New Roman"/>
                <w:sz w:val="24"/>
                <w:szCs w:val="24"/>
              </w:rPr>
            </w:pPr>
            <w:r w:rsidRPr="00AD4160">
              <w:rPr>
                <w:rFonts w:ascii="Times New Roman" w:eastAsia="標楷體" w:hAnsi="Times New Roman" w:cs="Times New Roman"/>
                <w:sz w:val="24"/>
                <w:szCs w:val="24"/>
              </w:rPr>
              <w:t>項目</w:t>
            </w:r>
          </w:p>
        </w:tc>
        <w:tc>
          <w:tcPr>
            <w:tcW w:w="6514" w:type="dxa"/>
          </w:tcPr>
          <w:p w14:paraId="01365AE1" w14:textId="20F1897F" w:rsidR="00D37BAC" w:rsidRPr="00AD4160" w:rsidRDefault="00D37BAC" w:rsidP="00FB1A1B">
            <w:pPr>
              <w:spacing w:after="0"/>
              <w:jc w:val="center"/>
              <w:rPr>
                <w:rFonts w:ascii="Times New Roman" w:eastAsia="標楷體" w:hAnsi="Times New Roman" w:cs="Times New Roman"/>
                <w:sz w:val="24"/>
                <w:szCs w:val="24"/>
              </w:rPr>
            </w:pPr>
            <w:r w:rsidRPr="00AD4160">
              <w:rPr>
                <w:rFonts w:ascii="Times New Roman" w:eastAsia="標楷體" w:hAnsi="Times New Roman" w:cs="Times New Roman"/>
                <w:sz w:val="24"/>
                <w:szCs w:val="24"/>
              </w:rPr>
              <w:t>內容</w:t>
            </w:r>
          </w:p>
        </w:tc>
      </w:tr>
      <w:tr w:rsidR="00A81B77" w:rsidRPr="00AD4160" w14:paraId="57A41CF4" w14:textId="77777777" w:rsidTr="0082553D">
        <w:trPr>
          <w:cantSplit/>
          <w:trHeight w:val="2099"/>
        </w:trPr>
        <w:tc>
          <w:tcPr>
            <w:tcW w:w="992" w:type="dxa"/>
            <w:vMerge w:val="restart"/>
            <w:textDirection w:val="tbRlV"/>
            <w:vAlign w:val="center"/>
          </w:tcPr>
          <w:p w14:paraId="17F2C42B" w14:textId="3972CD8C" w:rsidR="00AD78AA" w:rsidRPr="00AD4160" w:rsidRDefault="00B160BE" w:rsidP="00EC66A1">
            <w:pPr>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ab/>
            </w:r>
          </w:p>
        </w:tc>
        <w:tc>
          <w:tcPr>
            <w:tcW w:w="1843" w:type="dxa"/>
            <w:vAlign w:val="center"/>
          </w:tcPr>
          <w:p w14:paraId="575C534A" w14:textId="3839348E" w:rsidR="00AD78AA" w:rsidRPr="00AD4160" w:rsidRDefault="00BA7E76"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首頁</w:t>
            </w:r>
          </w:p>
        </w:tc>
        <w:tc>
          <w:tcPr>
            <w:tcW w:w="6514" w:type="dxa"/>
          </w:tcPr>
          <w:p w14:paraId="51B148A6" w14:textId="77777777" w:rsidR="00C82B55" w:rsidRPr="00AD4160" w:rsidRDefault="00B160BE" w:rsidP="00FB1A1B">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在使用者登入系統後，首頁將呈顯以下兩個功能，讓使用者能夠快速掌握狀況：</w:t>
            </w:r>
          </w:p>
          <w:p w14:paraId="273A462F" w14:textId="587BFEE0" w:rsidR="00B160BE" w:rsidRPr="00AD4160" w:rsidRDefault="00B160BE" w:rsidP="00FB1A1B">
            <w:pPr>
              <w:pStyle w:val="a3"/>
              <w:numPr>
                <w:ilvl w:val="0"/>
                <w:numId w:val="2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專案待辦事項清單</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以表列方式列出登入使用者近期需要處理之代辦事項與相關訊息</w:t>
            </w:r>
            <w:r w:rsidR="00CB0C4F" w:rsidRPr="00AD4160">
              <w:rPr>
                <w:rFonts w:ascii="Times New Roman" w:eastAsia="標楷體" w:hAnsi="Times New Roman" w:cs="Times New Roman"/>
                <w:kern w:val="2"/>
                <w:sz w:val="24"/>
                <w:szCs w:val="24"/>
              </w:rPr>
              <w:t>。</w:t>
            </w:r>
          </w:p>
          <w:p w14:paraId="73E0715C" w14:textId="7B7B3BBF" w:rsidR="00364518" w:rsidRPr="00AD4160" w:rsidRDefault="00B160BE" w:rsidP="00FB1A1B">
            <w:pPr>
              <w:pStyle w:val="a3"/>
              <w:numPr>
                <w:ilvl w:val="0"/>
                <w:numId w:val="2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專案行事曆</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以月曆方式呈現出與登入使用者相關之專案的重要時程以及待辦事項</w:t>
            </w:r>
            <w:r w:rsidR="00364518" w:rsidRPr="00AD4160">
              <w:rPr>
                <w:rFonts w:ascii="Times New Roman" w:eastAsia="標楷體" w:hAnsi="Times New Roman" w:cs="Times New Roman"/>
                <w:kern w:val="2"/>
                <w:sz w:val="24"/>
                <w:szCs w:val="24"/>
              </w:rPr>
              <w:t>。</w:t>
            </w:r>
          </w:p>
          <w:p w14:paraId="0C98A950" w14:textId="541AE2C0" w:rsidR="0089627D" w:rsidRPr="00AD4160" w:rsidRDefault="0089627D" w:rsidP="00FB1A1B">
            <w:pPr>
              <w:pStyle w:val="a3"/>
              <w:numPr>
                <w:ilvl w:val="0"/>
                <w:numId w:val="2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檢視內容權限</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依權限分級可檢視內容，全會管理者</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在系統參數功能裡設定誰有全會管理者權限</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可依各部門、各專案計劃的查詢選項，查詢全會的待辦事項內容；部門管理者可查詢屬於該部門的所有專案計劃的待辦事項內容；一般使用者只能檢視屬於自己的待辦事項內容</w:t>
            </w:r>
            <w:r w:rsidR="00590FDE" w:rsidRPr="00AD4160">
              <w:rPr>
                <w:rFonts w:ascii="Times New Roman" w:eastAsia="標楷體" w:hAnsi="Times New Roman" w:cs="Times New Roman"/>
                <w:kern w:val="2"/>
                <w:sz w:val="24"/>
                <w:szCs w:val="24"/>
              </w:rPr>
              <w:t>。</w:t>
            </w:r>
          </w:p>
        </w:tc>
      </w:tr>
      <w:tr w:rsidR="00A81B77" w:rsidRPr="00AD4160" w14:paraId="702F4FD0" w14:textId="77777777" w:rsidTr="0082553D">
        <w:trPr>
          <w:cantSplit/>
          <w:trHeight w:val="1579"/>
        </w:trPr>
        <w:tc>
          <w:tcPr>
            <w:tcW w:w="992" w:type="dxa"/>
            <w:vMerge/>
            <w:textDirection w:val="tbRlV"/>
            <w:vAlign w:val="center"/>
          </w:tcPr>
          <w:p w14:paraId="0517D373" w14:textId="77777777" w:rsidR="00AD78AA" w:rsidRPr="00AD4160" w:rsidRDefault="00AD78AA" w:rsidP="00EC66A1">
            <w:pPr>
              <w:jc w:val="both"/>
              <w:rPr>
                <w:rFonts w:ascii="Times New Roman" w:eastAsia="標楷體" w:hAnsi="Times New Roman" w:cs="Times New Roman"/>
                <w:noProof/>
                <w:sz w:val="24"/>
                <w:szCs w:val="24"/>
              </w:rPr>
            </w:pPr>
          </w:p>
        </w:tc>
        <w:tc>
          <w:tcPr>
            <w:tcW w:w="1843" w:type="dxa"/>
            <w:vAlign w:val="center"/>
          </w:tcPr>
          <w:p w14:paraId="7E17A370" w14:textId="3395D6D2" w:rsidR="00AD78AA" w:rsidRPr="00AD4160" w:rsidRDefault="00BA7E76"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立案領標作業</w:t>
            </w:r>
          </w:p>
        </w:tc>
        <w:tc>
          <w:tcPr>
            <w:tcW w:w="6514" w:type="dxa"/>
          </w:tcPr>
          <w:p w14:paraId="2C1E3CBB" w14:textId="5E869034" w:rsidR="00BA7E76" w:rsidRPr="00AD4160" w:rsidRDefault="00BA7E76" w:rsidP="00FB1A1B">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專案立案階段會進行專案基本資料填寫、相關採購文件建檔、計畫相關成員規劃等作業</w:t>
            </w:r>
            <w:r w:rsidR="00590FDE" w:rsidRPr="00AD4160">
              <w:rPr>
                <w:rFonts w:ascii="Times New Roman" w:eastAsia="標楷體" w:hAnsi="Times New Roman" w:cs="Times New Roman"/>
                <w:kern w:val="2"/>
                <w:sz w:val="24"/>
                <w:szCs w:val="24"/>
              </w:rPr>
              <w:t>：</w:t>
            </w:r>
          </w:p>
          <w:p w14:paraId="3FD3EE64" w14:textId="4C04D9B7" w:rsidR="00BA7E76" w:rsidRPr="00AD4160" w:rsidRDefault="00BA7E76" w:rsidP="00FB1A1B">
            <w:pPr>
              <w:pStyle w:val="a3"/>
              <w:numPr>
                <w:ilvl w:val="0"/>
                <w:numId w:val="2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政府採購案立案作業</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新增時可以只輸入該採購案在政府電子採購網上對應的網址，系統會自動擷取網頁中相關訊息，逐一匯入系統中完成立案作業。</w:t>
            </w:r>
            <w:r w:rsidR="0011793D" w:rsidRPr="00AD4160">
              <w:rPr>
                <w:rFonts w:ascii="Times New Roman" w:eastAsia="標楷體" w:hAnsi="Times New Roman" w:cs="Times New Roman" w:hint="eastAsia"/>
                <w:kern w:val="2"/>
                <w:sz w:val="24"/>
                <w:szCs w:val="24"/>
              </w:rPr>
              <w:t>保固期內，若</w:t>
            </w:r>
            <w:r w:rsidR="008B4B58" w:rsidRPr="00AD4160">
              <w:rPr>
                <w:rFonts w:ascii="Times New Roman" w:eastAsia="標楷體" w:hAnsi="Times New Roman" w:cs="Times New Roman" w:hint="eastAsia"/>
                <w:kern w:val="2"/>
                <w:sz w:val="24"/>
                <w:szCs w:val="24"/>
              </w:rPr>
              <w:t>因</w:t>
            </w:r>
            <w:r w:rsidR="0011793D" w:rsidRPr="00AD4160">
              <w:rPr>
                <w:rFonts w:ascii="Times New Roman" w:eastAsia="標楷體" w:hAnsi="Times New Roman" w:cs="Times New Roman" w:hint="eastAsia"/>
                <w:kern w:val="2"/>
                <w:sz w:val="24"/>
                <w:szCs w:val="24"/>
              </w:rPr>
              <w:t>政府</w:t>
            </w:r>
            <w:r w:rsidR="008B4B58" w:rsidRPr="00AD4160">
              <w:rPr>
                <w:rFonts w:ascii="Times New Roman" w:eastAsia="標楷體" w:hAnsi="Times New Roman" w:cs="Times New Roman" w:hint="eastAsia"/>
                <w:kern w:val="2"/>
                <w:sz w:val="24"/>
                <w:szCs w:val="24"/>
              </w:rPr>
              <w:t>電子採購網網</w:t>
            </w:r>
            <w:r w:rsidR="00454559" w:rsidRPr="00AD4160">
              <w:rPr>
                <w:rFonts w:ascii="Times New Roman" w:eastAsia="標楷體" w:hAnsi="Times New Roman" w:cs="Times New Roman" w:hint="eastAsia"/>
                <w:kern w:val="2"/>
                <w:sz w:val="24"/>
                <w:szCs w:val="24"/>
              </w:rPr>
              <w:t>頁</w:t>
            </w:r>
            <w:r w:rsidR="008B4B58" w:rsidRPr="00AD4160">
              <w:rPr>
                <w:rFonts w:ascii="Times New Roman" w:eastAsia="標楷體" w:hAnsi="Times New Roman" w:cs="Times New Roman" w:hint="eastAsia"/>
                <w:kern w:val="2"/>
                <w:sz w:val="24"/>
                <w:szCs w:val="24"/>
              </w:rPr>
              <w:t>結構更動而導致自動擷取之訊息有錯漏，廠商須無條件配合免費改正；過保固期後，則視為維護項目另行報價於維護合約之中。</w:t>
            </w:r>
          </w:p>
          <w:p w14:paraId="3E0CA867" w14:textId="1394BCD9" w:rsidR="00BA7E76" w:rsidRPr="00AD4160" w:rsidRDefault="00BA7E76" w:rsidP="00FB1A1B">
            <w:pPr>
              <w:pStyle w:val="a3"/>
              <w:numPr>
                <w:ilvl w:val="0"/>
                <w:numId w:val="2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一般民間標案立案作業</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一般民間標案立案可自行輸入標案之相關資料。</w:t>
            </w:r>
          </w:p>
          <w:p w14:paraId="06A55049" w14:textId="6FAC73C0" w:rsidR="00BA7E76" w:rsidRPr="00AD4160" w:rsidRDefault="00BA7E76" w:rsidP="00FB1A1B">
            <w:pPr>
              <w:pStyle w:val="a3"/>
              <w:numPr>
                <w:ilvl w:val="0"/>
                <w:numId w:val="2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基本資料維護</w:t>
            </w:r>
          </w:p>
          <w:p w14:paraId="43EFF5CB" w14:textId="77777777" w:rsidR="006B7498" w:rsidRPr="00AD4160" w:rsidRDefault="00BA7E76" w:rsidP="00FB1A1B">
            <w:pPr>
              <w:pStyle w:val="a3"/>
              <w:numPr>
                <w:ilvl w:val="0"/>
                <w:numId w:val="2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處理標案相關資料</w:t>
            </w:r>
          </w:p>
          <w:p w14:paraId="30E63D1A" w14:textId="77777777" w:rsidR="006B7498" w:rsidRPr="00AD4160" w:rsidRDefault="00BA7E76" w:rsidP="00FB1A1B">
            <w:pPr>
              <w:pStyle w:val="a3"/>
              <w:numPr>
                <w:ilvl w:val="0"/>
                <w:numId w:val="2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標案內容</w:t>
            </w:r>
          </w:p>
          <w:p w14:paraId="218EC3F2" w14:textId="77777777" w:rsidR="006B7498" w:rsidRPr="00AD4160" w:rsidRDefault="00BA7E76" w:rsidP="00FB1A1B">
            <w:pPr>
              <w:pStyle w:val="a3"/>
              <w:numPr>
                <w:ilvl w:val="0"/>
                <w:numId w:val="2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負責成員規劃</w:t>
            </w:r>
          </w:p>
          <w:p w14:paraId="341243DC" w14:textId="115C6B58" w:rsidR="00BA7E76" w:rsidRPr="00AD4160" w:rsidRDefault="00BA7E76" w:rsidP="00FB1A1B">
            <w:pPr>
              <w:pStyle w:val="a3"/>
              <w:numPr>
                <w:ilvl w:val="0"/>
                <w:numId w:val="2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標案時程管理</w:t>
            </w:r>
          </w:p>
          <w:p w14:paraId="6BE5F685" w14:textId="0716DDF1" w:rsidR="006D2731" w:rsidRPr="00AD4160" w:rsidRDefault="00BA7E76" w:rsidP="00FB1A1B">
            <w:pPr>
              <w:pStyle w:val="a3"/>
              <w:numPr>
                <w:ilvl w:val="0"/>
                <w:numId w:val="2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文件管理</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處理相關文件歸檔作業，可以上傳及下載文件檔案。</w:t>
            </w:r>
          </w:p>
        </w:tc>
      </w:tr>
      <w:tr w:rsidR="00A81B77" w:rsidRPr="00AD4160" w14:paraId="0E9BA158" w14:textId="77777777" w:rsidTr="0082553D">
        <w:trPr>
          <w:cantSplit/>
          <w:trHeight w:val="1579"/>
        </w:trPr>
        <w:tc>
          <w:tcPr>
            <w:tcW w:w="992" w:type="dxa"/>
            <w:vAlign w:val="center"/>
          </w:tcPr>
          <w:p w14:paraId="37E0E234" w14:textId="1946A510" w:rsidR="00AD78AA" w:rsidRPr="00AD4160" w:rsidRDefault="00AD78AA" w:rsidP="00EC66A1">
            <w:pPr>
              <w:jc w:val="both"/>
              <w:rPr>
                <w:rFonts w:ascii="Times New Roman" w:eastAsia="標楷體" w:hAnsi="Times New Roman" w:cs="Times New Roman"/>
                <w:noProof/>
                <w:sz w:val="24"/>
                <w:szCs w:val="24"/>
              </w:rPr>
            </w:pPr>
          </w:p>
        </w:tc>
        <w:tc>
          <w:tcPr>
            <w:tcW w:w="1843" w:type="dxa"/>
            <w:vAlign w:val="center"/>
          </w:tcPr>
          <w:p w14:paraId="4952C267" w14:textId="0428BCF8" w:rsidR="00AD78AA" w:rsidRPr="00AD4160" w:rsidRDefault="00BA7E76"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備標競標作業</w:t>
            </w:r>
          </w:p>
        </w:tc>
        <w:tc>
          <w:tcPr>
            <w:tcW w:w="6514" w:type="dxa"/>
          </w:tcPr>
          <w:p w14:paraId="4C195206" w14:textId="77777777" w:rsidR="00BA7E76" w:rsidRPr="00AD4160" w:rsidRDefault="00BA7E76" w:rsidP="00FB1A1B">
            <w:pPr>
              <w:rPr>
                <w:rFonts w:ascii="Times New Roman" w:eastAsia="標楷體" w:hAnsi="Times New Roman" w:cs="Times New Roman"/>
                <w:sz w:val="24"/>
                <w:szCs w:val="24"/>
              </w:rPr>
            </w:pPr>
            <w:r w:rsidRPr="00AD4160">
              <w:rPr>
                <w:rFonts w:ascii="Times New Roman" w:eastAsia="標楷體" w:hAnsi="Times New Roman" w:cs="Times New Roman"/>
                <w:sz w:val="24"/>
                <w:szCs w:val="24"/>
              </w:rPr>
              <w:t>專案立案後若決定進行競標即進入備標競標作業，此時主要工作為準備競標所需文件以及人力配置等規劃作業。</w:t>
            </w:r>
          </w:p>
          <w:p w14:paraId="190EB275" w14:textId="1B693066" w:rsidR="00BA7E76" w:rsidRPr="00AD4160" w:rsidRDefault="00BA7E76" w:rsidP="00FB1A1B">
            <w:pPr>
              <w:pStyle w:val="a3"/>
              <w:numPr>
                <w:ilvl w:val="0"/>
                <w:numId w:val="27"/>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計畫人員指派</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設定專案各項工作負責人</w:t>
            </w:r>
            <w:r w:rsidR="00590FDE" w:rsidRPr="00AD4160">
              <w:rPr>
                <w:rFonts w:ascii="Times New Roman" w:eastAsia="標楷體" w:hAnsi="Times New Roman" w:cs="Times New Roman"/>
                <w:kern w:val="2"/>
                <w:sz w:val="24"/>
                <w:szCs w:val="24"/>
              </w:rPr>
              <w:t>。</w:t>
            </w:r>
          </w:p>
          <w:p w14:paraId="46A16E53" w14:textId="6F52DCBC" w:rsidR="00BA7E76" w:rsidRPr="00AD4160" w:rsidRDefault="00BA7E76" w:rsidP="00FB1A1B">
            <w:pPr>
              <w:pStyle w:val="a3"/>
              <w:numPr>
                <w:ilvl w:val="0"/>
                <w:numId w:val="27"/>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預算編列</w:t>
            </w:r>
            <w:r w:rsidR="0075012F" w:rsidRPr="00AD4160">
              <w:rPr>
                <w:rFonts w:ascii="Times New Roman" w:eastAsia="標楷體" w:hAnsi="Times New Roman" w:cs="Times New Roman"/>
                <w:kern w:val="2"/>
                <w:sz w:val="24"/>
                <w:szCs w:val="24"/>
              </w:rPr>
              <w:br/>
            </w:r>
            <w:r w:rsidR="00593B33" w:rsidRPr="00AD4160">
              <w:rPr>
                <w:rFonts w:ascii="Times New Roman" w:eastAsia="標楷體" w:hAnsi="Times New Roman" w:cs="Times New Roman"/>
                <w:kern w:val="2"/>
                <w:sz w:val="24"/>
                <w:szCs w:val="24"/>
              </w:rPr>
              <w:t>依據本會</w:t>
            </w:r>
            <w:r w:rsidRPr="00AD4160">
              <w:rPr>
                <w:rFonts w:ascii="Times New Roman" w:eastAsia="標楷體" w:hAnsi="Times New Roman" w:cs="Times New Roman"/>
                <w:kern w:val="2"/>
                <w:sz w:val="24"/>
                <w:szCs w:val="24"/>
              </w:rPr>
              <w:t>要求編列預算表</w:t>
            </w:r>
            <w:r w:rsidR="00590FDE" w:rsidRPr="00AD4160">
              <w:rPr>
                <w:rFonts w:ascii="Times New Roman" w:eastAsia="標楷體" w:hAnsi="Times New Roman" w:cs="Times New Roman"/>
                <w:kern w:val="2"/>
                <w:sz w:val="24"/>
                <w:szCs w:val="24"/>
              </w:rPr>
              <w:t>。</w:t>
            </w:r>
          </w:p>
          <w:p w14:paraId="3A123308" w14:textId="5C8FEAD8" w:rsidR="00BA7E76" w:rsidRPr="00AD4160" w:rsidRDefault="00BA7E76" w:rsidP="00FB1A1B">
            <w:pPr>
              <w:pStyle w:val="a3"/>
              <w:numPr>
                <w:ilvl w:val="0"/>
                <w:numId w:val="27"/>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預算表複製</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複製之前預算編制格式，以節省人員作業時間</w:t>
            </w:r>
            <w:r w:rsidR="00590FDE" w:rsidRPr="00AD4160">
              <w:rPr>
                <w:rFonts w:ascii="Times New Roman" w:eastAsia="標楷體" w:hAnsi="Times New Roman" w:cs="Times New Roman"/>
                <w:kern w:val="2"/>
                <w:sz w:val="24"/>
                <w:szCs w:val="24"/>
              </w:rPr>
              <w:t>。</w:t>
            </w:r>
          </w:p>
          <w:p w14:paraId="673C7B51" w14:textId="6D4BD7C4" w:rsidR="00BA7E76" w:rsidRPr="00AD4160" w:rsidRDefault="00BA7E76" w:rsidP="00FB1A1B">
            <w:pPr>
              <w:pStyle w:val="a3"/>
              <w:numPr>
                <w:ilvl w:val="0"/>
                <w:numId w:val="27"/>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人月管理</w:t>
            </w:r>
          </w:p>
          <w:p w14:paraId="0BE0F58C" w14:textId="77777777" w:rsidR="005C45F9" w:rsidRPr="00AD4160" w:rsidRDefault="00BA7E76" w:rsidP="00FB1A1B">
            <w:pPr>
              <w:pStyle w:val="a3"/>
              <w:numPr>
                <w:ilvl w:val="0"/>
                <w:numId w:val="2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可區分專案職責分別輸入參與專案總人月數</w:t>
            </w:r>
          </w:p>
          <w:p w14:paraId="264EB87C" w14:textId="05C90567" w:rsidR="00BA7E76" w:rsidRPr="00AD4160" w:rsidRDefault="00BA7E76" w:rsidP="00FB1A1B">
            <w:pPr>
              <w:pStyle w:val="a3"/>
              <w:numPr>
                <w:ilvl w:val="0"/>
                <w:numId w:val="2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可參考其他專案已規劃人月狀況</w:t>
            </w:r>
          </w:p>
          <w:p w14:paraId="16C88457" w14:textId="4C9167FA" w:rsidR="00BA7E76" w:rsidRPr="00AD4160" w:rsidRDefault="00BA7E76" w:rsidP="00FB1A1B">
            <w:pPr>
              <w:pStyle w:val="a3"/>
              <w:numPr>
                <w:ilvl w:val="0"/>
                <w:numId w:val="27"/>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備標文件</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人員履歷</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產出</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sz w:val="24"/>
                <w:szCs w:val="24"/>
              </w:rPr>
              <w:t>由人事系統讀取基本資料產生人員履歷檔案</w:t>
            </w:r>
            <w:r w:rsidR="00590FDE" w:rsidRPr="00AD4160">
              <w:rPr>
                <w:rFonts w:ascii="Times New Roman" w:eastAsia="標楷體" w:hAnsi="Times New Roman" w:cs="Times New Roman"/>
                <w:sz w:val="24"/>
                <w:szCs w:val="24"/>
              </w:rPr>
              <w:t>：</w:t>
            </w:r>
          </w:p>
          <w:p w14:paraId="3912D735" w14:textId="77777777" w:rsidR="005C45F9" w:rsidRPr="00AD4160" w:rsidRDefault="00BA7E76" w:rsidP="00FB1A1B">
            <w:pPr>
              <w:pStyle w:val="a3"/>
              <w:numPr>
                <w:ilvl w:val="0"/>
                <w:numId w:val="2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基本資料</w:t>
            </w:r>
          </w:p>
          <w:p w14:paraId="4841A043" w14:textId="77777777" w:rsidR="005C45F9" w:rsidRPr="00AD4160" w:rsidRDefault="00BA7E76" w:rsidP="00FB1A1B">
            <w:pPr>
              <w:pStyle w:val="a3"/>
              <w:numPr>
                <w:ilvl w:val="0"/>
                <w:numId w:val="2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學經歷</w:t>
            </w:r>
          </w:p>
          <w:p w14:paraId="17B89EF7" w14:textId="77777777" w:rsidR="005C45F9" w:rsidRPr="00AD4160" w:rsidRDefault="00BA7E76" w:rsidP="00FB1A1B">
            <w:pPr>
              <w:pStyle w:val="a3"/>
              <w:numPr>
                <w:ilvl w:val="0"/>
                <w:numId w:val="2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著作</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論文</w:t>
            </w:r>
          </w:p>
          <w:p w14:paraId="6FE73573" w14:textId="55CF95F4" w:rsidR="00BA7E76" w:rsidRPr="00AD4160" w:rsidRDefault="00BA7E76" w:rsidP="00FB1A1B">
            <w:pPr>
              <w:pStyle w:val="a3"/>
              <w:numPr>
                <w:ilvl w:val="0"/>
                <w:numId w:val="2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參與專案</w:t>
            </w:r>
          </w:p>
          <w:p w14:paraId="06F8B746" w14:textId="59DAE36B" w:rsidR="006D2731" w:rsidRPr="00AD4160" w:rsidRDefault="00BA7E76" w:rsidP="00FB1A1B">
            <w:pPr>
              <w:pStyle w:val="a3"/>
              <w:numPr>
                <w:ilvl w:val="0"/>
                <w:numId w:val="27"/>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文件管理</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處理相關文件歸檔作業，可以上傳及下載文件檔案。</w:t>
            </w:r>
          </w:p>
        </w:tc>
      </w:tr>
      <w:tr w:rsidR="00A81B77" w:rsidRPr="00AD4160" w14:paraId="7CCA2E81" w14:textId="77777777" w:rsidTr="0082553D">
        <w:trPr>
          <w:cantSplit/>
          <w:trHeight w:val="1266"/>
        </w:trPr>
        <w:tc>
          <w:tcPr>
            <w:tcW w:w="992" w:type="dxa"/>
            <w:vMerge w:val="restart"/>
            <w:vAlign w:val="center"/>
          </w:tcPr>
          <w:p w14:paraId="29337267" w14:textId="21CBECBD" w:rsidR="0048061D" w:rsidRPr="00AD4160" w:rsidRDefault="0048061D" w:rsidP="00EC66A1">
            <w:pPr>
              <w:jc w:val="both"/>
              <w:rPr>
                <w:rFonts w:ascii="Times New Roman" w:eastAsia="標楷體" w:hAnsi="Times New Roman" w:cs="Times New Roman"/>
                <w:noProof/>
                <w:sz w:val="24"/>
                <w:szCs w:val="24"/>
              </w:rPr>
            </w:pPr>
          </w:p>
        </w:tc>
        <w:tc>
          <w:tcPr>
            <w:tcW w:w="1843" w:type="dxa"/>
            <w:vAlign w:val="center"/>
          </w:tcPr>
          <w:p w14:paraId="35B898A9" w14:textId="31694554" w:rsidR="0048061D" w:rsidRPr="00AD4160" w:rsidRDefault="00E40A04"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得標執行作業</w:t>
            </w:r>
          </w:p>
        </w:tc>
        <w:tc>
          <w:tcPr>
            <w:tcW w:w="6514" w:type="dxa"/>
          </w:tcPr>
          <w:p w14:paraId="70CD0BA3" w14:textId="6CF30911" w:rsidR="00E40A04" w:rsidRPr="00AD4160" w:rsidRDefault="00E40A04" w:rsidP="00FB1A1B">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專案得標後即進入得標執行作業，此時主要工作為專案執行作業</w:t>
            </w:r>
            <w:r w:rsidR="0082553D" w:rsidRPr="00AD4160">
              <w:rPr>
                <w:rFonts w:ascii="Times New Roman" w:eastAsia="標楷體" w:hAnsi="Times New Roman" w:cs="Times New Roman"/>
                <w:kern w:val="2"/>
                <w:sz w:val="24"/>
                <w:szCs w:val="24"/>
              </w:rPr>
              <w:t>：</w:t>
            </w:r>
          </w:p>
          <w:p w14:paraId="2AEC4E78" w14:textId="6499972C" w:rsidR="00E40A04" w:rsidRPr="00AD4160" w:rsidRDefault="00E40A04" w:rsidP="00FB1A1B">
            <w:pPr>
              <w:pStyle w:val="a3"/>
              <w:numPr>
                <w:ilvl w:val="0"/>
                <w:numId w:val="3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計畫人員指派</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設定專案各項工作負責人，系統自動設定權限。</w:t>
            </w:r>
          </w:p>
          <w:p w14:paraId="6341FC2D" w14:textId="60161760" w:rsidR="00E40A04" w:rsidRPr="00AD4160" w:rsidRDefault="00E40A04" w:rsidP="00FB1A1B">
            <w:pPr>
              <w:pStyle w:val="a3"/>
              <w:numPr>
                <w:ilvl w:val="0"/>
                <w:numId w:val="3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預算編列</w:t>
            </w:r>
            <w:r w:rsidR="0075012F" w:rsidRPr="00AD4160">
              <w:rPr>
                <w:rFonts w:ascii="Times New Roman" w:eastAsia="標楷體" w:hAnsi="Times New Roman" w:cs="Times New Roman"/>
                <w:kern w:val="2"/>
                <w:sz w:val="24"/>
                <w:szCs w:val="24"/>
              </w:rPr>
              <w:br/>
            </w:r>
            <w:r w:rsidR="000A75B9" w:rsidRPr="00AD4160">
              <w:rPr>
                <w:rFonts w:ascii="Times New Roman" w:eastAsia="標楷體" w:hAnsi="Times New Roman" w:cs="Times New Roman"/>
                <w:kern w:val="2"/>
                <w:sz w:val="24"/>
                <w:szCs w:val="24"/>
              </w:rPr>
              <w:t>依據本會</w:t>
            </w:r>
            <w:r w:rsidRPr="00AD4160">
              <w:rPr>
                <w:rFonts w:ascii="Times New Roman" w:eastAsia="標楷體" w:hAnsi="Times New Roman" w:cs="Times New Roman"/>
                <w:kern w:val="2"/>
                <w:sz w:val="24"/>
                <w:szCs w:val="24"/>
              </w:rPr>
              <w:t>要求編列預算表</w:t>
            </w:r>
            <w:r w:rsidR="0082553D" w:rsidRPr="00AD4160">
              <w:rPr>
                <w:rFonts w:ascii="Times New Roman" w:eastAsia="標楷體" w:hAnsi="Times New Roman" w:cs="Times New Roman"/>
                <w:kern w:val="2"/>
                <w:sz w:val="24"/>
                <w:szCs w:val="24"/>
              </w:rPr>
              <w:t>。</w:t>
            </w:r>
          </w:p>
          <w:p w14:paraId="75743BC9" w14:textId="3C3207BA" w:rsidR="00E40A04" w:rsidRPr="00AD4160" w:rsidRDefault="00E40A04" w:rsidP="00FB1A1B">
            <w:pPr>
              <w:pStyle w:val="a3"/>
              <w:numPr>
                <w:ilvl w:val="0"/>
                <w:numId w:val="3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人月管理</w:t>
            </w:r>
          </w:p>
          <w:p w14:paraId="76D4FB50" w14:textId="77777777" w:rsidR="00590FDE" w:rsidRPr="00AD4160" w:rsidRDefault="00E40A04" w:rsidP="00FB1A1B">
            <w:pPr>
              <w:pStyle w:val="a3"/>
              <w:numPr>
                <w:ilvl w:val="0"/>
                <w:numId w:val="3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可區分專案職責分別輸入參與專案分月人力投入百分比與薪資範圍</w:t>
            </w:r>
          </w:p>
          <w:p w14:paraId="454DB55C" w14:textId="77777777" w:rsidR="00590FDE" w:rsidRPr="00AD4160" w:rsidRDefault="00EF647D" w:rsidP="00FB1A1B">
            <w:pPr>
              <w:pStyle w:val="a3"/>
              <w:numPr>
                <w:ilvl w:val="0"/>
                <w:numId w:val="31"/>
              </w:numPr>
              <w:ind w:leftChars="0"/>
              <w:rPr>
                <w:rFonts w:ascii="Times New Roman" w:eastAsia="標楷體" w:hAnsi="Times New Roman" w:cs="Times New Roman"/>
                <w:kern w:val="2"/>
                <w:sz w:val="24"/>
                <w:szCs w:val="24"/>
              </w:rPr>
            </w:pPr>
            <w:proofErr w:type="gramStart"/>
            <w:r w:rsidRPr="00AD4160">
              <w:rPr>
                <w:rFonts w:ascii="Times New Roman" w:eastAsia="標楷體" w:hAnsi="Times New Roman" w:cs="Times New Roman"/>
                <w:kern w:val="2"/>
                <w:sz w:val="24"/>
                <w:szCs w:val="24"/>
              </w:rPr>
              <w:t>線上即時</w:t>
            </w:r>
            <w:proofErr w:type="gramEnd"/>
            <w:r w:rsidRPr="00AD4160">
              <w:rPr>
                <w:rFonts w:ascii="Times New Roman" w:eastAsia="標楷體" w:hAnsi="Times New Roman" w:cs="Times New Roman"/>
                <w:kern w:val="2"/>
                <w:sz w:val="24"/>
                <w:szCs w:val="24"/>
              </w:rPr>
              <w:t>小計</w:t>
            </w:r>
            <w:r w:rsidR="00E40A04" w:rsidRPr="00AD4160">
              <w:rPr>
                <w:rFonts w:ascii="Times New Roman" w:eastAsia="標楷體" w:hAnsi="Times New Roman" w:cs="Times New Roman"/>
                <w:kern w:val="2"/>
                <w:sz w:val="24"/>
                <w:szCs w:val="24"/>
              </w:rPr>
              <w:t>、加總計算，錯誤警示功能</w:t>
            </w:r>
          </w:p>
          <w:p w14:paraId="00310049" w14:textId="2258D770" w:rsidR="00E40A04" w:rsidRPr="00AD4160" w:rsidRDefault="00E40A04" w:rsidP="00FB1A1B">
            <w:pPr>
              <w:pStyle w:val="a3"/>
              <w:numPr>
                <w:ilvl w:val="0"/>
                <w:numId w:val="3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可參考其他專案已規劃人月狀況</w:t>
            </w:r>
          </w:p>
          <w:p w14:paraId="4635592D" w14:textId="040879F1" w:rsidR="00E40A04" w:rsidRPr="00AD4160" w:rsidRDefault="00E40A04" w:rsidP="00FB1A1B">
            <w:pPr>
              <w:pStyle w:val="a3"/>
              <w:numPr>
                <w:ilvl w:val="0"/>
                <w:numId w:val="3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查核點管理</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登錄專案查核點資料與繳交時程，以利追蹤與管理。</w:t>
            </w:r>
          </w:p>
          <w:p w14:paraId="7048D17B" w14:textId="77777777" w:rsidR="00590FDE" w:rsidRPr="00AD4160" w:rsidRDefault="00E40A04" w:rsidP="00FB1A1B">
            <w:pPr>
              <w:pStyle w:val="a3"/>
              <w:numPr>
                <w:ilvl w:val="0"/>
                <w:numId w:val="3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登錄查核點</w:t>
            </w:r>
          </w:p>
          <w:p w14:paraId="3DC0496F" w14:textId="77777777" w:rsidR="00590FDE" w:rsidRPr="00AD4160" w:rsidRDefault="00E40A04" w:rsidP="00FB1A1B">
            <w:pPr>
              <w:pStyle w:val="a3"/>
              <w:numPr>
                <w:ilvl w:val="0"/>
                <w:numId w:val="3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上傳查核點成果</w:t>
            </w:r>
          </w:p>
          <w:p w14:paraId="0A51F3D8" w14:textId="77777777" w:rsidR="00590FDE" w:rsidRPr="00AD4160" w:rsidRDefault="00E40A04" w:rsidP="00FB1A1B">
            <w:pPr>
              <w:pStyle w:val="a3"/>
              <w:numPr>
                <w:ilvl w:val="0"/>
                <w:numId w:val="3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查核點結案登錄</w:t>
            </w:r>
          </w:p>
          <w:p w14:paraId="4320EDB9" w14:textId="6104A59A" w:rsidR="00E40A04" w:rsidRPr="00AD4160" w:rsidRDefault="00E40A04" w:rsidP="00FB1A1B">
            <w:pPr>
              <w:pStyle w:val="a3"/>
              <w:numPr>
                <w:ilvl w:val="0"/>
                <w:numId w:val="3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查核點提醒功能</w:t>
            </w:r>
          </w:p>
          <w:p w14:paraId="44537EDD" w14:textId="73276924" w:rsidR="0048061D" w:rsidRPr="00AD4160" w:rsidRDefault="00E40A04" w:rsidP="00FB1A1B">
            <w:pPr>
              <w:pStyle w:val="a3"/>
              <w:numPr>
                <w:ilvl w:val="0"/>
                <w:numId w:val="3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文件管理</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處理相關文件歸檔作業，可以上傳及下載文件檔案。</w:t>
            </w:r>
          </w:p>
          <w:p w14:paraId="05C54A90" w14:textId="45E3F3D0" w:rsidR="0089627D" w:rsidRPr="00AD4160" w:rsidRDefault="0089627D" w:rsidP="00FB1A1B">
            <w:pPr>
              <w:pStyle w:val="a3"/>
              <w:numPr>
                <w:ilvl w:val="0"/>
                <w:numId w:val="3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已成案計劃登錄</w:t>
            </w:r>
            <w:r w:rsidR="0075012F"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因部份專案計劃沒有領標、備標階段，畫面提供新增「已成案計劃」按鈕，提供此類專案直接新增，輸入已成案的專案計劃資料，並可後續維護查核點、文件管理等相關資料。</w:t>
            </w:r>
          </w:p>
        </w:tc>
      </w:tr>
      <w:tr w:rsidR="00A81B77" w:rsidRPr="00AD4160" w14:paraId="25439B02" w14:textId="77777777" w:rsidTr="0082553D">
        <w:trPr>
          <w:cantSplit/>
          <w:trHeight w:val="857"/>
        </w:trPr>
        <w:tc>
          <w:tcPr>
            <w:tcW w:w="992" w:type="dxa"/>
            <w:vMerge/>
            <w:vAlign w:val="center"/>
          </w:tcPr>
          <w:p w14:paraId="42C8C701" w14:textId="77777777" w:rsidR="008C556C" w:rsidRPr="00AD4160" w:rsidRDefault="008C556C" w:rsidP="00EC66A1">
            <w:pPr>
              <w:jc w:val="both"/>
              <w:rPr>
                <w:rFonts w:ascii="Times New Roman" w:eastAsia="標楷體" w:hAnsi="Times New Roman" w:cs="Times New Roman"/>
                <w:sz w:val="24"/>
                <w:szCs w:val="24"/>
              </w:rPr>
            </w:pPr>
          </w:p>
        </w:tc>
        <w:tc>
          <w:tcPr>
            <w:tcW w:w="1843" w:type="dxa"/>
            <w:vAlign w:val="center"/>
          </w:tcPr>
          <w:p w14:paraId="2B873BEB" w14:textId="3453BD6B" w:rsidR="008C556C" w:rsidRPr="00AD4160" w:rsidRDefault="008C556C"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專案清單作業</w:t>
            </w:r>
          </w:p>
        </w:tc>
        <w:tc>
          <w:tcPr>
            <w:tcW w:w="6514" w:type="dxa"/>
          </w:tcPr>
          <w:p w14:paraId="3F7D7D58" w14:textId="3AEC588D" w:rsidR="008C556C" w:rsidRPr="00AD4160" w:rsidRDefault="008C556C" w:rsidP="00FB1A1B">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提供綜合檢視查詢畫面，提供管理者查詢所有專案計劃的詳細資訊</w:t>
            </w:r>
            <w:r w:rsidR="0082553D" w:rsidRPr="00AD4160">
              <w:rPr>
                <w:rFonts w:ascii="Times New Roman" w:eastAsia="標楷體" w:hAnsi="Times New Roman" w:cs="Times New Roman"/>
                <w:kern w:val="2"/>
                <w:sz w:val="24"/>
                <w:szCs w:val="24"/>
              </w:rPr>
              <w:t>：</w:t>
            </w:r>
          </w:p>
          <w:p w14:paraId="10A51972" w14:textId="5AB8B743" w:rsidR="008C556C" w:rsidRPr="00AD4160" w:rsidRDefault="008C556C" w:rsidP="00FB1A1B">
            <w:pPr>
              <w:pStyle w:val="a3"/>
              <w:numPr>
                <w:ilvl w:val="0"/>
                <w:numId w:val="3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檢視內容權限</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依權限分級可檢視內容，全會管理者</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在系統參數功能裡設定誰有全會管理者權限</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可依各部門、各專案計劃的查詢選項，查詢全會的專案資料；部門管理者可查詢屬於該部門的所有專案資料；一般使用者只能檢視屬於自己的專案資料內容</w:t>
            </w:r>
            <w:r w:rsidR="0082553D" w:rsidRPr="00AD4160">
              <w:rPr>
                <w:rFonts w:ascii="Times New Roman" w:eastAsia="標楷體" w:hAnsi="Times New Roman" w:cs="Times New Roman"/>
                <w:kern w:val="2"/>
                <w:sz w:val="24"/>
                <w:szCs w:val="24"/>
              </w:rPr>
              <w:t>。</w:t>
            </w:r>
          </w:p>
          <w:p w14:paraId="7E1275F1" w14:textId="1E4A1970" w:rsidR="008C556C" w:rsidRPr="00AD4160" w:rsidRDefault="008C556C" w:rsidP="00FB1A1B">
            <w:pPr>
              <w:pStyle w:val="a3"/>
              <w:numPr>
                <w:ilvl w:val="0"/>
                <w:numId w:val="3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匯出</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使用者可將查詢結果匯出成</w:t>
            </w:r>
            <w:r w:rsidRPr="00AD4160">
              <w:rPr>
                <w:rFonts w:ascii="Times New Roman" w:eastAsia="標楷體" w:hAnsi="Times New Roman" w:cs="Times New Roman"/>
                <w:kern w:val="2"/>
                <w:sz w:val="24"/>
                <w:szCs w:val="24"/>
              </w:rPr>
              <w:t>excel</w:t>
            </w:r>
            <w:r w:rsidRPr="00AD4160">
              <w:rPr>
                <w:rFonts w:ascii="Times New Roman" w:eastAsia="標楷體" w:hAnsi="Times New Roman" w:cs="Times New Roman"/>
                <w:kern w:val="2"/>
                <w:sz w:val="24"/>
                <w:szCs w:val="24"/>
              </w:rPr>
              <w:t>，以呈核高層主管檢視</w:t>
            </w:r>
            <w:r w:rsidR="0082553D" w:rsidRPr="00AD4160">
              <w:rPr>
                <w:rFonts w:ascii="Times New Roman" w:eastAsia="標楷體" w:hAnsi="Times New Roman" w:cs="Times New Roman"/>
                <w:kern w:val="2"/>
                <w:sz w:val="24"/>
                <w:szCs w:val="24"/>
              </w:rPr>
              <w:t>。</w:t>
            </w:r>
          </w:p>
        </w:tc>
      </w:tr>
      <w:tr w:rsidR="00A81B77" w:rsidRPr="00AD4160" w14:paraId="2D6D1D80" w14:textId="77777777" w:rsidTr="0082553D">
        <w:trPr>
          <w:cantSplit/>
          <w:trHeight w:val="857"/>
        </w:trPr>
        <w:tc>
          <w:tcPr>
            <w:tcW w:w="992" w:type="dxa"/>
            <w:vMerge/>
            <w:vAlign w:val="center"/>
          </w:tcPr>
          <w:p w14:paraId="4DF7B400" w14:textId="7AB48828" w:rsidR="0048061D" w:rsidRPr="00AD4160" w:rsidRDefault="0048061D" w:rsidP="00EC66A1">
            <w:pPr>
              <w:jc w:val="both"/>
              <w:rPr>
                <w:rFonts w:ascii="Times New Roman" w:eastAsia="標楷體" w:hAnsi="Times New Roman" w:cs="Times New Roman"/>
                <w:sz w:val="24"/>
                <w:szCs w:val="24"/>
              </w:rPr>
            </w:pPr>
          </w:p>
        </w:tc>
        <w:tc>
          <w:tcPr>
            <w:tcW w:w="1843" w:type="dxa"/>
            <w:vAlign w:val="center"/>
          </w:tcPr>
          <w:p w14:paraId="32C14B67" w14:textId="64971109" w:rsidR="0048061D" w:rsidRPr="00AD4160" w:rsidRDefault="00F0027D"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人月管制作業</w:t>
            </w:r>
          </w:p>
        </w:tc>
        <w:tc>
          <w:tcPr>
            <w:tcW w:w="6514" w:type="dxa"/>
          </w:tcPr>
          <w:p w14:paraId="2867B3E5" w14:textId="5658E190" w:rsidR="0048061D" w:rsidRPr="00AD4160" w:rsidRDefault="00F0027D" w:rsidP="00FB1A1B">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產生人月管制表，跨專案控管人員參與狀況及投入人月數管理</w:t>
            </w:r>
            <w:r w:rsidR="0082553D" w:rsidRPr="00AD4160">
              <w:rPr>
                <w:rFonts w:ascii="Times New Roman" w:eastAsia="標楷體" w:hAnsi="Times New Roman" w:cs="Times New Roman"/>
                <w:kern w:val="2"/>
                <w:sz w:val="24"/>
                <w:szCs w:val="24"/>
              </w:rPr>
              <w:t>。</w:t>
            </w:r>
          </w:p>
        </w:tc>
      </w:tr>
      <w:tr w:rsidR="00A81B77" w:rsidRPr="00AD4160" w14:paraId="282D8A0C" w14:textId="77777777" w:rsidTr="0082553D">
        <w:trPr>
          <w:cantSplit/>
          <w:trHeight w:val="1596"/>
        </w:trPr>
        <w:tc>
          <w:tcPr>
            <w:tcW w:w="992" w:type="dxa"/>
            <w:vMerge/>
            <w:vAlign w:val="center"/>
          </w:tcPr>
          <w:p w14:paraId="4E119203" w14:textId="77777777" w:rsidR="0048061D" w:rsidRPr="00AD4160" w:rsidRDefault="0048061D" w:rsidP="00EC66A1">
            <w:pPr>
              <w:jc w:val="both"/>
              <w:rPr>
                <w:rFonts w:ascii="Times New Roman" w:eastAsia="標楷體" w:hAnsi="Times New Roman" w:cs="Times New Roman"/>
                <w:sz w:val="24"/>
                <w:szCs w:val="24"/>
              </w:rPr>
            </w:pPr>
          </w:p>
        </w:tc>
        <w:tc>
          <w:tcPr>
            <w:tcW w:w="1843" w:type="dxa"/>
            <w:vAlign w:val="center"/>
          </w:tcPr>
          <w:p w14:paraId="131B671E" w14:textId="1CE5C417" w:rsidR="00F0027D" w:rsidRPr="00AD4160" w:rsidRDefault="00F0027D"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財務會計管理</w:t>
            </w:r>
          </w:p>
        </w:tc>
        <w:tc>
          <w:tcPr>
            <w:tcW w:w="6514" w:type="dxa"/>
          </w:tcPr>
          <w:p w14:paraId="0A741804" w14:textId="636A90DC" w:rsidR="00F0027D" w:rsidRPr="00AD4160" w:rsidRDefault="00F0027D" w:rsidP="00FB1A1B">
            <w:pPr>
              <w:pStyle w:val="a3"/>
              <w:numPr>
                <w:ilvl w:val="0"/>
                <w:numId w:val="3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預算科目管理</w:t>
            </w:r>
          </w:p>
          <w:p w14:paraId="22CA01C9" w14:textId="03ED99B2" w:rsidR="00F0027D" w:rsidRPr="00AD4160" w:rsidRDefault="00F0027D" w:rsidP="00FB1A1B">
            <w:pPr>
              <w:pStyle w:val="a3"/>
              <w:numPr>
                <w:ilvl w:val="0"/>
                <w:numId w:val="3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差旅報支作業</w:t>
            </w:r>
            <w:r w:rsidR="002709FD" w:rsidRPr="00AD4160">
              <w:rPr>
                <w:rFonts w:ascii="Times New Roman" w:eastAsia="標楷體" w:hAnsi="Times New Roman" w:cs="Times New Roman"/>
                <w:kern w:val="2"/>
                <w:sz w:val="24"/>
                <w:szCs w:val="24"/>
              </w:rPr>
              <w:t>：當差旅修改時，須能連動人事與財會系統，在未作結帳前皆能同步修改。</w:t>
            </w:r>
          </w:p>
          <w:p w14:paraId="3AB33591" w14:textId="79781CD9" w:rsidR="00F0027D" w:rsidRPr="00AD4160" w:rsidRDefault="00F0027D" w:rsidP="00FB1A1B">
            <w:pPr>
              <w:pStyle w:val="a3"/>
              <w:numPr>
                <w:ilvl w:val="0"/>
                <w:numId w:val="3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請購單作業</w:t>
            </w:r>
          </w:p>
          <w:p w14:paraId="081AC256" w14:textId="14C31DC4" w:rsidR="00F0027D" w:rsidRPr="00AD4160" w:rsidRDefault="00F0027D" w:rsidP="00FB1A1B">
            <w:pPr>
              <w:pStyle w:val="a3"/>
              <w:numPr>
                <w:ilvl w:val="0"/>
                <w:numId w:val="3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請購清單查詢</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列印</w:t>
            </w:r>
          </w:p>
          <w:p w14:paraId="661FDD5B" w14:textId="36B8BCBC" w:rsidR="0082553D" w:rsidRPr="00AD4160" w:rsidRDefault="00F0027D" w:rsidP="00FB1A1B">
            <w:pPr>
              <w:pStyle w:val="a3"/>
              <w:numPr>
                <w:ilvl w:val="0"/>
                <w:numId w:val="3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請購報支作業</w:t>
            </w:r>
          </w:p>
          <w:p w14:paraId="1274DC21" w14:textId="125600CE" w:rsidR="0048061D" w:rsidRPr="00AD4160" w:rsidRDefault="00F0027D" w:rsidP="00FB1A1B">
            <w:pPr>
              <w:pStyle w:val="a3"/>
              <w:numPr>
                <w:ilvl w:val="0"/>
                <w:numId w:val="3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報支清單查詢</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列印</w:t>
            </w:r>
          </w:p>
        </w:tc>
      </w:tr>
      <w:tr w:rsidR="00A81B77" w:rsidRPr="00AD4160" w14:paraId="45416810" w14:textId="77777777" w:rsidTr="008F0089">
        <w:trPr>
          <w:cantSplit/>
          <w:trHeight w:val="3468"/>
        </w:trPr>
        <w:tc>
          <w:tcPr>
            <w:tcW w:w="992" w:type="dxa"/>
            <w:vAlign w:val="center"/>
          </w:tcPr>
          <w:p w14:paraId="7615C0B4" w14:textId="7A36C261" w:rsidR="00AD78AA" w:rsidRPr="00AD4160" w:rsidRDefault="00AD78AA" w:rsidP="00EC66A1">
            <w:pPr>
              <w:jc w:val="both"/>
              <w:rPr>
                <w:rFonts w:ascii="Times New Roman" w:eastAsia="標楷體" w:hAnsi="Times New Roman" w:cs="Times New Roman"/>
                <w:sz w:val="24"/>
                <w:szCs w:val="24"/>
              </w:rPr>
            </w:pPr>
          </w:p>
        </w:tc>
        <w:tc>
          <w:tcPr>
            <w:tcW w:w="1843" w:type="dxa"/>
            <w:vAlign w:val="center"/>
          </w:tcPr>
          <w:p w14:paraId="3B8EAB22" w14:textId="11A93633" w:rsidR="00F0027D" w:rsidRPr="00AD4160" w:rsidRDefault="00F0027D" w:rsidP="00EC66A1">
            <w:pPr>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工時管理</w:t>
            </w:r>
          </w:p>
        </w:tc>
        <w:tc>
          <w:tcPr>
            <w:tcW w:w="6514" w:type="dxa"/>
          </w:tcPr>
          <w:p w14:paraId="3F8D8925" w14:textId="026FACD9" w:rsidR="00F0027D" w:rsidRPr="00AD4160" w:rsidRDefault="00F0027D" w:rsidP="00FB1A1B">
            <w:pPr>
              <w:pStyle w:val="a3"/>
              <w:numPr>
                <w:ilvl w:val="0"/>
                <w:numId w:val="35"/>
              </w:numPr>
              <w:ind w:leftChars="0"/>
              <w:rPr>
                <w:rFonts w:ascii="Times New Roman" w:eastAsia="標楷體" w:hAnsi="Times New Roman" w:cs="Times New Roman"/>
                <w:kern w:val="2"/>
                <w:sz w:val="24"/>
                <w:szCs w:val="24"/>
              </w:rPr>
            </w:pPr>
            <w:bookmarkStart w:id="45" w:name="_Hlk135671423"/>
            <w:r w:rsidRPr="00AD4160">
              <w:rPr>
                <w:rFonts w:ascii="Times New Roman" w:eastAsia="標楷體" w:hAnsi="Times New Roman" w:cs="Times New Roman"/>
                <w:kern w:val="2"/>
                <w:sz w:val="24"/>
                <w:szCs w:val="24"/>
              </w:rPr>
              <w:t>工時投入規劃</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專管人員預先設定專案參與人員之工時投入比例</w:t>
            </w:r>
            <w:r w:rsidR="00051FAB" w:rsidRPr="00AD4160">
              <w:rPr>
                <w:rFonts w:ascii="Times New Roman" w:eastAsia="標楷體" w:hAnsi="Times New Roman" w:cs="Times New Roman" w:hint="eastAsia"/>
                <w:kern w:val="2"/>
                <w:sz w:val="24"/>
                <w:szCs w:val="24"/>
              </w:rPr>
              <w:t>(</w:t>
            </w:r>
            <w:proofErr w:type="gramStart"/>
            <w:r w:rsidR="00051FAB" w:rsidRPr="00AD4160">
              <w:rPr>
                <w:rFonts w:ascii="Times New Roman" w:eastAsia="標楷體" w:hAnsi="Times New Roman" w:cs="Times New Roman" w:hint="eastAsia"/>
                <w:kern w:val="2"/>
                <w:sz w:val="24"/>
                <w:szCs w:val="24"/>
              </w:rPr>
              <w:t>須可跨年度</w:t>
            </w:r>
            <w:proofErr w:type="gramEnd"/>
            <w:r w:rsidR="00051FAB" w:rsidRPr="00AD4160">
              <w:rPr>
                <w:rFonts w:ascii="Times New Roman" w:eastAsia="標楷體" w:hAnsi="Times New Roman" w:cs="Times New Roman" w:hint="eastAsia"/>
                <w:kern w:val="2"/>
                <w:sz w:val="24"/>
                <w:szCs w:val="24"/>
              </w:rPr>
              <w:t>規劃</w:t>
            </w:r>
            <w:r w:rsidR="00051FAB"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，並進行異常之檢查，幫助專管人員及早發現問題</w:t>
            </w:r>
            <w:r w:rsidR="008F0089" w:rsidRPr="00AD4160">
              <w:rPr>
                <w:rFonts w:ascii="Times New Roman" w:eastAsia="標楷體" w:hAnsi="Times New Roman" w:cs="Times New Roman"/>
                <w:kern w:val="2"/>
                <w:sz w:val="24"/>
                <w:szCs w:val="24"/>
              </w:rPr>
              <w:t>。</w:t>
            </w:r>
          </w:p>
          <w:p w14:paraId="33D32124" w14:textId="25C23C2B" w:rsidR="00F0027D" w:rsidRPr="00AD4160" w:rsidRDefault="00F0027D" w:rsidP="00FB1A1B">
            <w:pPr>
              <w:pStyle w:val="a3"/>
              <w:numPr>
                <w:ilvl w:val="0"/>
                <w:numId w:val="3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工時填報</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專案參與人員可依專案投入情形，並參考系統提供之請假、出差紀錄，自行填入工時；或請系統依投入規劃，提供建議工時安排。</w:t>
            </w:r>
          </w:p>
          <w:p w14:paraId="45AB2D9B" w14:textId="7AB8C39C" w:rsidR="00F0027D" w:rsidRPr="00AD4160" w:rsidRDefault="00F0027D" w:rsidP="00FB1A1B">
            <w:pPr>
              <w:pStyle w:val="a3"/>
              <w:numPr>
                <w:ilvl w:val="0"/>
                <w:numId w:val="3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工時填報</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含工時小幫手</w:t>
            </w:r>
            <w:r w:rsidR="00764145" w:rsidRPr="00AD4160">
              <w:rPr>
                <w:rFonts w:ascii="Times New Roman" w:eastAsia="標楷體" w:hAnsi="Times New Roman" w:cs="Times New Roman" w:hint="eastAsia"/>
                <w:kern w:val="2"/>
                <w:sz w:val="24"/>
                <w:szCs w:val="24"/>
              </w:rPr>
              <w:t>，意即可透過小幫手</w:t>
            </w:r>
            <w:proofErr w:type="gramStart"/>
            <w:r w:rsidR="00764145" w:rsidRPr="00AD4160">
              <w:rPr>
                <w:rFonts w:ascii="Times New Roman" w:eastAsia="標楷體" w:hAnsi="Times New Roman" w:cs="Times New Roman" w:hint="eastAsia"/>
                <w:kern w:val="2"/>
                <w:sz w:val="24"/>
                <w:szCs w:val="24"/>
              </w:rPr>
              <w:t>一</w:t>
            </w:r>
            <w:proofErr w:type="gramEnd"/>
            <w:r w:rsidR="00764145" w:rsidRPr="00AD4160">
              <w:rPr>
                <w:rFonts w:ascii="Times New Roman" w:eastAsia="標楷體" w:hAnsi="Times New Roman" w:cs="Times New Roman" w:hint="eastAsia"/>
                <w:kern w:val="2"/>
                <w:sz w:val="24"/>
                <w:szCs w:val="24"/>
              </w:rPr>
              <w:t>鍵依照建議數、請假、出差紀錄進行工時自動填報，後續使用者</w:t>
            </w:r>
            <w:proofErr w:type="gramStart"/>
            <w:r w:rsidR="00764145" w:rsidRPr="00AD4160">
              <w:rPr>
                <w:rFonts w:ascii="Times New Roman" w:eastAsia="標楷體" w:hAnsi="Times New Roman" w:cs="Times New Roman" w:hint="eastAsia"/>
                <w:kern w:val="2"/>
                <w:sz w:val="24"/>
                <w:szCs w:val="24"/>
              </w:rPr>
              <w:t>可依需修訂</w:t>
            </w:r>
            <w:proofErr w:type="gramEnd"/>
            <w:r w:rsidR="00764145" w:rsidRPr="00AD4160">
              <w:rPr>
                <w:rFonts w:ascii="Times New Roman" w:eastAsia="標楷體" w:hAnsi="Times New Roman" w:cs="Times New Roman" w:hint="eastAsia"/>
                <w:kern w:val="2"/>
                <w:sz w:val="24"/>
                <w:szCs w:val="24"/>
              </w:rPr>
              <w:t>自動填報之結果並暫存</w:t>
            </w:r>
            <w:r w:rsidRPr="00AD4160">
              <w:rPr>
                <w:rFonts w:ascii="Times New Roman" w:eastAsia="標楷體" w:hAnsi="Times New Roman" w:cs="Times New Roman"/>
                <w:kern w:val="2"/>
                <w:sz w:val="24"/>
                <w:szCs w:val="24"/>
              </w:rPr>
              <w:t>)</w:t>
            </w:r>
          </w:p>
          <w:p w14:paraId="530170BE" w14:textId="1DD37E42" w:rsidR="00F0027D" w:rsidRPr="00AD4160" w:rsidRDefault="00F0027D" w:rsidP="00FB1A1B">
            <w:pPr>
              <w:pStyle w:val="a3"/>
              <w:numPr>
                <w:ilvl w:val="0"/>
                <w:numId w:val="3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主管簽核</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專案參與人員填報工時後呈送直屬主管確認，並留有簽核紀錄，有以下功能：</w:t>
            </w:r>
          </w:p>
          <w:p w14:paraId="794F1644" w14:textId="6CACF931" w:rsidR="00F0027D" w:rsidRPr="00AD4160" w:rsidRDefault="00F0027D" w:rsidP="00FB1A1B">
            <w:pPr>
              <w:pStyle w:val="a3"/>
              <w:numPr>
                <w:ilvl w:val="0"/>
                <w:numId w:val="37"/>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工時簽核</w:t>
            </w:r>
          </w:p>
          <w:p w14:paraId="6A162876" w14:textId="5F384CA5" w:rsidR="00F0027D" w:rsidRPr="00AD4160" w:rsidRDefault="00F0027D" w:rsidP="00FB1A1B">
            <w:pPr>
              <w:pStyle w:val="a3"/>
              <w:numPr>
                <w:ilvl w:val="0"/>
                <w:numId w:val="3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異常檢查與調整</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專管人員可不定期對工時進行異常檢查，並可對尚未凍結之工時紀錄進行調整，惟專案人員之調整需有調整紀錄，並載明代為調整之原因。</w:t>
            </w:r>
          </w:p>
          <w:p w14:paraId="5CEE373A" w14:textId="77777777" w:rsidR="00815EFF" w:rsidRPr="00AD4160" w:rsidRDefault="00F0027D" w:rsidP="00FB1A1B">
            <w:pPr>
              <w:pStyle w:val="a3"/>
              <w:numPr>
                <w:ilvl w:val="0"/>
                <w:numId w:val="3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異常檢查</w:t>
            </w:r>
          </w:p>
          <w:p w14:paraId="52632287" w14:textId="77777777" w:rsidR="00815EFF" w:rsidRPr="00AD4160" w:rsidRDefault="00F0027D" w:rsidP="00FB1A1B">
            <w:pPr>
              <w:pStyle w:val="a3"/>
              <w:numPr>
                <w:ilvl w:val="0"/>
                <w:numId w:val="3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代填調整</w:t>
            </w:r>
          </w:p>
          <w:p w14:paraId="191CDE96" w14:textId="0120622E" w:rsidR="00F0027D" w:rsidRPr="00AD4160" w:rsidRDefault="00F0027D" w:rsidP="00FB1A1B">
            <w:pPr>
              <w:pStyle w:val="a3"/>
              <w:numPr>
                <w:ilvl w:val="0"/>
                <w:numId w:val="3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異動紀錄</w:t>
            </w:r>
          </w:p>
          <w:p w14:paraId="0393E8A7" w14:textId="162BD837" w:rsidR="00F0027D" w:rsidRPr="00AD4160" w:rsidRDefault="00F0027D" w:rsidP="00FB1A1B">
            <w:pPr>
              <w:pStyle w:val="a3"/>
              <w:numPr>
                <w:ilvl w:val="0"/>
                <w:numId w:val="3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工時結算</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專管人員每月於工時完成彙整檢查與調整後進行結算作業，依規則將參與人員所填寫工時結算成人月紀錄，並提供差異報表，幫助專管人員快速了解參與人員填報結果是否與規劃相佐，以便年度專案人力投入之管理作業。</w:t>
            </w:r>
          </w:p>
          <w:p w14:paraId="34BF92F5" w14:textId="77777777" w:rsidR="00815EFF" w:rsidRPr="00AD4160" w:rsidRDefault="00F0027D" w:rsidP="00FB1A1B">
            <w:pPr>
              <w:pStyle w:val="a3"/>
              <w:numPr>
                <w:ilvl w:val="0"/>
                <w:numId w:val="3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人月結算</w:t>
            </w:r>
          </w:p>
          <w:p w14:paraId="6B4806FF" w14:textId="6095FCD6" w:rsidR="0020326D" w:rsidRPr="00AD4160" w:rsidRDefault="00F0027D" w:rsidP="00FB1A1B">
            <w:pPr>
              <w:pStyle w:val="a3"/>
              <w:numPr>
                <w:ilvl w:val="0"/>
                <w:numId w:val="3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差異報表</w:t>
            </w:r>
            <w:bookmarkEnd w:id="45"/>
            <w:r w:rsidR="00764145" w:rsidRPr="00AD4160">
              <w:rPr>
                <w:rFonts w:ascii="Times New Roman" w:eastAsia="標楷體" w:hAnsi="Times New Roman" w:cs="Times New Roman" w:hint="eastAsia"/>
                <w:kern w:val="2"/>
                <w:sz w:val="24"/>
                <w:szCs w:val="24"/>
              </w:rPr>
              <w:t>(</w:t>
            </w:r>
            <w:r w:rsidR="00764145" w:rsidRPr="00AD4160">
              <w:rPr>
                <w:rFonts w:ascii="Times New Roman" w:eastAsia="標楷體" w:hAnsi="Times New Roman" w:cs="Times New Roman" w:hint="eastAsia"/>
                <w:kern w:val="2"/>
                <w:sz w:val="24"/>
                <w:szCs w:val="24"/>
              </w:rPr>
              <w:t>含異常提醒</w:t>
            </w:r>
            <w:r w:rsidR="00764145" w:rsidRPr="00AD4160">
              <w:rPr>
                <w:rFonts w:ascii="Times New Roman" w:eastAsia="標楷體" w:hAnsi="Times New Roman" w:cs="Times New Roman" w:hint="eastAsia"/>
                <w:kern w:val="2"/>
                <w:sz w:val="24"/>
                <w:szCs w:val="24"/>
              </w:rPr>
              <w:t>)</w:t>
            </w:r>
          </w:p>
        </w:tc>
      </w:tr>
      <w:tr w:rsidR="00A81B77" w:rsidRPr="00AD4160" w14:paraId="53D22ACD" w14:textId="77777777" w:rsidTr="00815EFF">
        <w:trPr>
          <w:trHeight w:val="1839"/>
        </w:trPr>
        <w:tc>
          <w:tcPr>
            <w:tcW w:w="992" w:type="dxa"/>
            <w:vAlign w:val="center"/>
          </w:tcPr>
          <w:p w14:paraId="1D54A517" w14:textId="0E3DF6EE" w:rsidR="006950C2" w:rsidRPr="00AD4160" w:rsidRDefault="006950C2" w:rsidP="00EC66A1">
            <w:pPr>
              <w:jc w:val="both"/>
              <w:rPr>
                <w:rFonts w:ascii="Times New Roman" w:eastAsia="標楷體" w:hAnsi="Times New Roman" w:cs="Times New Roman"/>
                <w:sz w:val="24"/>
                <w:szCs w:val="24"/>
              </w:rPr>
            </w:pPr>
          </w:p>
        </w:tc>
        <w:tc>
          <w:tcPr>
            <w:tcW w:w="1843" w:type="dxa"/>
            <w:vAlign w:val="center"/>
          </w:tcPr>
          <w:p w14:paraId="3B6E9C67" w14:textId="5E21B3E4" w:rsidR="00F0027D" w:rsidRPr="00AD4160" w:rsidRDefault="00F0027D" w:rsidP="00EC66A1">
            <w:pPr>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結案管理</w:t>
            </w:r>
          </w:p>
        </w:tc>
        <w:tc>
          <w:tcPr>
            <w:tcW w:w="6514" w:type="dxa"/>
            <w:vAlign w:val="center"/>
          </w:tcPr>
          <w:p w14:paraId="76A93138" w14:textId="164108E6" w:rsidR="006950C2" w:rsidRPr="00AD4160" w:rsidRDefault="00F0027D" w:rsidP="00FB1A1B">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結案作業：進行專案結案關檔作業，結案後無法進行修改</w:t>
            </w:r>
          </w:p>
        </w:tc>
      </w:tr>
      <w:tr w:rsidR="00A81B77" w:rsidRPr="00AD4160" w14:paraId="1D9E20EA" w14:textId="77777777" w:rsidTr="00815EFF">
        <w:trPr>
          <w:trHeight w:val="1636"/>
        </w:trPr>
        <w:tc>
          <w:tcPr>
            <w:tcW w:w="992" w:type="dxa"/>
            <w:vAlign w:val="center"/>
          </w:tcPr>
          <w:p w14:paraId="3514D36A" w14:textId="1CA9A75F" w:rsidR="006950C2" w:rsidRPr="00AD4160" w:rsidRDefault="006950C2" w:rsidP="00EC66A1">
            <w:pPr>
              <w:jc w:val="both"/>
              <w:rPr>
                <w:rFonts w:ascii="Times New Roman" w:eastAsia="標楷體" w:hAnsi="Times New Roman" w:cs="Times New Roman"/>
                <w:sz w:val="24"/>
                <w:szCs w:val="24"/>
              </w:rPr>
            </w:pPr>
          </w:p>
        </w:tc>
        <w:tc>
          <w:tcPr>
            <w:tcW w:w="1843" w:type="dxa"/>
            <w:vAlign w:val="center"/>
          </w:tcPr>
          <w:p w14:paraId="7AFF67FD" w14:textId="10EA1CD8" w:rsidR="00F0027D" w:rsidRPr="00AD4160" w:rsidRDefault="00F0027D" w:rsidP="00EC66A1">
            <w:pPr>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管理報表</w:t>
            </w:r>
          </w:p>
        </w:tc>
        <w:tc>
          <w:tcPr>
            <w:tcW w:w="6514" w:type="dxa"/>
          </w:tcPr>
          <w:p w14:paraId="3EA904CD" w14:textId="096B5EC5" w:rsidR="00F0027D" w:rsidRPr="00AD4160" w:rsidRDefault="00F0027D" w:rsidP="00FB1A1B">
            <w:pPr>
              <w:pStyle w:val="a3"/>
              <w:numPr>
                <w:ilvl w:val="0"/>
                <w:numId w:val="4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專案動支一覽表</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提供查詢介面與</w:t>
            </w:r>
            <w:r w:rsidRPr="00AD4160">
              <w:rPr>
                <w:rFonts w:ascii="Times New Roman" w:eastAsia="標楷體" w:hAnsi="Times New Roman" w:cs="Times New Roman"/>
                <w:kern w:val="2"/>
                <w:sz w:val="24"/>
                <w:szCs w:val="24"/>
              </w:rPr>
              <w:t>EXCEL</w:t>
            </w:r>
            <w:r w:rsidRPr="00AD4160">
              <w:rPr>
                <w:rFonts w:ascii="Times New Roman" w:eastAsia="標楷體" w:hAnsi="Times New Roman" w:cs="Times New Roman"/>
                <w:kern w:val="2"/>
                <w:sz w:val="24"/>
                <w:szCs w:val="24"/>
              </w:rPr>
              <w:t>報表，讓使用者查看各專案的費用支出統計資料。</w:t>
            </w:r>
          </w:p>
          <w:p w14:paraId="1D21429F" w14:textId="41A77297" w:rsidR="006950C2" w:rsidRPr="00AD4160" w:rsidRDefault="00F0027D" w:rsidP="00FB1A1B">
            <w:pPr>
              <w:pStyle w:val="a3"/>
              <w:numPr>
                <w:ilvl w:val="0"/>
                <w:numId w:val="4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依照管理階層想要了解專案執行的相關訊息，提供客製化的管理報表</w:t>
            </w:r>
            <w:r w:rsidR="005931F1" w:rsidRPr="00AD4160">
              <w:rPr>
                <w:rFonts w:ascii="Times New Roman" w:eastAsia="標楷體" w:hAnsi="Times New Roman" w:cs="Times New Roman"/>
                <w:kern w:val="2"/>
                <w:sz w:val="24"/>
                <w:szCs w:val="24"/>
              </w:rPr>
              <w:t>(</w:t>
            </w:r>
            <w:r w:rsidR="005C5F14" w:rsidRPr="00AD4160">
              <w:rPr>
                <w:rFonts w:ascii="Times New Roman" w:eastAsia="標楷體" w:hAnsi="Times New Roman" w:cs="Times New Roman"/>
                <w:kern w:val="2"/>
                <w:sz w:val="24"/>
                <w:szCs w:val="24"/>
              </w:rPr>
              <w:t>數量</w:t>
            </w:r>
            <w:r w:rsidR="000817C2" w:rsidRPr="00AD4160">
              <w:rPr>
                <w:rFonts w:ascii="Times New Roman" w:eastAsia="標楷體" w:hAnsi="Times New Roman" w:cs="Times New Roman"/>
                <w:kern w:val="2"/>
                <w:sz w:val="24"/>
                <w:szCs w:val="24"/>
              </w:rPr>
              <w:t>配合本會需求</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w:t>
            </w:r>
          </w:p>
          <w:p w14:paraId="0626E7FA" w14:textId="74AF737F" w:rsidR="003F4B83" w:rsidRPr="00AD4160" w:rsidRDefault="003F4B83" w:rsidP="00FB1A1B">
            <w:pPr>
              <w:pStyle w:val="a3"/>
              <w:numPr>
                <w:ilvl w:val="0"/>
                <w:numId w:val="4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全會計畫匯出總表</w:t>
            </w:r>
            <w:r w:rsidR="00802B48" w:rsidRPr="00AD4160">
              <w:rPr>
                <w:rFonts w:ascii="Times New Roman" w:eastAsia="標楷體" w:hAnsi="Times New Roman" w:cs="Times New Roman"/>
                <w:kern w:val="2"/>
                <w:sz w:val="24"/>
                <w:szCs w:val="24"/>
              </w:rPr>
              <w:t>及資料檔</w:t>
            </w:r>
          </w:p>
        </w:tc>
      </w:tr>
      <w:tr w:rsidR="00A81B77" w:rsidRPr="00AD4160" w14:paraId="432C30A8" w14:textId="77777777" w:rsidTr="00D07556">
        <w:trPr>
          <w:trHeight w:val="1636"/>
        </w:trPr>
        <w:tc>
          <w:tcPr>
            <w:tcW w:w="992" w:type="dxa"/>
            <w:vAlign w:val="center"/>
          </w:tcPr>
          <w:p w14:paraId="1C4EC5F9" w14:textId="77777777" w:rsidR="00F0027D" w:rsidRPr="00AD4160" w:rsidRDefault="00F0027D" w:rsidP="00EC66A1">
            <w:pPr>
              <w:jc w:val="both"/>
              <w:rPr>
                <w:rFonts w:ascii="Times New Roman" w:eastAsia="標楷體" w:hAnsi="Times New Roman" w:cs="Times New Roman"/>
                <w:sz w:val="24"/>
                <w:szCs w:val="24"/>
              </w:rPr>
            </w:pPr>
          </w:p>
        </w:tc>
        <w:tc>
          <w:tcPr>
            <w:tcW w:w="1843" w:type="dxa"/>
            <w:vAlign w:val="center"/>
          </w:tcPr>
          <w:p w14:paraId="150D9F20" w14:textId="376A0A0C" w:rsidR="00F0027D" w:rsidRPr="00AD4160" w:rsidRDefault="00F0027D" w:rsidP="00EC66A1">
            <w:pPr>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系統管理</w:t>
            </w:r>
          </w:p>
        </w:tc>
        <w:tc>
          <w:tcPr>
            <w:tcW w:w="6514" w:type="dxa"/>
          </w:tcPr>
          <w:p w14:paraId="3A0DCC4F" w14:textId="1551007C" w:rsidR="00F0027D" w:rsidRPr="00AD4160" w:rsidRDefault="00F0027D" w:rsidP="00FB1A1B">
            <w:pPr>
              <w:pStyle w:val="a3"/>
              <w:numPr>
                <w:ilvl w:val="0"/>
                <w:numId w:val="4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程式權限管理</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提供維護介面，讓使用者設定各功能的使用權限</w:t>
            </w:r>
            <w:r w:rsidR="00815EFF" w:rsidRPr="00AD4160">
              <w:rPr>
                <w:rFonts w:ascii="Times New Roman" w:eastAsia="標楷體" w:hAnsi="Times New Roman" w:cs="Times New Roman"/>
                <w:kern w:val="2"/>
                <w:sz w:val="24"/>
                <w:szCs w:val="24"/>
              </w:rPr>
              <w:t>。</w:t>
            </w:r>
          </w:p>
          <w:p w14:paraId="3E63D3F5" w14:textId="2EE88C1A" w:rsidR="00F0027D" w:rsidRPr="00AD4160" w:rsidRDefault="00F0027D" w:rsidP="00FB1A1B">
            <w:pPr>
              <w:pStyle w:val="a3"/>
              <w:numPr>
                <w:ilvl w:val="0"/>
                <w:numId w:val="4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專案權限管理</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提供維護介面，讓使用者設定各專案計</w:t>
            </w:r>
            <w:r w:rsidR="006F1901" w:rsidRPr="00AD4160">
              <w:rPr>
                <w:rFonts w:ascii="Times New Roman" w:eastAsia="標楷體" w:hAnsi="Times New Roman" w:cs="Times New Roman" w:hint="eastAsia"/>
                <w:kern w:val="2"/>
                <w:sz w:val="24"/>
                <w:szCs w:val="24"/>
              </w:rPr>
              <w:t>畫</w:t>
            </w:r>
            <w:r w:rsidRPr="00AD4160">
              <w:rPr>
                <w:rFonts w:ascii="Times New Roman" w:eastAsia="標楷體" w:hAnsi="Times New Roman" w:cs="Times New Roman"/>
                <w:kern w:val="2"/>
                <w:sz w:val="24"/>
                <w:szCs w:val="24"/>
              </w:rPr>
              <w:t>的維護查詢權限</w:t>
            </w:r>
            <w:r w:rsidR="00815EFF" w:rsidRPr="00AD4160">
              <w:rPr>
                <w:rFonts w:ascii="Times New Roman" w:eastAsia="標楷體" w:hAnsi="Times New Roman" w:cs="Times New Roman"/>
                <w:kern w:val="2"/>
                <w:sz w:val="24"/>
                <w:szCs w:val="24"/>
              </w:rPr>
              <w:t>。</w:t>
            </w:r>
          </w:p>
          <w:p w14:paraId="16C72F01" w14:textId="0B4F3174" w:rsidR="00F0027D" w:rsidRPr="00AD4160" w:rsidRDefault="00F0027D" w:rsidP="00FB1A1B">
            <w:pPr>
              <w:pStyle w:val="a3"/>
              <w:numPr>
                <w:ilvl w:val="0"/>
                <w:numId w:val="4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使用紀錄</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提供查詢介面，讓使用者查詢各項功能的使用記錄</w:t>
            </w:r>
            <w:r w:rsidR="00815EFF" w:rsidRPr="00AD4160">
              <w:rPr>
                <w:rFonts w:ascii="Times New Roman" w:eastAsia="標楷體" w:hAnsi="Times New Roman" w:cs="Times New Roman"/>
                <w:kern w:val="2"/>
                <w:sz w:val="24"/>
                <w:szCs w:val="24"/>
              </w:rPr>
              <w:t>。</w:t>
            </w:r>
          </w:p>
          <w:p w14:paraId="469E54E8" w14:textId="6F74A6D3" w:rsidR="00F0027D" w:rsidRPr="00AD4160" w:rsidRDefault="00F0027D" w:rsidP="00FB1A1B">
            <w:pPr>
              <w:pStyle w:val="a3"/>
              <w:numPr>
                <w:ilvl w:val="0"/>
                <w:numId w:val="4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系統參數設定</w:t>
            </w:r>
            <w:r w:rsidR="00AD27B3"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提供維護介面，讓使用者設定各項系統參數</w:t>
            </w:r>
            <w:r w:rsidR="00815EFF" w:rsidRPr="00AD4160">
              <w:rPr>
                <w:rFonts w:ascii="Times New Roman" w:eastAsia="標楷體" w:hAnsi="Times New Roman" w:cs="Times New Roman"/>
                <w:kern w:val="2"/>
                <w:sz w:val="24"/>
                <w:szCs w:val="24"/>
              </w:rPr>
              <w:t>。</w:t>
            </w:r>
          </w:p>
        </w:tc>
      </w:tr>
      <w:tr w:rsidR="00A81B77" w:rsidRPr="00AD4160" w14:paraId="45625641" w14:textId="77777777" w:rsidTr="00D07556">
        <w:trPr>
          <w:trHeight w:val="1228"/>
        </w:trPr>
        <w:tc>
          <w:tcPr>
            <w:tcW w:w="992" w:type="dxa"/>
            <w:vAlign w:val="center"/>
          </w:tcPr>
          <w:p w14:paraId="4830818E" w14:textId="4192D46A" w:rsidR="00BA7E76" w:rsidRPr="00AD4160" w:rsidRDefault="00BA7E76" w:rsidP="00EC66A1">
            <w:pPr>
              <w:jc w:val="both"/>
              <w:rPr>
                <w:rFonts w:ascii="Times New Roman" w:eastAsia="標楷體" w:hAnsi="Times New Roman" w:cs="Times New Roman"/>
                <w:sz w:val="24"/>
                <w:szCs w:val="24"/>
              </w:rPr>
            </w:pPr>
            <w:r w:rsidRPr="00AD4160">
              <w:rPr>
                <w:rFonts w:ascii="Times New Roman" w:eastAsia="標楷體" w:hAnsi="Times New Roman" w:cs="Times New Roman"/>
                <w:noProof/>
                <w:sz w:val="24"/>
                <w:szCs w:val="24"/>
              </w:rPr>
              <w:t>資料介接功能</w:t>
            </w:r>
          </w:p>
        </w:tc>
        <w:tc>
          <w:tcPr>
            <w:tcW w:w="1843" w:type="dxa"/>
            <w:vAlign w:val="center"/>
          </w:tcPr>
          <w:p w14:paraId="07E6FF41" w14:textId="57C0A16A" w:rsidR="00BA7E76" w:rsidRPr="00AD4160" w:rsidRDefault="00BA7E76" w:rsidP="00EC66A1">
            <w:pPr>
              <w:jc w:val="both"/>
              <w:rPr>
                <w:rFonts w:ascii="Times New Roman" w:eastAsia="標楷體" w:hAnsi="Times New Roman" w:cs="Times New Roman"/>
                <w:sz w:val="24"/>
                <w:szCs w:val="24"/>
              </w:rPr>
            </w:pPr>
            <w:proofErr w:type="gramStart"/>
            <w:r w:rsidRPr="00AD4160">
              <w:rPr>
                <w:rFonts w:ascii="Times New Roman" w:eastAsia="標楷體" w:hAnsi="Times New Roman" w:cs="Times New Roman"/>
                <w:sz w:val="24"/>
                <w:szCs w:val="24"/>
              </w:rPr>
              <w:t>介</w:t>
            </w:r>
            <w:proofErr w:type="gramEnd"/>
            <w:r w:rsidRPr="00AD4160">
              <w:rPr>
                <w:rFonts w:ascii="Times New Roman" w:eastAsia="標楷體" w:hAnsi="Times New Roman" w:cs="Times New Roman"/>
                <w:sz w:val="24"/>
                <w:szCs w:val="24"/>
              </w:rPr>
              <w:t>接、匯入、上傳</w:t>
            </w:r>
          </w:p>
        </w:tc>
        <w:tc>
          <w:tcPr>
            <w:tcW w:w="6514" w:type="dxa"/>
          </w:tcPr>
          <w:p w14:paraId="747451ED" w14:textId="3AC69641" w:rsidR="00AE3566" w:rsidRPr="00AD4160" w:rsidRDefault="00AE3566" w:rsidP="00FB1A1B">
            <w:pPr>
              <w:pStyle w:val="a3"/>
              <w:numPr>
                <w:ilvl w:val="0"/>
                <w:numId w:val="4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能</w:t>
            </w:r>
            <w:proofErr w:type="gramStart"/>
            <w:r w:rsidRPr="00AD4160">
              <w:rPr>
                <w:rFonts w:ascii="Times New Roman" w:eastAsia="標楷體" w:hAnsi="Times New Roman" w:cs="Times New Roman"/>
                <w:kern w:val="2"/>
                <w:sz w:val="24"/>
                <w:szCs w:val="24"/>
              </w:rPr>
              <w:t>介</w:t>
            </w:r>
            <w:proofErr w:type="gramEnd"/>
            <w:r w:rsidRPr="00AD4160">
              <w:rPr>
                <w:rFonts w:ascii="Times New Roman" w:eastAsia="標楷體" w:hAnsi="Times New Roman" w:cs="Times New Roman"/>
                <w:kern w:val="2"/>
                <w:sz w:val="24"/>
                <w:szCs w:val="24"/>
              </w:rPr>
              <w:t>接人事系統、財務會計系統。</w:t>
            </w:r>
          </w:p>
          <w:p w14:paraId="2D77DAAC" w14:textId="65A99BB6" w:rsidR="00AE3566" w:rsidRPr="00AD4160" w:rsidRDefault="00AE3566" w:rsidP="00FB1A1B">
            <w:pPr>
              <w:pStyle w:val="a3"/>
              <w:numPr>
                <w:ilvl w:val="0"/>
                <w:numId w:val="4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除</w:t>
            </w:r>
            <w:proofErr w:type="gramStart"/>
            <w:r w:rsidRPr="00AD4160">
              <w:rPr>
                <w:rFonts w:ascii="Times New Roman" w:eastAsia="標楷體" w:hAnsi="Times New Roman" w:cs="Times New Roman"/>
                <w:kern w:val="2"/>
                <w:sz w:val="24"/>
                <w:szCs w:val="24"/>
              </w:rPr>
              <w:t>介</w:t>
            </w:r>
            <w:proofErr w:type="gramEnd"/>
            <w:r w:rsidRPr="00AD4160">
              <w:rPr>
                <w:rFonts w:ascii="Times New Roman" w:eastAsia="標楷體" w:hAnsi="Times New Roman" w:cs="Times New Roman"/>
                <w:kern w:val="2"/>
                <w:sz w:val="24"/>
                <w:szCs w:val="24"/>
              </w:rPr>
              <w:t>接資料</w:t>
            </w:r>
            <w:r w:rsidR="006F1901" w:rsidRPr="00AD4160">
              <w:rPr>
                <w:rFonts w:ascii="Times New Roman" w:eastAsia="標楷體" w:hAnsi="Times New Roman" w:cs="Times New Roman" w:hint="eastAsia"/>
                <w:kern w:val="2"/>
                <w:sz w:val="24"/>
                <w:szCs w:val="24"/>
              </w:rPr>
              <w:t>或依約定格式之</w:t>
            </w:r>
            <w:r w:rsidR="006F1901" w:rsidRPr="00AD4160">
              <w:rPr>
                <w:rFonts w:ascii="Times New Roman" w:eastAsia="標楷體" w:hAnsi="Times New Roman" w:cs="Times New Roman" w:hint="eastAsia"/>
                <w:kern w:val="2"/>
                <w:sz w:val="24"/>
                <w:szCs w:val="24"/>
              </w:rPr>
              <w:t>E</w:t>
            </w:r>
            <w:r w:rsidR="006F1901" w:rsidRPr="00AD4160">
              <w:rPr>
                <w:rFonts w:ascii="Times New Roman" w:eastAsia="標楷體" w:hAnsi="Times New Roman" w:cs="Times New Roman"/>
                <w:kern w:val="2"/>
                <w:sz w:val="24"/>
                <w:szCs w:val="24"/>
              </w:rPr>
              <w:t>XCEL</w:t>
            </w:r>
            <w:r w:rsidR="006F1901" w:rsidRPr="00AD4160">
              <w:rPr>
                <w:rFonts w:ascii="Times New Roman" w:eastAsia="標楷體" w:hAnsi="Times New Roman" w:cs="Times New Roman" w:hint="eastAsia"/>
                <w:kern w:val="2"/>
                <w:sz w:val="24"/>
                <w:szCs w:val="24"/>
              </w:rPr>
              <w:t>檔案將資料匯入</w:t>
            </w:r>
            <w:r w:rsidR="006F1901" w:rsidRPr="00AD4160">
              <w:rPr>
                <w:rFonts w:ascii="Times New Roman" w:eastAsia="標楷體" w:hAnsi="Times New Roman" w:cs="Times New Roman"/>
                <w:kern w:val="2"/>
                <w:sz w:val="24"/>
                <w:szCs w:val="24"/>
              </w:rPr>
              <w:t>外</w:t>
            </w:r>
            <w:r w:rsidR="006F1901"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亦能透過表單或</w:t>
            </w:r>
            <w:r w:rsidRPr="00AD4160">
              <w:rPr>
                <w:rFonts w:ascii="Times New Roman" w:eastAsia="標楷體" w:hAnsi="Times New Roman" w:cs="Times New Roman"/>
                <w:kern w:val="2"/>
                <w:sz w:val="24"/>
                <w:szCs w:val="24"/>
              </w:rPr>
              <w:t>EXCEL</w:t>
            </w:r>
            <w:r w:rsidRPr="00AD4160">
              <w:rPr>
                <w:rFonts w:ascii="Times New Roman" w:eastAsia="標楷體" w:hAnsi="Times New Roman" w:cs="Times New Roman"/>
                <w:kern w:val="2"/>
                <w:sz w:val="24"/>
                <w:szCs w:val="24"/>
              </w:rPr>
              <w:t>檔案直接將資料匯出。</w:t>
            </w:r>
          </w:p>
          <w:p w14:paraId="43DB0BD9" w14:textId="3E1D9A82" w:rsidR="00BA7E76" w:rsidRPr="00AD4160" w:rsidRDefault="00AE3566" w:rsidP="00FB1A1B">
            <w:pPr>
              <w:pStyle w:val="a3"/>
              <w:numPr>
                <w:ilvl w:val="0"/>
                <w:numId w:val="4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依主辦單位作業需求，將相關資料上傳或</w:t>
            </w:r>
            <w:proofErr w:type="gramStart"/>
            <w:r w:rsidRPr="00AD4160">
              <w:rPr>
                <w:rFonts w:ascii="Times New Roman" w:eastAsia="標楷體" w:hAnsi="Times New Roman" w:cs="Times New Roman"/>
                <w:kern w:val="2"/>
                <w:sz w:val="24"/>
                <w:szCs w:val="24"/>
              </w:rPr>
              <w:t>介</w:t>
            </w:r>
            <w:proofErr w:type="gramEnd"/>
            <w:r w:rsidRPr="00AD4160">
              <w:rPr>
                <w:rFonts w:ascii="Times New Roman" w:eastAsia="標楷體" w:hAnsi="Times New Roman" w:cs="Times New Roman"/>
                <w:kern w:val="2"/>
                <w:sz w:val="24"/>
                <w:szCs w:val="24"/>
              </w:rPr>
              <w:t>接至外部系統。</w:t>
            </w:r>
          </w:p>
        </w:tc>
      </w:tr>
    </w:tbl>
    <w:bookmarkEnd w:id="32"/>
    <w:bookmarkEnd w:id="33"/>
    <w:p w14:paraId="0FC65427" w14:textId="44374D3B" w:rsidR="007D0BAD" w:rsidRPr="00AD4160" w:rsidRDefault="008D6885" w:rsidP="00EC66A1">
      <w:pPr>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 xml:space="preserve">  </w:t>
      </w:r>
    </w:p>
    <w:p w14:paraId="189A96DE" w14:textId="77777777" w:rsidR="007D0BAD" w:rsidRPr="00AD4160" w:rsidRDefault="007D0BAD" w:rsidP="00EC66A1">
      <w:pPr>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br w:type="page"/>
      </w:r>
    </w:p>
    <w:p w14:paraId="027B522B" w14:textId="38275705" w:rsidR="00D84EEA" w:rsidRPr="00AD4160" w:rsidRDefault="008D6885" w:rsidP="004C2E41">
      <w:pPr>
        <w:pStyle w:val="a3"/>
        <w:numPr>
          <w:ilvl w:val="0"/>
          <w:numId w:val="23"/>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 xml:space="preserve"> </w:t>
      </w:r>
      <w:r w:rsidRPr="00AD4160">
        <w:rPr>
          <w:rFonts w:ascii="Times New Roman" w:eastAsia="標楷體" w:hAnsi="Times New Roman" w:cs="Times New Roman"/>
          <w:sz w:val="28"/>
          <w:szCs w:val="28"/>
        </w:rPr>
        <w:t>人事系統</w:t>
      </w:r>
    </w:p>
    <w:p w14:paraId="584222F9" w14:textId="11BAEB4F" w:rsidR="007D0BAD" w:rsidRPr="00AD4160" w:rsidRDefault="007D0BAD" w:rsidP="00F266ED">
      <w:pPr>
        <w:pStyle w:val="af1"/>
        <w:jc w:val="center"/>
        <w:rPr>
          <w:rFonts w:ascii="Times New Roman" w:eastAsia="標楷體" w:hAnsi="Times New Roman" w:cs="Times New Roman"/>
          <w:b w:val="0"/>
          <w:bCs w:val="0"/>
          <w:color w:val="000000" w:themeColor="text1"/>
          <w:sz w:val="28"/>
          <w:szCs w:val="28"/>
        </w:rPr>
      </w:pPr>
      <w:bookmarkStart w:id="46" w:name="_Toc110929209"/>
      <w:r w:rsidRPr="00AD4160">
        <w:rPr>
          <w:rFonts w:ascii="Times New Roman" w:eastAsia="標楷體" w:hAnsi="Times New Roman" w:cs="Times New Roman"/>
          <w:b w:val="0"/>
          <w:bCs w:val="0"/>
          <w:color w:val="000000" w:themeColor="text1"/>
          <w:sz w:val="28"/>
          <w:szCs w:val="28"/>
        </w:rPr>
        <w:t>表</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表</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0E4799" w:rsidRPr="00AD4160">
        <w:rPr>
          <w:rFonts w:ascii="Times New Roman" w:eastAsia="標楷體" w:hAnsi="Times New Roman" w:cs="Times New Roman"/>
          <w:b w:val="0"/>
          <w:bCs w:val="0"/>
          <w:noProof/>
          <w:color w:val="000000" w:themeColor="text1"/>
          <w:sz w:val="28"/>
          <w:szCs w:val="28"/>
        </w:rPr>
        <w:t>2</w:t>
      </w:r>
      <w:r w:rsidRPr="00AD4160">
        <w:rPr>
          <w:rFonts w:ascii="Times New Roman" w:eastAsia="標楷體" w:hAnsi="Times New Roman" w:cs="Times New Roman"/>
          <w:b w:val="0"/>
          <w:bCs w:val="0"/>
          <w:color w:val="000000" w:themeColor="text1"/>
          <w:sz w:val="28"/>
          <w:szCs w:val="28"/>
        </w:rPr>
        <w:fldChar w:fldCharType="end"/>
      </w:r>
      <w:r w:rsidRPr="00AD4160">
        <w:rPr>
          <w:rFonts w:ascii="Times New Roman" w:eastAsia="標楷體" w:hAnsi="Times New Roman" w:cs="Times New Roman"/>
          <w:b w:val="0"/>
          <w:bCs w:val="0"/>
          <w:color w:val="000000" w:themeColor="text1"/>
          <w:sz w:val="28"/>
          <w:szCs w:val="28"/>
        </w:rPr>
        <w:t>人事系統需求一覽表</w:t>
      </w:r>
      <w:bookmarkEnd w:id="46"/>
    </w:p>
    <w:tbl>
      <w:tblPr>
        <w:tblStyle w:val="ac"/>
        <w:tblW w:w="9752" w:type="dxa"/>
        <w:tblLook w:val="04A0" w:firstRow="1" w:lastRow="0" w:firstColumn="1" w:lastColumn="0" w:noHBand="0" w:noVBand="1"/>
      </w:tblPr>
      <w:tblGrid>
        <w:gridCol w:w="992"/>
        <w:gridCol w:w="1701"/>
        <w:gridCol w:w="7059"/>
      </w:tblGrid>
      <w:tr w:rsidR="00A81B77" w:rsidRPr="00AD4160" w14:paraId="08500D0C" w14:textId="77777777" w:rsidTr="006A2070">
        <w:tc>
          <w:tcPr>
            <w:tcW w:w="2693" w:type="dxa"/>
            <w:gridSpan w:val="2"/>
            <w:vAlign w:val="center"/>
          </w:tcPr>
          <w:p w14:paraId="2AB97E36" w14:textId="77777777" w:rsidR="00B462F8" w:rsidRPr="00AD4160" w:rsidRDefault="00B462F8" w:rsidP="00F5553A">
            <w:pPr>
              <w:spacing w:after="0"/>
              <w:jc w:val="center"/>
              <w:rPr>
                <w:rFonts w:ascii="Times New Roman" w:eastAsia="標楷體" w:hAnsi="Times New Roman" w:cs="Times New Roman"/>
                <w:sz w:val="24"/>
                <w:szCs w:val="24"/>
              </w:rPr>
            </w:pPr>
            <w:r w:rsidRPr="00AD4160">
              <w:rPr>
                <w:rFonts w:ascii="Times New Roman" w:eastAsia="標楷體" w:hAnsi="Times New Roman" w:cs="Times New Roman"/>
                <w:sz w:val="24"/>
                <w:szCs w:val="24"/>
              </w:rPr>
              <w:t>項目</w:t>
            </w:r>
          </w:p>
        </w:tc>
        <w:tc>
          <w:tcPr>
            <w:tcW w:w="7059" w:type="dxa"/>
            <w:vAlign w:val="center"/>
          </w:tcPr>
          <w:p w14:paraId="292B9717" w14:textId="2DF6CA28" w:rsidR="00B462F8" w:rsidRPr="00AD4160" w:rsidRDefault="00B462F8" w:rsidP="00F5553A">
            <w:pPr>
              <w:spacing w:after="0"/>
              <w:jc w:val="center"/>
              <w:rPr>
                <w:rFonts w:ascii="Times New Roman" w:eastAsia="標楷體" w:hAnsi="Times New Roman" w:cs="Times New Roman"/>
                <w:sz w:val="24"/>
                <w:szCs w:val="24"/>
              </w:rPr>
            </w:pPr>
            <w:r w:rsidRPr="00AD4160">
              <w:rPr>
                <w:rFonts w:ascii="Times New Roman" w:eastAsia="標楷體" w:hAnsi="Times New Roman" w:cs="Times New Roman"/>
                <w:sz w:val="24"/>
                <w:szCs w:val="24"/>
              </w:rPr>
              <w:t>內容</w:t>
            </w:r>
          </w:p>
        </w:tc>
      </w:tr>
      <w:tr w:rsidR="00A81B77" w:rsidRPr="00AD4160" w14:paraId="27C0A8F2" w14:textId="77777777" w:rsidTr="006A2070">
        <w:trPr>
          <w:cantSplit/>
          <w:trHeight w:val="2099"/>
        </w:trPr>
        <w:tc>
          <w:tcPr>
            <w:tcW w:w="2693" w:type="dxa"/>
            <w:gridSpan w:val="2"/>
            <w:vAlign w:val="center"/>
          </w:tcPr>
          <w:p w14:paraId="7B29A285" w14:textId="33FCF8E4" w:rsidR="00F670AE" w:rsidRPr="00AD4160" w:rsidRDefault="00643B35"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sz w:val="24"/>
                <w:szCs w:val="24"/>
              </w:rPr>
              <w:t xml:space="preserve">     </w:t>
            </w:r>
            <w:r w:rsidR="00F670AE" w:rsidRPr="00AD4160">
              <w:rPr>
                <w:rFonts w:ascii="Times New Roman" w:eastAsia="標楷體" w:hAnsi="Times New Roman" w:cs="Times New Roman"/>
                <w:sz w:val="24"/>
                <w:szCs w:val="24"/>
              </w:rPr>
              <w:t>組織編制管理</w:t>
            </w:r>
          </w:p>
        </w:tc>
        <w:tc>
          <w:tcPr>
            <w:tcW w:w="7059" w:type="dxa"/>
          </w:tcPr>
          <w:p w14:paraId="2E03998A" w14:textId="77777777" w:rsidR="003E7A6E" w:rsidRPr="00AD4160" w:rsidRDefault="00F670AE" w:rsidP="006A2070">
            <w:pPr>
              <w:pStyle w:val="a3"/>
              <w:numPr>
                <w:ilvl w:val="0"/>
                <w:numId w:val="4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提供多種組織類型</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架構</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建置，可建立實體編制組織、功能組織、簽核組織等，支援企業多元組織管理機制。</w:t>
            </w:r>
          </w:p>
          <w:p w14:paraId="369F8AA8" w14:textId="77777777" w:rsidR="003E7A6E" w:rsidRPr="00AD4160" w:rsidRDefault="00F670AE" w:rsidP="006A2070">
            <w:pPr>
              <w:pStyle w:val="a3"/>
              <w:numPr>
                <w:ilvl w:val="0"/>
                <w:numId w:val="4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支援組織異動預先作業，可預先瀏覽及確認生效後的組織結構，生效當日自動執行生效作業。</w:t>
            </w:r>
          </w:p>
          <w:p w14:paraId="04B3DE14" w14:textId="77777777" w:rsidR="003E7A6E" w:rsidRPr="00AD4160" w:rsidRDefault="00F670AE" w:rsidP="006A2070">
            <w:pPr>
              <w:pStyle w:val="a3"/>
              <w:numPr>
                <w:ilvl w:val="0"/>
                <w:numId w:val="4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提供組織異動大批轉入／生效功能，方便大批組織改組作業。</w:t>
            </w:r>
          </w:p>
          <w:p w14:paraId="2F3CC891" w14:textId="77777777" w:rsidR="003E7A6E" w:rsidRPr="00AD4160" w:rsidRDefault="00F670AE" w:rsidP="006A2070">
            <w:pPr>
              <w:pStyle w:val="a3"/>
              <w:numPr>
                <w:ilvl w:val="0"/>
                <w:numId w:val="4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提供組織版本歷程，可追溯任何時間點的組織結構。</w:t>
            </w:r>
          </w:p>
          <w:p w14:paraId="0E727719" w14:textId="77777777" w:rsidR="003E7A6E" w:rsidRPr="00AD4160" w:rsidRDefault="00F670AE" w:rsidP="006A2070">
            <w:pPr>
              <w:pStyle w:val="a3"/>
              <w:numPr>
                <w:ilvl w:val="0"/>
                <w:numId w:val="4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保有完整之主管任職經歷</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單位主管任職、兼任管理</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，當主管異動時不會影響電子表單簽核作業。</w:t>
            </w:r>
          </w:p>
          <w:p w14:paraId="33D2F148" w14:textId="77777777" w:rsidR="003E7A6E" w:rsidRPr="00AD4160" w:rsidRDefault="00F670AE" w:rsidP="006A2070">
            <w:pPr>
              <w:pStyle w:val="a3"/>
              <w:numPr>
                <w:ilvl w:val="0"/>
                <w:numId w:val="4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支援成本中心管理機制，並與人事異動及薪資計算緊密結合，便於精算薪資成本歸屬問題。</w:t>
            </w:r>
          </w:p>
          <w:p w14:paraId="49F71A81" w14:textId="1F58FC47" w:rsidR="00F670AE" w:rsidRPr="00AD4160" w:rsidRDefault="00F670AE" w:rsidP="006A2070">
            <w:pPr>
              <w:pStyle w:val="a3"/>
              <w:numPr>
                <w:ilvl w:val="0"/>
                <w:numId w:val="4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支援多個扣繳單位及多個投保單位之彈性管理。</w:t>
            </w:r>
          </w:p>
        </w:tc>
      </w:tr>
      <w:tr w:rsidR="00A81B77" w:rsidRPr="00AD4160" w14:paraId="77959646" w14:textId="77777777" w:rsidTr="006A2070">
        <w:trPr>
          <w:cantSplit/>
          <w:trHeight w:val="1266"/>
        </w:trPr>
        <w:tc>
          <w:tcPr>
            <w:tcW w:w="992" w:type="dxa"/>
            <w:vMerge w:val="restart"/>
            <w:textDirection w:val="tbRlV"/>
            <w:vAlign w:val="center"/>
          </w:tcPr>
          <w:p w14:paraId="1E49B278" w14:textId="0F55534F" w:rsidR="00B462F8" w:rsidRPr="00AD4160" w:rsidRDefault="00D32195" w:rsidP="00EC66A1">
            <w:pPr>
              <w:jc w:val="both"/>
              <w:rPr>
                <w:rFonts w:ascii="Times New Roman" w:eastAsia="標楷體" w:hAnsi="Times New Roman" w:cs="Times New Roman"/>
                <w:bCs/>
                <w:kern w:val="52"/>
                <w:sz w:val="24"/>
                <w:szCs w:val="24"/>
              </w:rPr>
            </w:pPr>
            <w:bookmarkStart w:id="47" w:name="_Toc57125583"/>
            <w:r w:rsidRPr="00AD4160">
              <w:rPr>
                <w:rFonts w:ascii="Times New Roman" w:eastAsia="標楷體" w:hAnsi="Times New Roman" w:cs="Times New Roman"/>
                <w:bCs/>
                <w:kern w:val="52"/>
                <w:sz w:val="24"/>
                <w:szCs w:val="24"/>
              </w:rPr>
              <w:t>人事異動管理</w:t>
            </w:r>
            <w:bookmarkEnd w:id="47"/>
          </w:p>
        </w:tc>
        <w:tc>
          <w:tcPr>
            <w:tcW w:w="1701" w:type="dxa"/>
            <w:vAlign w:val="center"/>
          </w:tcPr>
          <w:p w14:paraId="0C505FBE" w14:textId="536C4B09" w:rsidR="00B462F8" w:rsidRPr="00AD4160" w:rsidRDefault="00643B35"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基本資料</w:t>
            </w:r>
          </w:p>
        </w:tc>
        <w:tc>
          <w:tcPr>
            <w:tcW w:w="7059" w:type="dxa"/>
          </w:tcPr>
          <w:p w14:paraId="76C12E38" w14:textId="77777777" w:rsidR="003E7A6E" w:rsidRPr="00AD4160" w:rsidRDefault="00643B35" w:rsidP="006A2070">
            <w:pPr>
              <w:pStyle w:val="a3"/>
              <w:numPr>
                <w:ilvl w:val="0"/>
                <w:numId w:val="4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新人報到時人事基本資料大批轉入機制。</w:t>
            </w:r>
          </w:p>
          <w:p w14:paraId="71854321" w14:textId="5E74423F" w:rsidR="003E7A6E" w:rsidRPr="00AD4160" w:rsidRDefault="00643B35" w:rsidP="006A2070">
            <w:pPr>
              <w:pStyle w:val="a3"/>
              <w:numPr>
                <w:ilvl w:val="0"/>
                <w:numId w:val="4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員工基本資料建檔</w:t>
            </w:r>
            <w:r w:rsidR="005E712B"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可建立包括中英文姓名、生日、國籍、學經歷、親屬資料、緊急聯絡人、職務、保險、出勤、異動、獎懲記錄等</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資料。</w:t>
            </w:r>
          </w:p>
          <w:p w14:paraId="0FCC529F" w14:textId="77777777" w:rsidR="003E7A6E" w:rsidRPr="00AD4160" w:rsidRDefault="00643B35" w:rsidP="006A2070">
            <w:pPr>
              <w:pStyle w:val="a3"/>
              <w:numPr>
                <w:ilvl w:val="0"/>
                <w:numId w:val="4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可上傳及查詢員工照片資料，並可應用於人事基本資料表等功能。</w:t>
            </w:r>
          </w:p>
          <w:p w14:paraId="0275ADB4" w14:textId="716A22F7" w:rsidR="00B462F8" w:rsidRPr="00AD4160" w:rsidRDefault="00643B35" w:rsidP="006A2070">
            <w:pPr>
              <w:pStyle w:val="a3"/>
              <w:numPr>
                <w:ilvl w:val="0"/>
                <w:numId w:val="4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集中管理員工相關附件</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如：學歷證書、證照、契約</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HR</w:t>
            </w:r>
            <w:r w:rsidRPr="00AD4160">
              <w:rPr>
                <w:rFonts w:ascii="Times New Roman" w:eastAsia="標楷體" w:hAnsi="Times New Roman" w:cs="Times New Roman"/>
                <w:kern w:val="2"/>
                <w:sz w:val="24"/>
                <w:szCs w:val="24"/>
              </w:rPr>
              <w:t>可隨時調</w:t>
            </w:r>
            <w:proofErr w:type="gramStart"/>
            <w:r w:rsidRPr="00AD4160">
              <w:rPr>
                <w:rFonts w:ascii="Times New Roman" w:eastAsia="標楷體" w:hAnsi="Times New Roman" w:cs="Times New Roman"/>
                <w:kern w:val="2"/>
                <w:sz w:val="24"/>
                <w:szCs w:val="24"/>
              </w:rPr>
              <w:t>閱</w:t>
            </w:r>
            <w:proofErr w:type="gramEnd"/>
            <w:r w:rsidRPr="00AD4160">
              <w:rPr>
                <w:rFonts w:ascii="Times New Roman" w:eastAsia="標楷體" w:hAnsi="Times New Roman" w:cs="Times New Roman"/>
                <w:kern w:val="2"/>
                <w:sz w:val="24"/>
                <w:szCs w:val="24"/>
              </w:rPr>
              <w:t>。</w:t>
            </w:r>
          </w:p>
        </w:tc>
      </w:tr>
      <w:tr w:rsidR="00A81B77" w:rsidRPr="00AD4160" w14:paraId="1FFB564A" w14:textId="77777777" w:rsidTr="006A2070">
        <w:trPr>
          <w:cantSplit/>
          <w:trHeight w:val="857"/>
        </w:trPr>
        <w:tc>
          <w:tcPr>
            <w:tcW w:w="992" w:type="dxa"/>
            <w:vMerge/>
            <w:vAlign w:val="center"/>
          </w:tcPr>
          <w:p w14:paraId="40B2EB00" w14:textId="77777777" w:rsidR="00B462F8" w:rsidRPr="00AD4160" w:rsidRDefault="00B462F8" w:rsidP="00EC66A1">
            <w:pPr>
              <w:jc w:val="both"/>
              <w:rPr>
                <w:rFonts w:ascii="Times New Roman" w:eastAsia="標楷體" w:hAnsi="Times New Roman" w:cs="Times New Roman"/>
                <w:sz w:val="24"/>
                <w:szCs w:val="24"/>
              </w:rPr>
            </w:pPr>
          </w:p>
        </w:tc>
        <w:tc>
          <w:tcPr>
            <w:tcW w:w="1701" w:type="dxa"/>
            <w:vAlign w:val="center"/>
          </w:tcPr>
          <w:p w14:paraId="2AEE3B3D" w14:textId="05DB24CB" w:rsidR="00B462F8" w:rsidRPr="00AD4160" w:rsidRDefault="00643B35"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異動經歷</w:t>
            </w:r>
          </w:p>
        </w:tc>
        <w:tc>
          <w:tcPr>
            <w:tcW w:w="7059" w:type="dxa"/>
          </w:tcPr>
          <w:p w14:paraId="2DBE54BD" w14:textId="77777777" w:rsidR="003E7A6E" w:rsidRPr="00AD4160" w:rsidRDefault="00643B35" w:rsidP="006A2070">
            <w:pPr>
              <w:pStyle w:val="a3"/>
              <w:numPr>
                <w:ilvl w:val="0"/>
                <w:numId w:val="4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依據生效日保存員工從任職到離職期間每次異動的完整資料</w:t>
            </w:r>
            <w:r w:rsidRPr="00AD4160">
              <w:rPr>
                <w:rFonts w:ascii="Times New Roman" w:eastAsia="標楷體" w:hAnsi="Times New Roman" w:cs="Times New Roman"/>
                <w:kern w:val="2"/>
                <w:sz w:val="24"/>
                <w:szCs w:val="24"/>
              </w:rPr>
              <w:t>(</w:t>
            </w:r>
            <w:proofErr w:type="gramStart"/>
            <w:r w:rsidRPr="00AD4160">
              <w:rPr>
                <w:rFonts w:ascii="Times New Roman" w:eastAsia="標楷體" w:hAnsi="Times New Roman" w:cs="Times New Roman"/>
                <w:kern w:val="2"/>
                <w:sz w:val="24"/>
                <w:szCs w:val="24"/>
              </w:rPr>
              <w:t>包含留停</w:t>
            </w:r>
            <w:proofErr w:type="gramEnd"/>
            <w:r w:rsidRPr="00AD4160">
              <w:rPr>
                <w:rFonts w:ascii="Times New Roman" w:eastAsia="標楷體" w:hAnsi="Times New Roman" w:cs="Times New Roman"/>
                <w:kern w:val="2"/>
                <w:sz w:val="24"/>
                <w:szCs w:val="24"/>
              </w:rPr>
              <w:t>、復職</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，包含當時的單位、職等、職級</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等，並可正確推算經歷年資。</w:t>
            </w:r>
          </w:p>
          <w:p w14:paraId="4203C3D8" w14:textId="77777777" w:rsidR="003E7A6E" w:rsidRPr="00AD4160" w:rsidRDefault="00643B35" w:rsidP="006A2070">
            <w:pPr>
              <w:pStyle w:val="a3"/>
              <w:numPr>
                <w:ilvl w:val="0"/>
                <w:numId w:val="4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支援人事異動預先作業，於生效日進行生效即可。</w:t>
            </w:r>
            <w:r w:rsidR="003E7A6E"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提供大批異動轉入／生效功能，方便年度</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定期</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的異動晉升、組織改組作業。</w:t>
            </w:r>
          </w:p>
          <w:p w14:paraId="5330A881" w14:textId="77777777" w:rsidR="003E7A6E" w:rsidRPr="00AD4160" w:rsidRDefault="00643B35" w:rsidP="006A2070">
            <w:pPr>
              <w:pStyle w:val="a3"/>
              <w:numPr>
                <w:ilvl w:val="0"/>
                <w:numId w:val="4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異動資料可設定需經放行確認後才能生效。</w:t>
            </w:r>
            <w:r w:rsidR="003E7A6E"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當員工轉換任職部門時，可依據異動生效日，精算薪資成本分攤</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成本</w:t>
            </w:r>
            <w:proofErr w:type="gramStart"/>
            <w:r w:rsidRPr="00AD4160">
              <w:rPr>
                <w:rFonts w:ascii="Times New Roman" w:eastAsia="標楷體" w:hAnsi="Times New Roman" w:cs="Times New Roman"/>
                <w:kern w:val="2"/>
                <w:sz w:val="24"/>
                <w:szCs w:val="24"/>
              </w:rPr>
              <w:t>拆帳</w:t>
            </w:r>
            <w:proofErr w:type="gramEnd"/>
            <w:r w:rsidRPr="00AD4160">
              <w:rPr>
                <w:rFonts w:ascii="Times New Roman" w:eastAsia="標楷體" w:hAnsi="Times New Roman" w:cs="Times New Roman"/>
                <w:kern w:val="2"/>
                <w:sz w:val="24"/>
                <w:szCs w:val="24"/>
              </w:rPr>
              <w:t xml:space="preserve">) </w:t>
            </w:r>
            <w:r w:rsidRPr="00AD4160">
              <w:rPr>
                <w:rFonts w:ascii="Times New Roman" w:eastAsia="標楷體" w:hAnsi="Times New Roman" w:cs="Times New Roman"/>
                <w:kern w:val="2"/>
                <w:sz w:val="24"/>
                <w:szCs w:val="24"/>
              </w:rPr>
              <w:t>。</w:t>
            </w:r>
          </w:p>
          <w:p w14:paraId="2685C53F" w14:textId="77777777" w:rsidR="003E7A6E" w:rsidRPr="00AD4160" w:rsidRDefault="00643B35" w:rsidP="006A2070">
            <w:pPr>
              <w:pStyle w:val="a3"/>
              <w:numPr>
                <w:ilvl w:val="0"/>
                <w:numId w:val="4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當有留職停薪或特殊異動不</w:t>
            </w:r>
            <w:proofErr w:type="gramStart"/>
            <w:r w:rsidRPr="00AD4160">
              <w:rPr>
                <w:rFonts w:ascii="Times New Roman" w:eastAsia="標楷體" w:hAnsi="Times New Roman" w:cs="Times New Roman"/>
                <w:kern w:val="2"/>
                <w:sz w:val="24"/>
                <w:szCs w:val="24"/>
              </w:rPr>
              <w:t>採</w:t>
            </w:r>
            <w:proofErr w:type="gramEnd"/>
            <w:r w:rsidRPr="00AD4160">
              <w:rPr>
                <w:rFonts w:ascii="Times New Roman" w:eastAsia="標楷體" w:hAnsi="Times New Roman" w:cs="Times New Roman"/>
                <w:kern w:val="2"/>
                <w:sz w:val="24"/>
                <w:szCs w:val="24"/>
              </w:rPr>
              <w:t>計年資時，系統可計算正確年資。</w:t>
            </w:r>
          </w:p>
          <w:p w14:paraId="7D8649D3" w14:textId="77777777" w:rsidR="003E7A6E" w:rsidRPr="00AD4160" w:rsidRDefault="00643B35" w:rsidP="006A2070">
            <w:pPr>
              <w:pStyle w:val="a3"/>
              <w:numPr>
                <w:ilvl w:val="0"/>
                <w:numId w:val="4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單位主管異動生效後會自動將未完成的表單簽核提供給新主管繼續處理。</w:t>
            </w:r>
          </w:p>
          <w:p w14:paraId="4F0C252F" w14:textId="772C675D" w:rsidR="00B462F8" w:rsidRPr="00AD4160" w:rsidRDefault="00643B35" w:rsidP="006A2070">
            <w:pPr>
              <w:pStyle w:val="a3"/>
              <w:numPr>
                <w:ilvl w:val="0"/>
                <w:numId w:val="4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可列印人事通知書／離職證明書等之套表列印功能。</w:t>
            </w:r>
          </w:p>
        </w:tc>
      </w:tr>
      <w:tr w:rsidR="00A81B77" w:rsidRPr="00AD4160" w14:paraId="7CDB0B92" w14:textId="77777777" w:rsidTr="006A2070">
        <w:trPr>
          <w:cantSplit/>
          <w:trHeight w:val="3468"/>
        </w:trPr>
        <w:tc>
          <w:tcPr>
            <w:tcW w:w="992" w:type="dxa"/>
            <w:vMerge w:val="restart"/>
            <w:textDirection w:val="tbRlV"/>
            <w:vAlign w:val="center"/>
          </w:tcPr>
          <w:p w14:paraId="5348D514" w14:textId="6BA3FDA6" w:rsidR="00CF5CE9" w:rsidRPr="00AD4160" w:rsidRDefault="00CF5CE9" w:rsidP="00FB105A">
            <w:pPr>
              <w:jc w:val="center"/>
              <w:rPr>
                <w:rFonts w:ascii="Times New Roman" w:eastAsia="標楷體" w:hAnsi="Times New Roman" w:cs="Times New Roman"/>
                <w:sz w:val="24"/>
                <w:szCs w:val="24"/>
              </w:rPr>
            </w:pPr>
            <w:r w:rsidRPr="00AD4160">
              <w:rPr>
                <w:rFonts w:ascii="Times New Roman" w:eastAsia="標楷體" w:hAnsi="Times New Roman" w:cs="Times New Roman"/>
                <w:sz w:val="24"/>
                <w:szCs w:val="24"/>
              </w:rPr>
              <w:t>保險薪資</w:t>
            </w:r>
          </w:p>
        </w:tc>
        <w:tc>
          <w:tcPr>
            <w:tcW w:w="1701" w:type="dxa"/>
            <w:vAlign w:val="center"/>
          </w:tcPr>
          <w:p w14:paraId="5D341E18" w14:textId="64CAA27C" w:rsidR="00CF5CE9" w:rsidRPr="00AD4160" w:rsidRDefault="00CF5CE9" w:rsidP="00EC66A1">
            <w:pPr>
              <w:jc w:val="both"/>
              <w:rPr>
                <w:rFonts w:ascii="Times New Roman" w:eastAsia="標楷體" w:hAnsi="Times New Roman" w:cs="Times New Roman"/>
                <w:sz w:val="24"/>
                <w:szCs w:val="24"/>
              </w:rPr>
            </w:pPr>
            <w:proofErr w:type="gramStart"/>
            <w:r w:rsidRPr="00AD4160">
              <w:rPr>
                <w:rFonts w:ascii="Times New Roman" w:eastAsia="標楷體" w:hAnsi="Times New Roman" w:cs="Times New Roman"/>
                <w:sz w:val="24"/>
                <w:szCs w:val="24"/>
              </w:rPr>
              <w:t>勞</w:t>
            </w:r>
            <w:proofErr w:type="gramEnd"/>
            <w:r w:rsidRPr="00AD4160">
              <w:rPr>
                <w:rFonts w:ascii="Times New Roman" w:eastAsia="標楷體" w:hAnsi="Times New Roman" w:cs="Times New Roman"/>
                <w:sz w:val="24"/>
                <w:szCs w:val="24"/>
              </w:rPr>
              <w:t>健保作業</w:t>
            </w:r>
          </w:p>
        </w:tc>
        <w:tc>
          <w:tcPr>
            <w:tcW w:w="7059" w:type="dxa"/>
          </w:tcPr>
          <w:p w14:paraId="6E586043"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系統提供投保薪資級距維護。</w:t>
            </w:r>
          </w:p>
          <w:p w14:paraId="5BE18F57"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系統提供設定普通事故保險費率、就業保險費率、職業災害費率、工資墊償基金費率、健保保險費率、平均</w:t>
            </w:r>
            <w:proofErr w:type="gramStart"/>
            <w:r w:rsidRPr="00AD4160">
              <w:rPr>
                <w:rFonts w:ascii="Times New Roman" w:eastAsia="標楷體" w:hAnsi="Times New Roman" w:cs="Times New Roman"/>
                <w:sz w:val="24"/>
                <w:szCs w:val="24"/>
              </w:rPr>
              <w:t>眷</w:t>
            </w:r>
            <w:proofErr w:type="gramEnd"/>
            <w:r w:rsidRPr="00AD4160">
              <w:rPr>
                <w:rFonts w:ascii="Times New Roman" w:eastAsia="標楷體" w:hAnsi="Times New Roman" w:cs="Times New Roman"/>
                <w:sz w:val="24"/>
                <w:szCs w:val="24"/>
              </w:rPr>
              <w:t>口數、雇主及個人分攤比例之功能。</w:t>
            </w:r>
          </w:p>
          <w:p w14:paraId="2B6DC6CA"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提供特定對象保費補助原因、投保金額</w:t>
            </w:r>
            <w:proofErr w:type="gramStart"/>
            <w:r w:rsidRPr="00AD4160">
              <w:rPr>
                <w:rFonts w:ascii="Times New Roman" w:eastAsia="標楷體" w:hAnsi="Times New Roman" w:cs="Times New Roman"/>
                <w:sz w:val="24"/>
                <w:szCs w:val="24"/>
              </w:rPr>
              <w:t>級距表</w:t>
            </w:r>
            <w:proofErr w:type="gramEnd"/>
            <w:r w:rsidRPr="00AD4160">
              <w:rPr>
                <w:rFonts w:ascii="Times New Roman" w:eastAsia="標楷體" w:hAnsi="Times New Roman" w:cs="Times New Roman"/>
                <w:sz w:val="24"/>
                <w:szCs w:val="24"/>
              </w:rPr>
              <w:t>、多投保單位等參數化彈性設定。</w:t>
            </w:r>
          </w:p>
          <w:p w14:paraId="09556615"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處理單筆</w:t>
            </w:r>
            <w:r w:rsidRPr="00AD4160">
              <w:rPr>
                <w:rFonts w:ascii="Times New Roman" w:eastAsia="標楷體" w:hAnsi="Times New Roman" w:cs="Times New Roman"/>
                <w:sz w:val="24"/>
                <w:szCs w:val="24"/>
              </w:rPr>
              <w:t>/</w:t>
            </w:r>
            <w:proofErr w:type="gramStart"/>
            <w:r w:rsidRPr="00AD4160">
              <w:rPr>
                <w:rFonts w:ascii="Times New Roman" w:eastAsia="標楷體" w:hAnsi="Times New Roman" w:cs="Times New Roman"/>
                <w:sz w:val="24"/>
                <w:szCs w:val="24"/>
              </w:rPr>
              <w:t>整批加退保</w:t>
            </w:r>
            <w:proofErr w:type="gramEnd"/>
            <w:r w:rsidRPr="00AD4160">
              <w:rPr>
                <w:rFonts w:ascii="Times New Roman" w:eastAsia="標楷體" w:hAnsi="Times New Roman" w:cs="Times New Roman"/>
                <w:sz w:val="24"/>
                <w:szCs w:val="24"/>
              </w:rPr>
              <w:t>、投保薪資調整申報作業</w:t>
            </w:r>
            <w:r w:rsidRPr="00AD4160">
              <w:rPr>
                <w:rFonts w:ascii="Times New Roman" w:eastAsia="標楷體" w:hAnsi="Times New Roman" w:cs="Times New Roman"/>
                <w:sz w:val="24"/>
                <w:szCs w:val="24"/>
              </w:rPr>
              <w:t>(</w:t>
            </w:r>
            <w:r w:rsidRPr="00AD4160">
              <w:rPr>
                <w:rFonts w:ascii="Times New Roman" w:eastAsia="標楷體" w:hAnsi="Times New Roman" w:cs="Times New Roman"/>
                <w:sz w:val="24"/>
                <w:szCs w:val="24"/>
              </w:rPr>
              <w:t>可選擇符合之薪資項目來計算工資</w:t>
            </w:r>
            <w:r w:rsidRPr="00AD4160">
              <w:rPr>
                <w:rFonts w:ascii="Times New Roman" w:eastAsia="標楷體" w:hAnsi="Times New Roman" w:cs="Times New Roman"/>
                <w:sz w:val="24"/>
                <w:szCs w:val="24"/>
              </w:rPr>
              <w:t>)</w:t>
            </w:r>
            <w:r w:rsidRPr="00AD4160">
              <w:rPr>
                <w:rFonts w:ascii="Times New Roman" w:eastAsia="標楷體" w:hAnsi="Times New Roman" w:cs="Times New Roman"/>
                <w:sz w:val="24"/>
                <w:szCs w:val="24"/>
              </w:rPr>
              <w:t>、產生媒體申報檔案。</w:t>
            </w:r>
          </w:p>
          <w:p w14:paraId="504137A3"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級距調整時，可留存調整條件，更提供平均薪資表，比較調整前後保費的差異，以預估公司負擔影響數。</w:t>
            </w:r>
          </w:p>
          <w:p w14:paraId="18D46C21"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支援</w:t>
            </w:r>
            <w:proofErr w:type="gramStart"/>
            <w:r w:rsidRPr="00AD4160">
              <w:rPr>
                <w:rFonts w:ascii="Times New Roman" w:eastAsia="標楷體" w:hAnsi="Times New Roman" w:cs="Times New Roman"/>
                <w:sz w:val="24"/>
                <w:szCs w:val="24"/>
              </w:rPr>
              <w:t>育嬰留停繼續</w:t>
            </w:r>
            <w:proofErr w:type="gramEnd"/>
            <w:r w:rsidRPr="00AD4160">
              <w:rPr>
                <w:rFonts w:ascii="Times New Roman" w:eastAsia="標楷體" w:hAnsi="Times New Roman" w:cs="Times New Roman"/>
                <w:sz w:val="24"/>
                <w:szCs w:val="24"/>
              </w:rPr>
              <w:t>投保作業。</w:t>
            </w:r>
          </w:p>
          <w:p w14:paraId="5829BFDD"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完整記錄</w:t>
            </w:r>
            <w:proofErr w:type="gramStart"/>
            <w:r w:rsidRPr="00AD4160">
              <w:rPr>
                <w:rFonts w:ascii="Times New Roman" w:eastAsia="標楷體" w:hAnsi="Times New Roman" w:cs="Times New Roman"/>
                <w:sz w:val="24"/>
                <w:szCs w:val="24"/>
              </w:rPr>
              <w:t>勞</w:t>
            </w:r>
            <w:proofErr w:type="gramEnd"/>
            <w:r w:rsidRPr="00AD4160">
              <w:rPr>
                <w:rFonts w:ascii="Times New Roman" w:eastAsia="標楷體" w:hAnsi="Times New Roman" w:cs="Times New Roman"/>
                <w:sz w:val="24"/>
                <w:szCs w:val="24"/>
              </w:rPr>
              <w:t>健保、勞退新制加退保異動歷程</w:t>
            </w:r>
            <w:r w:rsidRPr="00AD4160">
              <w:rPr>
                <w:rFonts w:ascii="Times New Roman" w:eastAsia="標楷體" w:hAnsi="Times New Roman" w:cs="Times New Roman"/>
                <w:sz w:val="24"/>
                <w:szCs w:val="24"/>
              </w:rPr>
              <w:t xml:space="preserve"> (</w:t>
            </w:r>
            <w:r w:rsidRPr="00AD4160">
              <w:rPr>
                <w:rFonts w:ascii="Times New Roman" w:eastAsia="標楷體" w:hAnsi="Times New Roman" w:cs="Times New Roman"/>
                <w:sz w:val="24"/>
                <w:szCs w:val="24"/>
              </w:rPr>
              <w:t>如：何時加保、變更身分、投保薪資調整</w:t>
            </w:r>
            <w:r w:rsidRPr="00AD4160">
              <w:rPr>
                <w:rFonts w:ascii="Times New Roman" w:eastAsia="標楷體" w:hAnsi="Times New Roman" w:cs="Times New Roman"/>
                <w:sz w:val="24"/>
                <w:szCs w:val="24"/>
              </w:rPr>
              <w:t>/</w:t>
            </w:r>
            <w:proofErr w:type="gramStart"/>
            <w:r w:rsidRPr="00AD4160">
              <w:rPr>
                <w:rFonts w:ascii="Times New Roman" w:eastAsia="標楷體" w:hAnsi="Times New Roman" w:cs="Times New Roman"/>
                <w:sz w:val="24"/>
                <w:szCs w:val="24"/>
              </w:rPr>
              <w:t>逕</w:t>
            </w:r>
            <w:proofErr w:type="gramEnd"/>
            <w:r w:rsidRPr="00AD4160">
              <w:rPr>
                <w:rFonts w:ascii="Times New Roman" w:eastAsia="標楷體" w:hAnsi="Times New Roman" w:cs="Times New Roman"/>
                <w:sz w:val="24"/>
                <w:szCs w:val="24"/>
              </w:rPr>
              <w:t>調、退保等</w:t>
            </w:r>
            <w:r w:rsidRPr="00AD4160">
              <w:rPr>
                <w:rFonts w:ascii="Times New Roman" w:eastAsia="標楷體" w:hAnsi="Times New Roman" w:cs="Times New Roman"/>
                <w:sz w:val="24"/>
                <w:szCs w:val="24"/>
              </w:rPr>
              <w:t xml:space="preserve">) </w:t>
            </w:r>
            <w:r w:rsidRPr="00AD4160">
              <w:rPr>
                <w:rFonts w:ascii="Times New Roman" w:eastAsia="標楷體" w:hAnsi="Times New Roman" w:cs="Times New Roman"/>
                <w:sz w:val="24"/>
                <w:szCs w:val="24"/>
              </w:rPr>
              <w:t>自動依據</w:t>
            </w:r>
            <w:proofErr w:type="gramStart"/>
            <w:r w:rsidRPr="00AD4160">
              <w:rPr>
                <w:rFonts w:ascii="Times New Roman" w:eastAsia="標楷體" w:hAnsi="Times New Roman" w:cs="Times New Roman"/>
                <w:sz w:val="24"/>
                <w:szCs w:val="24"/>
              </w:rPr>
              <w:t>勞</w:t>
            </w:r>
            <w:proofErr w:type="gramEnd"/>
            <w:r w:rsidRPr="00AD4160">
              <w:rPr>
                <w:rFonts w:ascii="Times New Roman" w:eastAsia="標楷體" w:hAnsi="Times New Roman" w:cs="Times New Roman"/>
                <w:sz w:val="24"/>
                <w:szCs w:val="24"/>
              </w:rPr>
              <w:t>健保異動資料，產生加退保、級距調整等異動作業所需的申報紙本或媒體。</w:t>
            </w:r>
          </w:p>
          <w:p w14:paraId="5421BB88"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保費計算時</w:t>
            </w:r>
            <w:proofErr w:type="gramStart"/>
            <w:r w:rsidRPr="00AD4160">
              <w:rPr>
                <w:rFonts w:ascii="Times New Roman" w:eastAsia="標楷體" w:hAnsi="Times New Roman" w:cs="Times New Roman"/>
                <w:sz w:val="24"/>
                <w:szCs w:val="24"/>
              </w:rPr>
              <w:t>能依異動</w:t>
            </w:r>
            <w:proofErr w:type="gramEnd"/>
            <w:r w:rsidRPr="00AD4160">
              <w:rPr>
                <w:rFonts w:ascii="Times New Roman" w:eastAsia="標楷體" w:hAnsi="Times New Roman" w:cs="Times New Roman"/>
                <w:sz w:val="24"/>
                <w:szCs w:val="24"/>
              </w:rPr>
              <w:t>紀錄，自動計算應</w:t>
            </w:r>
            <w:proofErr w:type="gramStart"/>
            <w:r w:rsidRPr="00AD4160">
              <w:rPr>
                <w:rFonts w:ascii="Times New Roman" w:eastAsia="標楷體" w:hAnsi="Times New Roman" w:cs="Times New Roman"/>
                <w:sz w:val="24"/>
                <w:szCs w:val="24"/>
              </w:rPr>
              <w:t>追補扣的</w:t>
            </w:r>
            <w:proofErr w:type="gramEnd"/>
            <w:r w:rsidRPr="00AD4160">
              <w:rPr>
                <w:rFonts w:ascii="Times New Roman" w:eastAsia="標楷體" w:hAnsi="Times New Roman" w:cs="Times New Roman"/>
                <w:sz w:val="24"/>
                <w:szCs w:val="24"/>
              </w:rPr>
              <w:t>保費差額。</w:t>
            </w:r>
            <w:r w:rsidR="00563EAE" w:rsidRPr="00AD4160">
              <w:rPr>
                <w:rFonts w:ascii="Times New Roman" w:eastAsia="標楷體" w:hAnsi="Times New Roman" w:cs="Times New Roman"/>
                <w:sz w:val="24"/>
                <w:szCs w:val="24"/>
              </w:rPr>
              <w:br/>
            </w:r>
            <w:r w:rsidRPr="00AD4160">
              <w:rPr>
                <w:rFonts w:ascii="Times New Roman" w:eastAsia="標楷體" w:hAnsi="Times New Roman" w:cs="Times New Roman"/>
                <w:sz w:val="24"/>
                <w:szCs w:val="24"/>
              </w:rPr>
              <w:t>提供</w:t>
            </w:r>
            <w:proofErr w:type="gramStart"/>
            <w:r w:rsidRPr="00AD4160">
              <w:rPr>
                <w:rFonts w:ascii="Times New Roman" w:eastAsia="標楷體" w:hAnsi="Times New Roman" w:cs="Times New Roman"/>
                <w:sz w:val="24"/>
                <w:szCs w:val="24"/>
              </w:rPr>
              <w:t>勞</w:t>
            </w:r>
            <w:proofErr w:type="gramEnd"/>
            <w:r w:rsidRPr="00AD4160">
              <w:rPr>
                <w:rFonts w:ascii="Times New Roman" w:eastAsia="標楷體" w:hAnsi="Times New Roman" w:cs="Times New Roman"/>
                <w:sz w:val="24"/>
                <w:szCs w:val="24"/>
              </w:rPr>
              <w:t>健保異動名冊</w:t>
            </w:r>
            <w:r w:rsidRPr="00AD4160">
              <w:rPr>
                <w:rFonts w:ascii="Times New Roman" w:eastAsia="標楷體" w:hAnsi="Times New Roman" w:cs="Times New Roman"/>
                <w:sz w:val="24"/>
                <w:szCs w:val="24"/>
              </w:rPr>
              <w:t>/</w:t>
            </w:r>
            <w:r w:rsidRPr="00AD4160">
              <w:rPr>
                <w:rFonts w:ascii="Times New Roman" w:eastAsia="標楷體" w:hAnsi="Times New Roman" w:cs="Times New Roman"/>
                <w:sz w:val="24"/>
                <w:szCs w:val="24"/>
              </w:rPr>
              <w:t>清冊、</w:t>
            </w:r>
            <w:proofErr w:type="gramStart"/>
            <w:r w:rsidRPr="00AD4160">
              <w:rPr>
                <w:rFonts w:ascii="Times New Roman" w:eastAsia="標楷體" w:hAnsi="Times New Roman" w:cs="Times New Roman"/>
                <w:sz w:val="24"/>
                <w:szCs w:val="24"/>
              </w:rPr>
              <w:t>屆齡眷屬</w:t>
            </w:r>
            <w:proofErr w:type="gramEnd"/>
            <w:r w:rsidRPr="00AD4160">
              <w:rPr>
                <w:rFonts w:ascii="Times New Roman" w:eastAsia="標楷體" w:hAnsi="Times New Roman" w:cs="Times New Roman"/>
                <w:sz w:val="24"/>
                <w:szCs w:val="24"/>
              </w:rPr>
              <w:t>名單、保費明細表等，輔助日常的投保異動與申報、保費核對等作業。</w:t>
            </w:r>
          </w:p>
          <w:p w14:paraId="27E9C71E"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支援每位眷屬加保</w:t>
            </w:r>
            <w:r w:rsidRPr="00AD4160">
              <w:rPr>
                <w:rFonts w:ascii="Times New Roman" w:eastAsia="標楷體" w:hAnsi="Times New Roman" w:cs="Times New Roman"/>
                <w:sz w:val="24"/>
                <w:szCs w:val="24"/>
              </w:rPr>
              <w:t>/</w:t>
            </w:r>
            <w:r w:rsidRPr="00AD4160">
              <w:rPr>
                <w:rFonts w:ascii="Times New Roman" w:eastAsia="標楷體" w:hAnsi="Times New Roman" w:cs="Times New Roman"/>
                <w:sz w:val="24"/>
                <w:szCs w:val="24"/>
              </w:rPr>
              <w:t>退保及相關異動及保費計算。</w:t>
            </w:r>
          </w:p>
          <w:p w14:paraId="1C58479D"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支援二代健保補充保險費計算</w:t>
            </w:r>
            <w:r w:rsidRPr="00AD4160">
              <w:rPr>
                <w:rFonts w:ascii="Times New Roman" w:eastAsia="標楷體" w:hAnsi="Times New Roman" w:cs="Times New Roman"/>
                <w:sz w:val="24"/>
                <w:szCs w:val="24"/>
              </w:rPr>
              <w:t>/</w:t>
            </w:r>
            <w:r w:rsidRPr="00AD4160">
              <w:rPr>
                <w:rFonts w:ascii="Times New Roman" w:eastAsia="標楷體" w:hAnsi="Times New Roman" w:cs="Times New Roman"/>
                <w:sz w:val="24"/>
                <w:szCs w:val="24"/>
              </w:rPr>
              <w:t>申報處理。</w:t>
            </w:r>
          </w:p>
          <w:p w14:paraId="5EB2657B"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支援</w:t>
            </w:r>
            <w:proofErr w:type="gramStart"/>
            <w:r w:rsidRPr="00AD4160">
              <w:rPr>
                <w:rFonts w:ascii="Times New Roman" w:eastAsia="標楷體" w:hAnsi="Times New Roman" w:cs="Times New Roman"/>
                <w:sz w:val="24"/>
                <w:szCs w:val="24"/>
              </w:rPr>
              <w:t>逕</w:t>
            </w:r>
            <w:proofErr w:type="gramEnd"/>
            <w:r w:rsidRPr="00AD4160">
              <w:rPr>
                <w:rFonts w:ascii="Times New Roman" w:eastAsia="標楷體" w:hAnsi="Times New Roman" w:cs="Times New Roman"/>
                <w:sz w:val="24"/>
                <w:szCs w:val="24"/>
              </w:rPr>
              <w:t>調作業，可依健保局的</w:t>
            </w:r>
            <w:proofErr w:type="gramStart"/>
            <w:r w:rsidRPr="00AD4160">
              <w:rPr>
                <w:rFonts w:ascii="Times New Roman" w:eastAsia="標楷體" w:hAnsi="Times New Roman" w:cs="Times New Roman"/>
                <w:sz w:val="24"/>
                <w:szCs w:val="24"/>
              </w:rPr>
              <w:t>逕</w:t>
            </w:r>
            <w:proofErr w:type="gramEnd"/>
            <w:r w:rsidRPr="00AD4160">
              <w:rPr>
                <w:rFonts w:ascii="Times New Roman" w:eastAsia="標楷體" w:hAnsi="Times New Roman" w:cs="Times New Roman"/>
                <w:sz w:val="24"/>
                <w:szCs w:val="24"/>
              </w:rPr>
              <w:t>調名單，比對系統資料</w:t>
            </w:r>
          </w:p>
          <w:p w14:paraId="369EFF1F" w14:textId="77777777" w:rsidR="00563EAE"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產生</w:t>
            </w:r>
            <w:proofErr w:type="gramStart"/>
            <w:r w:rsidRPr="00AD4160">
              <w:rPr>
                <w:rFonts w:ascii="Times New Roman" w:eastAsia="標楷體" w:hAnsi="Times New Roman" w:cs="Times New Roman"/>
                <w:sz w:val="24"/>
                <w:szCs w:val="24"/>
              </w:rPr>
              <w:t>逕</w:t>
            </w:r>
            <w:proofErr w:type="gramEnd"/>
            <w:r w:rsidRPr="00AD4160">
              <w:rPr>
                <w:rFonts w:ascii="Times New Roman" w:eastAsia="標楷體" w:hAnsi="Times New Roman" w:cs="Times New Roman"/>
                <w:sz w:val="24"/>
                <w:szCs w:val="24"/>
              </w:rPr>
              <w:t>調變</w:t>
            </w:r>
            <w:proofErr w:type="gramStart"/>
            <w:r w:rsidRPr="00AD4160">
              <w:rPr>
                <w:rFonts w:ascii="Times New Roman" w:eastAsia="標楷體" w:hAnsi="Times New Roman" w:cs="Times New Roman"/>
                <w:sz w:val="24"/>
                <w:szCs w:val="24"/>
              </w:rPr>
              <w:t>俸</w:t>
            </w:r>
            <w:proofErr w:type="gramEnd"/>
            <w:r w:rsidRPr="00AD4160">
              <w:rPr>
                <w:rFonts w:ascii="Times New Roman" w:eastAsia="標楷體" w:hAnsi="Times New Roman" w:cs="Times New Roman"/>
                <w:sz w:val="24"/>
                <w:szCs w:val="24"/>
              </w:rPr>
              <w:t>資料。</w:t>
            </w:r>
          </w:p>
          <w:p w14:paraId="41588B0B" w14:textId="4416B809" w:rsidR="00CF5CE9" w:rsidRPr="00AD4160" w:rsidRDefault="00CF5CE9" w:rsidP="006A2070">
            <w:pPr>
              <w:pStyle w:val="a3"/>
              <w:numPr>
                <w:ilvl w:val="0"/>
                <w:numId w:val="4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提供每月保費扣款資料與</w:t>
            </w:r>
            <w:proofErr w:type="gramStart"/>
            <w:r w:rsidRPr="00AD4160">
              <w:rPr>
                <w:rFonts w:ascii="Times New Roman" w:eastAsia="標楷體" w:hAnsi="Times New Roman" w:cs="Times New Roman"/>
                <w:sz w:val="24"/>
                <w:szCs w:val="24"/>
              </w:rPr>
              <w:t>勞</w:t>
            </w:r>
            <w:proofErr w:type="gramEnd"/>
            <w:r w:rsidRPr="00AD4160">
              <w:rPr>
                <w:rFonts w:ascii="Times New Roman" w:eastAsia="標楷體" w:hAnsi="Times New Roman" w:cs="Times New Roman"/>
                <w:sz w:val="24"/>
                <w:szCs w:val="24"/>
              </w:rPr>
              <w:t>健保局對帳的功能。</w:t>
            </w:r>
          </w:p>
        </w:tc>
      </w:tr>
      <w:tr w:rsidR="00A81B77" w:rsidRPr="00AD4160" w14:paraId="7CDA2477" w14:textId="77777777" w:rsidTr="006A2070">
        <w:trPr>
          <w:trHeight w:val="1839"/>
        </w:trPr>
        <w:tc>
          <w:tcPr>
            <w:tcW w:w="992" w:type="dxa"/>
            <w:vMerge/>
            <w:vAlign w:val="center"/>
          </w:tcPr>
          <w:p w14:paraId="68385A02" w14:textId="029E9D84" w:rsidR="00CF5CE9" w:rsidRPr="00AD4160" w:rsidRDefault="00CF5CE9" w:rsidP="00EC66A1">
            <w:pPr>
              <w:jc w:val="both"/>
              <w:rPr>
                <w:rFonts w:ascii="Times New Roman" w:eastAsia="標楷體" w:hAnsi="Times New Roman" w:cs="Times New Roman"/>
                <w:sz w:val="24"/>
                <w:szCs w:val="24"/>
              </w:rPr>
            </w:pPr>
          </w:p>
        </w:tc>
        <w:tc>
          <w:tcPr>
            <w:tcW w:w="1701" w:type="dxa"/>
            <w:vAlign w:val="center"/>
          </w:tcPr>
          <w:p w14:paraId="54E1E11B" w14:textId="6E28BCD8" w:rsidR="00CF5CE9" w:rsidRPr="00AD4160" w:rsidRDefault="00CF5CE9" w:rsidP="00EC66A1">
            <w:pPr>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薪資</w:t>
            </w:r>
          </w:p>
        </w:tc>
        <w:tc>
          <w:tcPr>
            <w:tcW w:w="7059" w:type="dxa"/>
          </w:tcPr>
          <w:p w14:paraId="3E73055E" w14:textId="771FAFE8" w:rsidR="00CF5CE9" w:rsidRPr="00AD4160" w:rsidRDefault="00CF5CE9" w:rsidP="006A2070">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一、薪資規則設定</w:t>
            </w:r>
          </w:p>
          <w:p w14:paraId="287855B7" w14:textId="42EABF3E" w:rsidR="00563EAE" w:rsidRPr="00AD4160" w:rsidRDefault="00CF5CE9" w:rsidP="006A2070">
            <w:pPr>
              <w:pStyle w:val="a3"/>
              <w:numPr>
                <w:ilvl w:val="0"/>
                <w:numId w:val="48"/>
              </w:numPr>
              <w:ind w:leftChars="0"/>
              <w:rPr>
                <w:rFonts w:ascii="Times New Roman" w:eastAsia="標楷體" w:hAnsi="Times New Roman" w:cs="Times New Roman"/>
                <w:kern w:val="2"/>
                <w:sz w:val="24"/>
                <w:szCs w:val="24"/>
              </w:rPr>
            </w:pPr>
            <w:proofErr w:type="gramStart"/>
            <w:r w:rsidRPr="00AD4160">
              <w:rPr>
                <w:rFonts w:ascii="Times New Roman" w:eastAsia="標楷體" w:hAnsi="Times New Roman" w:cs="Times New Roman"/>
                <w:kern w:val="2"/>
                <w:sz w:val="24"/>
                <w:szCs w:val="24"/>
              </w:rPr>
              <w:t>設定各計薪</w:t>
            </w:r>
            <w:proofErr w:type="gramEnd"/>
            <w:r w:rsidRPr="00AD4160">
              <w:rPr>
                <w:rFonts w:ascii="Times New Roman" w:eastAsia="標楷體" w:hAnsi="Times New Roman" w:cs="Times New Roman"/>
                <w:kern w:val="2"/>
                <w:sz w:val="24"/>
                <w:szCs w:val="24"/>
              </w:rPr>
              <w:t>類別的計算方式</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公式</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，計薪類別至少包括：</w:t>
            </w:r>
            <w:proofErr w:type="gramStart"/>
            <w:r w:rsidRPr="00AD4160">
              <w:rPr>
                <w:rFonts w:ascii="Times New Roman" w:eastAsia="標楷體" w:hAnsi="Times New Roman" w:cs="Times New Roman"/>
                <w:kern w:val="2"/>
                <w:sz w:val="24"/>
                <w:szCs w:val="24"/>
              </w:rPr>
              <w:t>提撥</w:t>
            </w:r>
            <w:proofErr w:type="gramEnd"/>
            <w:r w:rsidRPr="00AD4160">
              <w:rPr>
                <w:rFonts w:ascii="Times New Roman" w:eastAsia="標楷體" w:hAnsi="Times New Roman" w:cs="Times New Roman"/>
                <w:kern w:val="2"/>
                <w:sz w:val="24"/>
                <w:szCs w:val="24"/>
              </w:rPr>
              <w:t>福利金、</w:t>
            </w:r>
            <w:proofErr w:type="gramStart"/>
            <w:r w:rsidRPr="00AD4160">
              <w:rPr>
                <w:rFonts w:ascii="Times New Roman" w:eastAsia="標楷體" w:hAnsi="Times New Roman" w:cs="Times New Roman"/>
                <w:kern w:val="2"/>
                <w:sz w:val="24"/>
                <w:szCs w:val="24"/>
              </w:rPr>
              <w:t>提撥</w:t>
            </w:r>
            <w:proofErr w:type="gramEnd"/>
            <w:r w:rsidRPr="00AD4160">
              <w:rPr>
                <w:rFonts w:ascii="Times New Roman" w:eastAsia="標楷體" w:hAnsi="Times New Roman" w:cs="Times New Roman"/>
                <w:kern w:val="2"/>
                <w:sz w:val="24"/>
                <w:szCs w:val="24"/>
              </w:rPr>
              <w:t>退休金、</w:t>
            </w:r>
            <w:proofErr w:type="gramStart"/>
            <w:r w:rsidR="00236D8F" w:rsidRPr="00AD4160">
              <w:rPr>
                <w:rFonts w:ascii="Times New Roman" w:eastAsia="標楷體" w:hAnsi="Times New Roman" w:cs="Times New Roman" w:hint="eastAsia"/>
                <w:kern w:val="2"/>
                <w:sz w:val="24"/>
                <w:szCs w:val="24"/>
              </w:rPr>
              <w:t>提撥</w:t>
            </w:r>
            <w:proofErr w:type="gramEnd"/>
            <w:r w:rsidR="00236D8F" w:rsidRPr="00AD4160">
              <w:rPr>
                <w:rFonts w:ascii="Times New Roman" w:eastAsia="標楷體" w:hAnsi="Times New Roman" w:cs="Times New Roman" w:hint="eastAsia"/>
                <w:kern w:val="2"/>
                <w:sz w:val="24"/>
                <w:szCs w:val="24"/>
              </w:rPr>
              <w:t>年終獎金、</w:t>
            </w:r>
            <w:r w:rsidRPr="00AD4160">
              <w:rPr>
                <w:rFonts w:ascii="Times New Roman" w:eastAsia="標楷體" w:hAnsi="Times New Roman" w:cs="Times New Roman"/>
                <w:kern w:val="2"/>
                <w:sz w:val="24"/>
                <w:szCs w:val="24"/>
              </w:rPr>
              <w:t>加班費、請假扣款、分期</w:t>
            </w:r>
            <w:proofErr w:type="gramStart"/>
            <w:r w:rsidRPr="00AD4160">
              <w:rPr>
                <w:rFonts w:ascii="Times New Roman" w:eastAsia="標楷體" w:hAnsi="Times New Roman" w:cs="Times New Roman"/>
                <w:kern w:val="2"/>
                <w:sz w:val="24"/>
                <w:szCs w:val="24"/>
              </w:rPr>
              <w:t>加扣項</w:t>
            </w:r>
            <w:proofErr w:type="gramEnd"/>
            <w:r w:rsidRPr="00AD4160">
              <w:rPr>
                <w:rFonts w:ascii="Times New Roman" w:eastAsia="標楷體" w:hAnsi="Times New Roman" w:cs="Times New Roman"/>
                <w:kern w:val="2"/>
                <w:sz w:val="24"/>
                <w:szCs w:val="24"/>
              </w:rPr>
              <w:t>、</w:t>
            </w:r>
            <w:r w:rsidR="00236D8F" w:rsidRPr="00AD4160">
              <w:rPr>
                <w:rFonts w:ascii="Times New Roman" w:eastAsia="標楷體" w:hAnsi="Times New Roman" w:cs="Times New Roman" w:hint="eastAsia"/>
                <w:kern w:val="2"/>
                <w:sz w:val="24"/>
                <w:szCs w:val="24"/>
              </w:rPr>
              <w:t>眷屬</w:t>
            </w:r>
            <w:proofErr w:type="gramStart"/>
            <w:r w:rsidR="00236D8F" w:rsidRPr="00AD4160">
              <w:rPr>
                <w:rFonts w:ascii="Times New Roman" w:eastAsia="標楷體" w:hAnsi="Times New Roman" w:cs="Times New Roman" w:hint="eastAsia"/>
                <w:kern w:val="2"/>
                <w:sz w:val="24"/>
                <w:szCs w:val="24"/>
              </w:rPr>
              <w:t>團險扣費</w:t>
            </w:r>
            <w:proofErr w:type="gramEnd"/>
            <w:r w:rsidR="00236D8F"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年休假代金折算等項目。</w:t>
            </w:r>
          </w:p>
          <w:p w14:paraId="15FB4ED9" w14:textId="77777777" w:rsidR="00563EAE" w:rsidRPr="00AD4160" w:rsidRDefault="00CF5CE9" w:rsidP="006A2070">
            <w:pPr>
              <w:pStyle w:val="a3"/>
              <w:numPr>
                <w:ilvl w:val="0"/>
                <w:numId w:val="4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個人勞保、健保及勞工退休金投保金額，可由系統依據全薪金額參照投保薪資</w:t>
            </w:r>
            <w:proofErr w:type="gramStart"/>
            <w:r w:rsidRPr="00AD4160">
              <w:rPr>
                <w:rFonts w:ascii="Times New Roman" w:eastAsia="標楷體" w:hAnsi="Times New Roman" w:cs="Times New Roman"/>
                <w:kern w:val="2"/>
                <w:sz w:val="24"/>
                <w:szCs w:val="24"/>
              </w:rPr>
              <w:t>級距表</w:t>
            </w:r>
            <w:proofErr w:type="gramEnd"/>
            <w:r w:rsidRPr="00AD4160">
              <w:rPr>
                <w:rFonts w:ascii="Times New Roman" w:eastAsia="標楷體" w:hAnsi="Times New Roman" w:cs="Times New Roman"/>
                <w:kern w:val="2"/>
                <w:sz w:val="24"/>
                <w:szCs w:val="24"/>
              </w:rPr>
              <w:t>，自動產生。</w:t>
            </w:r>
          </w:p>
          <w:p w14:paraId="7E9E3BD7" w14:textId="77777777" w:rsidR="00563EAE" w:rsidRPr="00AD4160" w:rsidRDefault="00CF5CE9" w:rsidP="006A2070">
            <w:pPr>
              <w:pStyle w:val="a3"/>
              <w:numPr>
                <w:ilvl w:val="0"/>
                <w:numId w:val="4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自行定義各薪資項目代號及名稱，且各項目可設定應稅、免稅</w:t>
            </w:r>
            <w:proofErr w:type="gramStart"/>
            <w:r w:rsidRPr="00AD4160">
              <w:rPr>
                <w:rFonts w:ascii="Times New Roman" w:eastAsia="標楷體" w:hAnsi="Times New Roman" w:cs="Times New Roman"/>
                <w:kern w:val="2"/>
                <w:sz w:val="24"/>
                <w:szCs w:val="24"/>
              </w:rPr>
              <w:t>及加項</w:t>
            </w:r>
            <w:proofErr w:type="gramEnd"/>
            <w:r w:rsidRPr="00AD4160">
              <w:rPr>
                <w:rFonts w:ascii="Times New Roman" w:eastAsia="標楷體" w:hAnsi="Times New Roman" w:cs="Times New Roman"/>
                <w:kern w:val="2"/>
                <w:sz w:val="24"/>
                <w:szCs w:val="24"/>
              </w:rPr>
              <w:t>、減項等。</w:t>
            </w:r>
          </w:p>
          <w:p w14:paraId="3968088A" w14:textId="77777777" w:rsidR="00563EAE" w:rsidRPr="00AD4160" w:rsidRDefault="00CF5CE9" w:rsidP="006A2070">
            <w:pPr>
              <w:pStyle w:val="a3"/>
              <w:numPr>
                <w:ilvl w:val="0"/>
                <w:numId w:val="4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設定可自訂發薪週期。</w:t>
            </w:r>
          </w:p>
          <w:p w14:paraId="150C8F6B" w14:textId="77777777" w:rsidR="00563EAE" w:rsidRPr="00AD4160" w:rsidRDefault="00CF5CE9" w:rsidP="006A2070">
            <w:pPr>
              <w:pStyle w:val="a3"/>
              <w:numPr>
                <w:ilvl w:val="0"/>
                <w:numId w:val="4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依據人員屬性區分群組並對應不同的計薪規則與週期。</w:t>
            </w:r>
          </w:p>
          <w:p w14:paraId="5400EF9F" w14:textId="77777777" w:rsidR="00563EAE" w:rsidRPr="00AD4160" w:rsidRDefault="00CF5CE9" w:rsidP="006A2070">
            <w:pPr>
              <w:pStyle w:val="a3"/>
              <w:numPr>
                <w:ilvl w:val="0"/>
                <w:numId w:val="4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設定員工之扶養親屬人數、薪資帳號資料、薪資費用分攤百分比。</w:t>
            </w:r>
          </w:p>
          <w:p w14:paraId="77239925" w14:textId="0BE4E71E" w:rsidR="00563EAE" w:rsidRPr="00AD4160" w:rsidRDefault="00CF5CE9" w:rsidP="006A2070">
            <w:pPr>
              <w:pStyle w:val="a3"/>
              <w:numPr>
                <w:ilvl w:val="0"/>
                <w:numId w:val="4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記錄員工</w:t>
            </w:r>
            <w:r w:rsidR="00236D8F" w:rsidRPr="00AD4160">
              <w:rPr>
                <w:rFonts w:ascii="Times New Roman" w:eastAsia="標楷體" w:hAnsi="Times New Roman" w:cs="Times New Roman" w:hint="eastAsia"/>
                <w:kern w:val="2"/>
                <w:sz w:val="24"/>
                <w:szCs w:val="24"/>
              </w:rPr>
              <w:t>所得及</w:t>
            </w:r>
            <w:r w:rsidRPr="00AD4160">
              <w:rPr>
                <w:rFonts w:ascii="Times New Roman" w:eastAsia="標楷體" w:hAnsi="Times New Roman" w:cs="Times New Roman"/>
                <w:kern w:val="2"/>
                <w:sz w:val="24"/>
                <w:szCs w:val="24"/>
              </w:rPr>
              <w:t>代扣稅資訊，</w:t>
            </w:r>
            <w:r w:rsidR="00236D8F" w:rsidRPr="00AD4160">
              <w:rPr>
                <w:rFonts w:ascii="Times New Roman" w:eastAsia="標楷體" w:hAnsi="Times New Roman" w:cs="Times New Roman" w:hint="eastAsia"/>
                <w:kern w:val="2"/>
                <w:sz w:val="24"/>
                <w:szCs w:val="24"/>
              </w:rPr>
              <w:t>以利所得稅報稅作業，</w:t>
            </w:r>
            <w:r w:rsidRPr="00AD4160">
              <w:rPr>
                <w:rFonts w:ascii="Times New Roman" w:eastAsia="標楷體" w:hAnsi="Times New Roman" w:cs="Times New Roman"/>
                <w:kern w:val="2"/>
                <w:sz w:val="24"/>
                <w:szCs w:val="24"/>
              </w:rPr>
              <w:t>並提供每月固定扣稅金額或百分比例的選擇。</w:t>
            </w:r>
          </w:p>
          <w:p w14:paraId="56C0179E" w14:textId="43667432" w:rsidR="00CF5CE9" w:rsidRPr="00AD4160" w:rsidRDefault="00CF5CE9" w:rsidP="006A2070">
            <w:pPr>
              <w:pStyle w:val="a3"/>
              <w:numPr>
                <w:ilvl w:val="0"/>
                <w:numId w:val="4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提供二種薪資</w:t>
            </w:r>
            <w:proofErr w:type="gramStart"/>
            <w:r w:rsidRPr="00AD4160">
              <w:rPr>
                <w:rFonts w:ascii="Times New Roman" w:eastAsia="標楷體" w:hAnsi="Times New Roman" w:cs="Times New Roman"/>
                <w:kern w:val="2"/>
                <w:sz w:val="24"/>
                <w:szCs w:val="24"/>
              </w:rPr>
              <w:t>入帳</w:t>
            </w:r>
            <w:proofErr w:type="gramEnd"/>
            <w:r w:rsidRPr="00AD4160">
              <w:rPr>
                <w:rFonts w:ascii="Times New Roman" w:eastAsia="標楷體" w:hAnsi="Times New Roman" w:cs="Times New Roman"/>
                <w:kern w:val="2"/>
                <w:sz w:val="24"/>
                <w:szCs w:val="24"/>
              </w:rPr>
              <w:t>銀行選擇，並可設定各自比例或固定金額。</w:t>
            </w:r>
          </w:p>
          <w:p w14:paraId="4C848871" w14:textId="69F8EF8B" w:rsidR="00236D8F" w:rsidRPr="00AD4160" w:rsidRDefault="00236D8F" w:rsidP="006A2070">
            <w:pPr>
              <w:pStyle w:val="a3"/>
              <w:numPr>
                <w:ilvl w:val="0"/>
                <w:numId w:val="4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hint="eastAsia"/>
                <w:kern w:val="2"/>
                <w:sz w:val="24"/>
                <w:szCs w:val="24"/>
              </w:rPr>
              <w:t>提供加班費與特休假折現預估功能。</w:t>
            </w:r>
          </w:p>
          <w:p w14:paraId="2256D98C" w14:textId="728DBDAC" w:rsidR="00CF5CE9" w:rsidRPr="00AD4160" w:rsidRDefault="00CA4D0C" w:rsidP="006A2070">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二、</w:t>
            </w:r>
            <w:r w:rsidR="00CF5CE9" w:rsidRPr="00AD4160">
              <w:rPr>
                <w:rFonts w:ascii="Times New Roman" w:eastAsia="標楷體" w:hAnsi="Times New Roman" w:cs="Times New Roman"/>
                <w:kern w:val="2"/>
                <w:sz w:val="24"/>
                <w:szCs w:val="24"/>
              </w:rPr>
              <w:t>薪資計算及發放</w:t>
            </w:r>
          </w:p>
          <w:p w14:paraId="6D7E3850" w14:textId="77777777"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支援破月薪資計算，只要有薪資異動，不管是算本月、算上月，都可以計算出正確的比例金額。</w:t>
            </w:r>
          </w:p>
          <w:p w14:paraId="02A6616F" w14:textId="69CF940A"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請假扣薪與加班費可依當時的薪資為基準</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薪資異動紀錄與請假加班紀錄的比對</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w:t>
            </w:r>
          </w:p>
          <w:p w14:paraId="55AF874C" w14:textId="77777777"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差勤資訊與薪資系統完整結合，</w:t>
            </w:r>
            <w:r w:rsidRPr="00AD4160">
              <w:rPr>
                <w:rFonts w:ascii="Times New Roman" w:eastAsia="標楷體" w:hAnsi="Times New Roman" w:cs="Times New Roman"/>
                <w:kern w:val="2"/>
                <w:sz w:val="24"/>
                <w:szCs w:val="24"/>
              </w:rPr>
              <w:t xml:space="preserve"> </w:t>
            </w:r>
            <w:r w:rsidRPr="00AD4160">
              <w:rPr>
                <w:rFonts w:ascii="Times New Roman" w:eastAsia="標楷體" w:hAnsi="Times New Roman" w:cs="Times New Roman"/>
                <w:kern w:val="2"/>
                <w:sz w:val="24"/>
                <w:szCs w:val="24"/>
              </w:rPr>
              <w:t>對於逾時申請表單也可計算。</w:t>
            </w:r>
          </w:p>
          <w:p w14:paraId="5AE4A5D9" w14:textId="4E9AF59C"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自動計算離職同仁的薪資、</w:t>
            </w:r>
            <w:proofErr w:type="gramStart"/>
            <w:r w:rsidRPr="00AD4160">
              <w:rPr>
                <w:rFonts w:ascii="Times New Roman" w:eastAsia="標楷體" w:hAnsi="Times New Roman" w:cs="Times New Roman"/>
                <w:kern w:val="2"/>
                <w:sz w:val="24"/>
                <w:szCs w:val="24"/>
              </w:rPr>
              <w:t>預發薪資</w:t>
            </w:r>
            <w:proofErr w:type="gramEnd"/>
            <w:r w:rsidRPr="00AD4160">
              <w:rPr>
                <w:rFonts w:ascii="Times New Roman" w:eastAsia="標楷體" w:hAnsi="Times New Roman" w:cs="Times New Roman"/>
                <w:kern w:val="2"/>
                <w:sz w:val="24"/>
                <w:szCs w:val="24"/>
              </w:rPr>
              <w:t>離職</w:t>
            </w:r>
            <w:proofErr w:type="gramStart"/>
            <w:r w:rsidRPr="00AD4160">
              <w:rPr>
                <w:rFonts w:ascii="Times New Roman" w:eastAsia="標楷體" w:hAnsi="Times New Roman" w:cs="Times New Roman"/>
                <w:kern w:val="2"/>
                <w:sz w:val="24"/>
                <w:szCs w:val="24"/>
              </w:rPr>
              <w:t>繳回試算</w:t>
            </w:r>
            <w:proofErr w:type="gramEnd"/>
            <w:r w:rsidRPr="00AD4160">
              <w:rPr>
                <w:rFonts w:ascii="Times New Roman" w:eastAsia="標楷體" w:hAnsi="Times New Roman" w:cs="Times New Roman"/>
                <w:kern w:val="2"/>
                <w:sz w:val="24"/>
                <w:szCs w:val="24"/>
              </w:rPr>
              <w:t>（含所得</w:t>
            </w:r>
            <w:r w:rsidR="003F4DCE" w:rsidRPr="00AD4160">
              <w:rPr>
                <w:rFonts w:ascii="Times New Roman" w:eastAsia="標楷體" w:hAnsi="Times New Roman" w:cs="Times New Roman" w:hint="eastAsia"/>
                <w:kern w:val="2"/>
                <w:sz w:val="24"/>
                <w:szCs w:val="24"/>
              </w:rPr>
              <w:t>及年終</w:t>
            </w:r>
            <w:proofErr w:type="gramStart"/>
            <w:r w:rsidR="003F4DCE" w:rsidRPr="00AD4160">
              <w:rPr>
                <w:rFonts w:ascii="Times New Roman" w:eastAsia="標楷體" w:hAnsi="Times New Roman" w:cs="Times New Roman" w:hint="eastAsia"/>
                <w:kern w:val="2"/>
                <w:sz w:val="24"/>
                <w:szCs w:val="24"/>
              </w:rPr>
              <w:t>提撥</w:t>
            </w:r>
            <w:proofErr w:type="gramEnd"/>
            <w:r w:rsidR="003F4DCE" w:rsidRPr="00AD4160">
              <w:rPr>
                <w:rFonts w:ascii="Times New Roman" w:eastAsia="標楷體" w:hAnsi="Times New Roman" w:cs="Times New Roman" w:hint="eastAsia"/>
                <w:kern w:val="2"/>
                <w:sz w:val="24"/>
                <w:szCs w:val="24"/>
              </w:rPr>
              <w:t>迴轉</w:t>
            </w:r>
            <w:r w:rsidRPr="00AD4160">
              <w:rPr>
                <w:rFonts w:ascii="Times New Roman" w:eastAsia="標楷體" w:hAnsi="Times New Roman" w:cs="Times New Roman"/>
                <w:kern w:val="2"/>
                <w:sz w:val="24"/>
                <w:szCs w:val="24"/>
              </w:rPr>
              <w:t>）</w:t>
            </w:r>
            <w:r w:rsidR="003F4DCE" w:rsidRPr="00AD4160">
              <w:rPr>
                <w:rFonts w:ascii="Times New Roman" w:eastAsia="標楷體" w:hAnsi="Times New Roman" w:cs="Times New Roman" w:hint="eastAsia"/>
                <w:kern w:val="2"/>
                <w:sz w:val="24"/>
                <w:szCs w:val="24"/>
              </w:rPr>
              <w:t>，並可以產生報表，且可拋轉至會計系統進行</w:t>
            </w:r>
            <w:proofErr w:type="gramStart"/>
            <w:r w:rsidR="003F4DCE" w:rsidRPr="00AD4160">
              <w:rPr>
                <w:rFonts w:ascii="Times New Roman" w:eastAsia="標楷體" w:hAnsi="Times New Roman" w:cs="Times New Roman" w:hint="eastAsia"/>
                <w:kern w:val="2"/>
                <w:sz w:val="24"/>
                <w:szCs w:val="24"/>
              </w:rPr>
              <w:t>入帳</w:t>
            </w:r>
            <w:proofErr w:type="gramEnd"/>
            <w:r w:rsidR="003F4DCE" w:rsidRPr="00AD4160">
              <w:rPr>
                <w:rFonts w:ascii="Times New Roman" w:eastAsia="標楷體" w:hAnsi="Times New Roman" w:cs="Times New Roman" w:hint="eastAsia"/>
                <w:kern w:val="2"/>
                <w:sz w:val="24"/>
                <w:szCs w:val="24"/>
              </w:rPr>
              <w:t>作業</w:t>
            </w:r>
            <w:r w:rsidRPr="00AD4160">
              <w:rPr>
                <w:rFonts w:ascii="Times New Roman" w:eastAsia="標楷體" w:hAnsi="Times New Roman" w:cs="Times New Roman"/>
                <w:kern w:val="2"/>
                <w:sz w:val="24"/>
                <w:szCs w:val="24"/>
              </w:rPr>
              <w:t>。</w:t>
            </w:r>
          </w:p>
          <w:p w14:paraId="2A9BDB69" w14:textId="1140775F"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處理多債權的法院扣款，並可依據各自的債權比例進行扣款，及核對報表</w:t>
            </w:r>
            <w:r w:rsidR="00427499" w:rsidRPr="00AD4160">
              <w:rPr>
                <w:rFonts w:ascii="Times New Roman" w:eastAsia="標楷體" w:hAnsi="Times New Roman" w:cs="Times New Roman" w:hint="eastAsia"/>
                <w:kern w:val="2"/>
                <w:sz w:val="24"/>
                <w:szCs w:val="24"/>
              </w:rPr>
              <w:t>；或依據法院命令，保留最低薪資，其餘費用進行債權比例分攤</w:t>
            </w:r>
            <w:r w:rsidRPr="00AD4160">
              <w:rPr>
                <w:rFonts w:ascii="Times New Roman" w:eastAsia="標楷體" w:hAnsi="Times New Roman" w:cs="Times New Roman"/>
                <w:kern w:val="2"/>
                <w:sz w:val="24"/>
                <w:szCs w:val="24"/>
              </w:rPr>
              <w:t>。</w:t>
            </w:r>
          </w:p>
          <w:p w14:paraId="4E0BE813" w14:textId="77777777"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提供分期</w:t>
            </w:r>
            <w:proofErr w:type="gramStart"/>
            <w:r w:rsidRPr="00AD4160">
              <w:rPr>
                <w:rFonts w:ascii="Times New Roman" w:eastAsia="標楷體" w:hAnsi="Times New Roman" w:cs="Times New Roman"/>
                <w:kern w:val="2"/>
                <w:sz w:val="24"/>
                <w:szCs w:val="24"/>
              </w:rPr>
              <w:t>加扣項</w:t>
            </w:r>
            <w:proofErr w:type="gramEnd"/>
            <w:r w:rsidRPr="00AD4160">
              <w:rPr>
                <w:rFonts w:ascii="Times New Roman" w:eastAsia="標楷體" w:hAnsi="Times New Roman" w:cs="Times New Roman"/>
                <w:kern w:val="2"/>
                <w:sz w:val="24"/>
                <w:szCs w:val="24"/>
              </w:rPr>
              <w:t>功能，可記錄某段區間津貼或扣款金額，於每月發薪時發放或扣除</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如</w:t>
            </w:r>
            <w:proofErr w:type="gramStart"/>
            <w:r w:rsidRPr="00AD4160">
              <w:rPr>
                <w:rFonts w:ascii="Times New Roman" w:eastAsia="標楷體" w:hAnsi="Times New Roman" w:cs="Times New Roman"/>
                <w:kern w:val="2"/>
                <w:sz w:val="24"/>
                <w:szCs w:val="24"/>
              </w:rPr>
              <w:t>同仁筆電補助費</w:t>
            </w:r>
            <w:proofErr w:type="gramEnd"/>
            <w:r w:rsidRPr="00AD4160">
              <w:rPr>
                <w:rFonts w:ascii="Times New Roman" w:eastAsia="標楷體" w:hAnsi="Times New Roman" w:cs="Times New Roman"/>
                <w:kern w:val="2"/>
                <w:sz w:val="24"/>
                <w:szCs w:val="24"/>
              </w:rPr>
              <w:t>、停車費扣款</w:t>
            </w:r>
            <w:r w:rsidRPr="00AD4160">
              <w:rPr>
                <w:rFonts w:ascii="Times New Roman" w:eastAsia="標楷體" w:hAnsi="Times New Roman" w:cs="Times New Roman"/>
                <w:kern w:val="2"/>
                <w:sz w:val="24"/>
                <w:szCs w:val="24"/>
              </w:rPr>
              <w:t xml:space="preserve">…) </w:t>
            </w:r>
            <w:r w:rsidRPr="00AD4160">
              <w:rPr>
                <w:rFonts w:ascii="Times New Roman" w:eastAsia="標楷體" w:hAnsi="Times New Roman" w:cs="Times New Roman"/>
                <w:kern w:val="2"/>
                <w:sz w:val="24"/>
                <w:szCs w:val="24"/>
              </w:rPr>
              <w:t>。</w:t>
            </w:r>
          </w:p>
          <w:p w14:paraId="077E8506" w14:textId="77777777"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提供變動</w:t>
            </w:r>
            <w:proofErr w:type="gramStart"/>
            <w:r w:rsidRPr="00AD4160">
              <w:rPr>
                <w:rFonts w:ascii="Times New Roman" w:eastAsia="標楷體" w:hAnsi="Times New Roman" w:cs="Times New Roman"/>
                <w:kern w:val="2"/>
                <w:sz w:val="24"/>
                <w:szCs w:val="24"/>
              </w:rPr>
              <w:t>加扣項</w:t>
            </w:r>
            <w:proofErr w:type="gramEnd"/>
            <w:r w:rsidRPr="00AD4160">
              <w:rPr>
                <w:rFonts w:ascii="Times New Roman" w:eastAsia="標楷體" w:hAnsi="Times New Roman" w:cs="Times New Roman"/>
                <w:kern w:val="2"/>
                <w:sz w:val="24"/>
                <w:szCs w:val="24"/>
              </w:rPr>
              <w:t>轉入，可批次匯入不</w:t>
            </w:r>
            <w:proofErr w:type="gramStart"/>
            <w:r w:rsidRPr="00AD4160">
              <w:rPr>
                <w:rFonts w:ascii="Times New Roman" w:eastAsia="標楷體" w:hAnsi="Times New Roman" w:cs="Times New Roman"/>
                <w:kern w:val="2"/>
                <w:sz w:val="24"/>
                <w:szCs w:val="24"/>
              </w:rPr>
              <w:t>定期加項或</w:t>
            </w:r>
            <w:proofErr w:type="gramEnd"/>
            <w:r w:rsidRPr="00AD4160">
              <w:rPr>
                <w:rFonts w:ascii="Times New Roman" w:eastAsia="標楷體" w:hAnsi="Times New Roman" w:cs="Times New Roman"/>
                <w:kern w:val="2"/>
                <w:sz w:val="24"/>
                <w:szCs w:val="24"/>
              </w:rPr>
              <w:t>減項薪資。</w:t>
            </w:r>
            <w:r w:rsidR="00563EAE"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支援獎金獨立發放亦可</w:t>
            </w:r>
            <w:proofErr w:type="gramStart"/>
            <w:r w:rsidRPr="00AD4160">
              <w:rPr>
                <w:rFonts w:ascii="Times New Roman" w:eastAsia="標楷體" w:hAnsi="Times New Roman" w:cs="Times New Roman"/>
                <w:kern w:val="2"/>
                <w:sz w:val="24"/>
                <w:szCs w:val="24"/>
              </w:rPr>
              <w:t>併</w:t>
            </w:r>
            <w:proofErr w:type="gramEnd"/>
            <w:r w:rsidRPr="00AD4160">
              <w:rPr>
                <w:rFonts w:ascii="Times New Roman" w:eastAsia="標楷體" w:hAnsi="Times New Roman" w:cs="Times New Roman"/>
                <w:kern w:val="2"/>
                <w:sz w:val="24"/>
                <w:szCs w:val="24"/>
              </w:rPr>
              <w:t>薪發放，且每</w:t>
            </w:r>
            <w:proofErr w:type="gramStart"/>
            <w:r w:rsidRPr="00AD4160">
              <w:rPr>
                <w:rFonts w:ascii="Times New Roman" w:eastAsia="標楷體" w:hAnsi="Times New Roman" w:cs="Times New Roman"/>
                <w:kern w:val="2"/>
                <w:sz w:val="24"/>
                <w:szCs w:val="24"/>
              </w:rPr>
              <w:t>個</w:t>
            </w:r>
            <w:proofErr w:type="gramEnd"/>
            <w:r w:rsidRPr="00AD4160">
              <w:rPr>
                <w:rFonts w:ascii="Times New Roman" w:eastAsia="標楷體" w:hAnsi="Times New Roman" w:cs="Times New Roman"/>
                <w:kern w:val="2"/>
                <w:sz w:val="24"/>
                <w:szCs w:val="24"/>
              </w:rPr>
              <w:t>月不限定僅能發放一次薪資獎金。</w:t>
            </w:r>
          </w:p>
          <w:p w14:paraId="51933CBD" w14:textId="77777777"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lastRenderedPageBreak/>
              <w:t>提供</w:t>
            </w:r>
            <w:proofErr w:type="gramStart"/>
            <w:r w:rsidRPr="00AD4160">
              <w:rPr>
                <w:rFonts w:ascii="Times New Roman" w:eastAsia="標楷體" w:hAnsi="Times New Roman" w:cs="Times New Roman"/>
                <w:kern w:val="2"/>
                <w:sz w:val="24"/>
                <w:szCs w:val="24"/>
              </w:rPr>
              <w:t>計薪後異常</w:t>
            </w:r>
            <w:proofErr w:type="gramEnd"/>
            <w:r w:rsidRPr="00AD4160">
              <w:rPr>
                <w:rFonts w:ascii="Times New Roman" w:eastAsia="標楷體" w:hAnsi="Times New Roman" w:cs="Times New Roman"/>
                <w:kern w:val="2"/>
                <w:sz w:val="24"/>
                <w:szCs w:val="24"/>
              </w:rPr>
              <w:t>資料的檢查</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如實發金額為負、未提供帳號者、離職但有發薪資料</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等可能為異常的資訊</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，降低人工檢核所需的時間。</w:t>
            </w:r>
          </w:p>
          <w:p w14:paraId="3325945B" w14:textId="77777777"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提供薪資前後期的差異比較表，承辦可初步核對薪資。</w:t>
            </w:r>
          </w:p>
          <w:p w14:paraId="295224A4" w14:textId="77777777"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定義人員薪資成本的分攤比例，當人員異動時，亦可依據異動日期或是異動月份進行薪資成本的分攤計算</w:t>
            </w:r>
            <w:r w:rsidR="00563EAE" w:rsidRPr="00AD4160">
              <w:rPr>
                <w:rFonts w:ascii="Times New Roman" w:eastAsia="標楷體" w:hAnsi="Times New Roman" w:cs="Times New Roman"/>
                <w:kern w:val="2"/>
                <w:sz w:val="24"/>
                <w:szCs w:val="24"/>
              </w:rPr>
              <w:t>。</w:t>
            </w:r>
          </w:p>
          <w:p w14:paraId="0D171214" w14:textId="77777777"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w:t>
            </w:r>
            <w:r w:rsidR="00D1176F" w:rsidRPr="00AD4160">
              <w:rPr>
                <w:rFonts w:ascii="Times New Roman" w:eastAsia="標楷體" w:hAnsi="Times New Roman" w:cs="Times New Roman"/>
                <w:kern w:val="2"/>
                <w:sz w:val="24"/>
                <w:szCs w:val="24"/>
              </w:rPr>
              <w:t>依據發放月數或固定金額之</w:t>
            </w:r>
            <w:r w:rsidRPr="00AD4160">
              <w:rPr>
                <w:rFonts w:ascii="Times New Roman" w:eastAsia="標楷體" w:hAnsi="Times New Roman" w:cs="Times New Roman"/>
                <w:kern w:val="2"/>
                <w:sz w:val="24"/>
                <w:szCs w:val="24"/>
              </w:rPr>
              <w:t>獎金的公式設定，並支援依計算區間在職天數計算獎金金額</w:t>
            </w:r>
            <w:r w:rsidR="00563EAE" w:rsidRPr="00AD4160">
              <w:rPr>
                <w:rFonts w:ascii="Times New Roman" w:eastAsia="標楷體" w:hAnsi="Times New Roman" w:cs="Times New Roman"/>
                <w:kern w:val="2"/>
                <w:sz w:val="24"/>
                <w:szCs w:val="24"/>
              </w:rPr>
              <w:t>。</w:t>
            </w:r>
          </w:p>
          <w:p w14:paraId="254428FD" w14:textId="519B8452"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各項獎金可使用</w:t>
            </w:r>
            <w:r w:rsidRPr="00AD4160">
              <w:rPr>
                <w:rFonts w:ascii="Times New Roman" w:eastAsia="標楷體" w:hAnsi="Times New Roman" w:cs="Times New Roman"/>
                <w:kern w:val="2"/>
                <w:sz w:val="24"/>
                <w:szCs w:val="24"/>
              </w:rPr>
              <w:t>M</w:t>
            </w:r>
            <w:r w:rsidR="00563EAE" w:rsidRPr="00AD4160">
              <w:rPr>
                <w:rFonts w:ascii="Times New Roman" w:eastAsia="標楷體" w:hAnsi="Times New Roman" w:cs="Times New Roman"/>
                <w:kern w:val="2"/>
                <w:sz w:val="24"/>
                <w:szCs w:val="24"/>
              </w:rPr>
              <w:t>S</w:t>
            </w:r>
            <w:r w:rsidRPr="00AD4160">
              <w:rPr>
                <w:rFonts w:ascii="Times New Roman" w:eastAsia="標楷體" w:hAnsi="Times New Roman" w:cs="Times New Roman"/>
                <w:kern w:val="2"/>
                <w:sz w:val="24"/>
                <w:szCs w:val="24"/>
              </w:rPr>
              <w:t>-Excel</w:t>
            </w:r>
            <w:r w:rsidRPr="00AD4160">
              <w:rPr>
                <w:rFonts w:ascii="Times New Roman" w:eastAsia="標楷體" w:hAnsi="Times New Roman" w:cs="Times New Roman"/>
                <w:kern w:val="2"/>
                <w:sz w:val="24"/>
                <w:szCs w:val="24"/>
              </w:rPr>
              <w:t>上傳</w:t>
            </w:r>
            <w:r w:rsidR="00563EAE" w:rsidRPr="00AD4160">
              <w:rPr>
                <w:rFonts w:ascii="Times New Roman" w:eastAsia="標楷體" w:hAnsi="Times New Roman" w:cs="Times New Roman"/>
                <w:kern w:val="2"/>
                <w:sz w:val="24"/>
                <w:szCs w:val="24"/>
              </w:rPr>
              <w:t>。</w:t>
            </w:r>
          </w:p>
          <w:p w14:paraId="4ECA6C74" w14:textId="53D5832C"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依據薪資調整的生效日期，由系統自動計算調薪補差額。支援多筆調薪或調薪資料匯入功能，符合年度調薪作業需求。</w:t>
            </w:r>
          </w:p>
          <w:p w14:paraId="07B2AE48" w14:textId="77777777"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完整保存核薪歷程，支援薪資</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保費追溯計算。</w:t>
            </w:r>
          </w:p>
          <w:p w14:paraId="090025BA" w14:textId="664C2727" w:rsidR="00563EAE" w:rsidRPr="00AD4160" w:rsidRDefault="00CF5CE9" w:rsidP="006A2070">
            <w:pPr>
              <w:pStyle w:val="a3"/>
              <w:numPr>
                <w:ilvl w:val="0"/>
                <w:numId w:val="49"/>
              </w:numPr>
              <w:ind w:leftChars="0"/>
              <w:rPr>
                <w:rFonts w:ascii="Times New Roman" w:eastAsia="標楷體" w:hAnsi="Times New Roman" w:cs="Times New Roman"/>
                <w:kern w:val="2"/>
                <w:sz w:val="24"/>
                <w:szCs w:val="24"/>
              </w:rPr>
            </w:pPr>
            <w:proofErr w:type="gramStart"/>
            <w:r w:rsidRPr="00AD4160">
              <w:rPr>
                <w:rFonts w:ascii="Times New Roman" w:eastAsia="標楷體" w:hAnsi="Times New Roman" w:cs="Times New Roman"/>
                <w:kern w:val="2"/>
                <w:sz w:val="24"/>
                <w:szCs w:val="24"/>
              </w:rPr>
              <w:t>線上查閱</w:t>
            </w:r>
            <w:proofErr w:type="gramEnd"/>
            <w:r w:rsidRPr="00AD4160">
              <w:rPr>
                <w:rFonts w:ascii="Times New Roman" w:eastAsia="標楷體" w:hAnsi="Times New Roman" w:cs="Times New Roman"/>
                <w:kern w:val="2"/>
                <w:sz w:val="24"/>
                <w:szCs w:val="24"/>
              </w:rPr>
              <w:t>薪資單，</w:t>
            </w:r>
            <w:r w:rsidR="00427499" w:rsidRPr="00AD4160">
              <w:rPr>
                <w:rFonts w:ascii="Times New Roman" w:eastAsia="標楷體" w:hAnsi="Times New Roman" w:cs="Times New Roman" w:hint="eastAsia"/>
                <w:kern w:val="2"/>
                <w:sz w:val="24"/>
                <w:szCs w:val="24"/>
              </w:rPr>
              <w:t>除顯示薪資資料外，須有備註欄可顯示備註文字，且可</w:t>
            </w:r>
            <w:r w:rsidRPr="00AD4160">
              <w:rPr>
                <w:rFonts w:ascii="Times New Roman" w:eastAsia="標楷體" w:hAnsi="Times New Roman" w:cs="Times New Roman"/>
                <w:kern w:val="2"/>
                <w:sz w:val="24"/>
                <w:szCs w:val="24"/>
              </w:rPr>
              <w:t>透過第二道密碼的保護，確保員工薪資單的機密與安全。</w:t>
            </w:r>
          </w:p>
          <w:p w14:paraId="068A77BC" w14:textId="204EC59F" w:rsidR="00CF5CE9" w:rsidRPr="00AD4160" w:rsidRDefault="00CF5CE9" w:rsidP="006A2070">
            <w:pPr>
              <w:pStyle w:val="a3"/>
              <w:numPr>
                <w:ilvl w:val="0"/>
                <w:numId w:val="4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薪資轉存媒體，支援各種格式的銀行媒體格式。</w:t>
            </w:r>
          </w:p>
          <w:p w14:paraId="0920227E" w14:textId="45B5A648" w:rsidR="00CF5CE9" w:rsidRPr="00AD4160" w:rsidRDefault="00CA4D0C" w:rsidP="006A2070">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三、</w:t>
            </w:r>
            <w:r w:rsidR="00CF5CE9" w:rsidRPr="00AD4160">
              <w:rPr>
                <w:rFonts w:ascii="Times New Roman" w:eastAsia="標楷體" w:hAnsi="Times New Roman" w:cs="Times New Roman"/>
                <w:kern w:val="2"/>
                <w:sz w:val="24"/>
                <w:szCs w:val="24"/>
              </w:rPr>
              <w:t>所得稅</w:t>
            </w:r>
          </w:p>
          <w:p w14:paraId="308C7077" w14:textId="77777777" w:rsidR="00F24322" w:rsidRPr="00AD4160" w:rsidRDefault="00CF5CE9" w:rsidP="006A2070">
            <w:pPr>
              <w:pStyle w:val="a3"/>
              <w:numPr>
                <w:ilvl w:val="0"/>
                <w:numId w:val="5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提供多扣繳單位資料建檔功能。</w:t>
            </w:r>
          </w:p>
          <w:p w14:paraId="04AB7C3D" w14:textId="69806EC4" w:rsidR="00F24322" w:rsidRPr="00AD4160" w:rsidRDefault="00CF5CE9" w:rsidP="006A2070">
            <w:pPr>
              <w:pStyle w:val="a3"/>
              <w:numPr>
                <w:ilvl w:val="0"/>
                <w:numId w:val="5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建立非員工之所得或員工非薪資所得，所得格式代號、所得月份、所得額、稅額、淨額等所得資料</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格式代號等須符合政府機關最新公告格式及規定</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，並可</w:t>
            </w:r>
            <w:r w:rsidRPr="00AD4160">
              <w:rPr>
                <w:rFonts w:ascii="Times New Roman" w:eastAsia="標楷體" w:hAnsi="Times New Roman" w:cs="Times New Roman"/>
                <w:kern w:val="2"/>
                <w:sz w:val="24"/>
                <w:szCs w:val="24"/>
              </w:rPr>
              <w:t>M</w:t>
            </w:r>
            <w:r w:rsidR="00F24322" w:rsidRPr="00AD4160">
              <w:rPr>
                <w:rFonts w:ascii="Times New Roman" w:eastAsia="標楷體" w:hAnsi="Times New Roman" w:cs="Times New Roman"/>
                <w:kern w:val="2"/>
                <w:sz w:val="24"/>
                <w:szCs w:val="24"/>
              </w:rPr>
              <w:t>S</w:t>
            </w:r>
            <w:r w:rsidRPr="00AD4160">
              <w:rPr>
                <w:rFonts w:ascii="Times New Roman" w:eastAsia="標楷體" w:hAnsi="Times New Roman" w:cs="Times New Roman"/>
                <w:kern w:val="2"/>
                <w:sz w:val="24"/>
                <w:szCs w:val="24"/>
              </w:rPr>
              <w:t>-Excel</w:t>
            </w:r>
            <w:r w:rsidRPr="00AD4160">
              <w:rPr>
                <w:rFonts w:ascii="Times New Roman" w:eastAsia="標楷體" w:hAnsi="Times New Roman" w:cs="Times New Roman"/>
                <w:kern w:val="2"/>
                <w:sz w:val="24"/>
                <w:szCs w:val="24"/>
              </w:rPr>
              <w:t>上傳</w:t>
            </w:r>
            <w:proofErr w:type="gramStart"/>
            <w:r w:rsidRPr="00AD4160">
              <w:rPr>
                <w:rFonts w:ascii="Times New Roman" w:eastAsia="標楷體" w:hAnsi="Times New Roman" w:cs="Times New Roman"/>
                <w:kern w:val="2"/>
                <w:sz w:val="24"/>
                <w:szCs w:val="24"/>
              </w:rPr>
              <w:t>匯</w:t>
            </w:r>
            <w:proofErr w:type="gramEnd"/>
            <w:r w:rsidRPr="00AD4160">
              <w:rPr>
                <w:rFonts w:ascii="Times New Roman" w:eastAsia="標楷體" w:hAnsi="Times New Roman" w:cs="Times New Roman"/>
                <w:kern w:val="2"/>
                <w:sz w:val="24"/>
                <w:szCs w:val="24"/>
              </w:rPr>
              <w:t>整。</w:t>
            </w:r>
          </w:p>
          <w:p w14:paraId="255A78AB" w14:textId="77777777" w:rsidR="00F24322" w:rsidRPr="00AD4160" w:rsidRDefault="00CF5CE9" w:rsidP="006A2070">
            <w:pPr>
              <w:pStyle w:val="a3"/>
              <w:numPr>
                <w:ilvl w:val="0"/>
                <w:numId w:val="5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設定所得稅計算方式，查表或公式計算。</w:t>
            </w:r>
          </w:p>
          <w:p w14:paraId="67BF7DC8" w14:textId="77777777" w:rsidR="00F24322" w:rsidRPr="00AD4160" w:rsidRDefault="00CF5CE9" w:rsidP="006A2070">
            <w:pPr>
              <w:pStyle w:val="a3"/>
              <w:numPr>
                <w:ilvl w:val="0"/>
                <w:numId w:val="5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提供設定薪資所得扣繳稅額表。</w:t>
            </w:r>
          </w:p>
          <w:p w14:paraId="73232626" w14:textId="77777777" w:rsidR="00F24322" w:rsidRPr="00AD4160" w:rsidRDefault="00CF5CE9" w:rsidP="006A2070">
            <w:pPr>
              <w:pStyle w:val="a3"/>
              <w:numPr>
                <w:ilvl w:val="0"/>
                <w:numId w:val="5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提供設定免稅額、各項扣除額、扣繳比率、累進差額。</w:t>
            </w:r>
          </w:p>
          <w:p w14:paraId="311B3C04" w14:textId="39BF18B2" w:rsidR="00CF5CE9" w:rsidRPr="00AD4160" w:rsidRDefault="00CF5CE9" w:rsidP="006A2070">
            <w:pPr>
              <w:pStyle w:val="a3"/>
              <w:numPr>
                <w:ilvl w:val="0"/>
                <w:numId w:val="5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選擇性由系統列印符合每年政府制定格式之扣繳憑單發放給個人留存或線上查詢機制。</w:t>
            </w:r>
          </w:p>
        </w:tc>
      </w:tr>
      <w:tr w:rsidR="00A81B77" w:rsidRPr="00AD4160" w14:paraId="21F3B117" w14:textId="77777777" w:rsidTr="006A2070">
        <w:trPr>
          <w:cantSplit/>
          <w:trHeight w:val="1636"/>
        </w:trPr>
        <w:tc>
          <w:tcPr>
            <w:tcW w:w="992" w:type="dxa"/>
            <w:vMerge w:val="restart"/>
            <w:textDirection w:val="tbRlV"/>
            <w:vAlign w:val="center"/>
          </w:tcPr>
          <w:p w14:paraId="776788E6" w14:textId="5EBB74AD" w:rsidR="00AA4C62" w:rsidRPr="00AD4160" w:rsidRDefault="00AA4C62" w:rsidP="00FB105A">
            <w:pPr>
              <w:jc w:val="center"/>
              <w:rPr>
                <w:rFonts w:ascii="Times New Roman" w:eastAsia="標楷體" w:hAnsi="Times New Roman" w:cs="Times New Roman"/>
                <w:sz w:val="24"/>
                <w:szCs w:val="24"/>
              </w:rPr>
            </w:pPr>
            <w:r w:rsidRPr="00AD4160">
              <w:rPr>
                <w:rFonts w:ascii="Times New Roman" w:eastAsia="標楷體" w:hAnsi="Times New Roman" w:cs="Times New Roman"/>
                <w:sz w:val="24"/>
                <w:szCs w:val="24"/>
              </w:rPr>
              <w:lastRenderedPageBreak/>
              <w:t>差勤管理</w:t>
            </w:r>
          </w:p>
        </w:tc>
        <w:tc>
          <w:tcPr>
            <w:tcW w:w="1701" w:type="dxa"/>
            <w:vAlign w:val="center"/>
          </w:tcPr>
          <w:p w14:paraId="2FEBF9D4" w14:textId="77BCCCEB" w:rsidR="00AA4C62" w:rsidRPr="00AD4160" w:rsidRDefault="00AA4C62" w:rsidP="00EC66A1">
            <w:pPr>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出勤管理</w:t>
            </w:r>
          </w:p>
        </w:tc>
        <w:tc>
          <w:tcPr>
            <w:tcW w:w="7059" w:type="dxa"/>
          </w:tcPr>
          <w:p w14:paraId="133AD423" w14:textId="18B184F9" w:rsidR="00F24322" w:rsidRPr="00AD4160" w:rsidRDefault="00AA4C62" w:rsidP="006A2070">
            <w:pPr>
              <w:pStyle w:val="a3"/>
              <w:numPr>
                <w:ilvl w:val="0"/>
                <w:numId w:val="5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支援人員別</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地區別多類型行事曆</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可自行定義國定假日、特殊假日提供排班參考，也可以定義台灣法定的休息日、例假日</w:t>
            </w:r>
            <w:r w:rsidRPr="00AD4160">
              <w:rPr>
                <w:rFonts w:ascii="Times New Roman" w:eastAsia="標楷體" w:hAnsi="Times New Roman" w:cs="Times New Roman"/>
                <w:kern w:val="2"/>
                <w:sz w:val="24"/>
                <w:szCs w:val="24"/>
              </w:rPr>
              <w:t xml:space="preserve">) </w:t>
            </w:r>
            <w:r w:rsidRPr="00AD4160">
              <w:rPr>
                <w:rFonts w:ascii="Times New Roman" w:eastAsia="標楷體" w:hAnsi="Times New Roman" w:cs="Times New Roman"/>
                <w:kern w:val="2"/>
                <w:sz w:val="24"/>
                <w:szCs w:val="24"/>
              </w:rPr>
              <w:t>。</w:t>
            </w:r>
          </w:p>
          <w:p w14:paraId="1335938F" w14:textId="7345E483" w:rsidR="00F24322" w:rsidRPr="00AD4160" w:rsidRDefault="00AA4C62" w:rsidP="006A2070">
            <w:pPr>
              <w:pStyle w:val="a3"/>
              <w:numPr>
                <w:ilvl w:val="0"/>
                <w:numId w:val="51"/>
              </w:numPr>
              <w:ind w:leftChars="0"/>
              <w:rPr>
                <w:rFonts w:ascii="Times New Roman" w:eastAsia="標楷體" w:hAnsi="Times New Roman" w:cs="Times New Roman"/>
                <w:color w:val="FF0000"/>
                <w:kern w:val="2"/>
                <w:sz w:val="24"/>
                <w:szCs w:val="24"/>
              </w:rPr>
            </w:pPr>
            <w:r w:rsidRPr="00AD4160">
              <w:rPr>
                <w:rFonts w:ascii="Times New Roman" w:eastAsia="標楷體" w:hAnsi="Times New Roman" w:cs="Times New Roman"/>
                <w:kern w:val="2"/>
                <w:sz w:val="24"/>
                <w:szCs w:val="24"/>
              </w:rPr>
              <w:t>依員工之出勤時段不同，設定不同出勤班別代號、時間</w:t>
            </w:r>
            <w:r w:rsidR="00427499" w:rsidRPr="00AD4160">
              <w:rPr>
                <w:rFonts w:ascii="Times New Roman" w:eastAsia="標楷體" w:hAnsi="Times New Roman" w:cs="Times New Roman" w:hint="eastAsia"/>
                <w:kern w:val="2"/>
                <w:sz w:val="24"/>
                <w:szCs w:val="24"/>
              </w:rPr>
              <w:t>(</w:t>
            </w:r>
            <w:proofErr w:type="gramStart"/>
            <w:r w:rsidR="00427499" w:rsidRPr="00AD4160">
              <w:rPr>
                <w:rFonts w:ascii="Times New Roman" w:eastAsia="標楷體" w:hAnsi="Times New Roman" w:cs="Times New Roman" w:hint="eastAsia"/>
                <w:kern w:val="2"/>
                <w:sz w:val="24"/>
                <w:szCs w:val="24"/>
              </w:rPr>
              <w:t>須可設定</w:t>
            </w:r>
            <w:proofErr w:type="gramEnd"/>
            <w:r w:rsidR="00427499" w:rsidRPr="00AD4160">
              <w:rPr>
                <w:rFonts w:ascii="Times New Roman" w:eastAsia="標楷體" w:hAnsi="Times New Roman" w:cs="Times New Roman" w:hint="eastAsia"/>
                <w:kern w:val="2"/>
                <w:sz w:val="24"/>
                <w:szCs w:val="24"/>
              </w:rPr>
              <w:t>彈性上下班範圍</w:t>
            </w:r>
            <w:r w:rsidR="00427499"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，並可區分出正常班、輪班人員等類別</w:t>
            </w:r>
            <w:r w:rsidR="00427499" w:rsidRPr="00AD4160">
              <w:rPr>
                <w:rFonts w:ascii="Times New Roman" w:eastAsia="標楷體" w:hAnsi="Times New Roman" w:cs="Times New Roman" w:hint="eastAsia"/>
                <w:kern w:val="2"/>
                <w:sz w:val="24"/>
                <w:szCs w:val="24"/>
              </w:rPr>
              <w:t>，且可自動計算員工請假與加班時數</w:t>
            </w:r>
            <w:r w:rsidRPr="00AD4160">
              <w:rPr>
                <w:rFonts w:ascii="Times New Roman" w:eastAsia="標楷體" w:hAnsi="Times New Roman" w:cs="Times New Roman"/>
                <w:kern w:val="2"/>
                <w:sz w:val="24"/>
                <w:szCs w:val="24"/>
              </w:rPr>
              <w:t>。</w:t>
            </w:r>
          </w:p>
          <w:p w14:paraId="68C47D0D" w14:textId="77777777" w:rsidR="00F24322" w:rsidRPr="00AD4160" w:rsidRDefault="00AA4C62" w:rsidP="006A2070">
            <w:pPr>
              <w:pStyle w:val="a3"/>
              <w:numPr>
                <w:ilvl w:val="0"/>
                <w:numId w:val="5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提供排班表資料維護，可支援</w:t>
            </w:r>
            <w:r w:rsidRPr="00AD4160">
              <w:rPr>
                <w:rFonts w:ascii="Times New Roman" w:eastAsia="標楷體" w:hAnsi="Times New Roman" w:cs="Times New Roman"/>
                <w:kern w:val="2"/>
                <w:sz w:val="24"/>
                <w:szCs w:val="24"/>
              </w:rPr>
              <w:t>M</w:t>
            </w:r>
            <w:r w:rsidR="00F24322" w:rsidRPr="00AD4160">
              <w:rPr>
                <w:rFonts w:ascii="Times New Roman" w:eastAsia="標楷體" w:hAnsi="Times New Roman" w:cs="Times New Roman"/>
                <w:kern w:val="2"/>
                <w:sz w:val="24"/>
                <w:szCs w:val="24"/>
              </w:rPr>
              <w:t>S</w:t>
            </w:r>
            <w:r w:rsidRPr="00AD4160">
              <w:rPr>
                <w:rFonts w:ascii="Times New Roman" w:eastAsia="標楷體" w:hAnsi="Times New Roman" w:cs="Times New Roman"/>
                <w:kern w:val="2"/>
                <w:sz w:val="24"/>
                <w:szCs w:val="24"/>
              </w:rPr>
              <w:t>-Excel</w:t>
            </w:r>
            <w:r w:rsidRPr="00AD4160">
              <w:rPr>
                <w:rFonts w:ascii="Times New Roman" w:eastAsia="標楷體" w:hAnsi="Times New Roman" w:cs="Times New Roman"/>
                <w:kern w:val="2"/>
                <w:sz w:val="24"/>
                <w:szCs w:val="24"/>
              </w:rPr>
              <w:t>班表上傳。</w:t>
            </w:r>
          </w:p>
          <w:p w14:paraId="4E31CFFD" w14:textId="77777777" w:rsidR="00F24322" w:rsidRPr="00AD4160" w:rsidRDefault="00AA4C62" w:rsidP="006A2070">
            <w:pPr>
              <w:pStyle w:val="a3"/>
              <w:numPr>
                <w:ilvl w:val="0"/>
                <w:numId w:val="5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於排班表功能即可提醒是否合</w:t>
            </w:r>
            <w:proofErr w:type="gramStart"/>
            <w:r w:rsidRPr="00AD4160">
              <w:rPr>
                <w:rFonts w:ascii="Times New Roman" w:eastAsia="標楷體" w:hAnsi="Times New Roman" w:cs="Times New Roman"/>
                <w:kern w:val="2"/>
                <w:sz w:val="24"/>
                <w:szCs w:val="24"/>
              </w:rPr>
              <w:t>規</w:t>
            </w:r>
            <w:proofErr w:type="gramEnd"/>
            <w:r w:rsidRPr="00AD4160">
              <w:rPr>
                <w:rFonts w:ascii="Times New Roman" w:eastAsia="標楷體" w:hAnsi="Times New Roman" w:cs="Times New Roman"/>
                <w:kern w:val="2"/>
                <w:sz w:val="24"/>
                <w:szCs w:val="24"/>
              </w:rPr>
              <w:t>於法令，並即時呈現當月排班總時數、各班別分類排班</w:t>
            </w:r>
            <w:r w:rsidRPr="00AD4160">
              <w:rPr>
                <w:rFonts w:ascii="Times New Roman" w:eastAsia="標楷體" w:hAnsi="Times New Roman" w:cs="Times New Roman"/>
                <w:kern w:val="2"/>
                <w:sz w:val="24"/>
                <w:szCs w:val="24"/>
              </w:rPr>
              <w:t>/</w:t>
            </w:r>
            <w:proofErr w:type="gramStart"/>
            <w:r w:rsidRPr="00AD4160">
              <w:rPr>
                <w:rFonts w:ascii="Times New Roman" w:eastAsia="標楷體" w:hAnsi="Times New Roman" w:cs="Times New Roman"/>
                <w:kern w:val="2"/>
                <w:sz w:val="24"/>
                <w:szCs w:val="24"/>
              </w:rPr>
              <w:t>排休次數</w:t>
            </w:r>
            <w:proofErr w:type="gramEnd"/>
            <w:r w:rsidRPr="00AD4160">
              <w:rPr>
                <w:rFonts w:ascii="Times New Roman" w:eastAsia="標楷體" w:hAnsi="Times New Roman" w:cs="Times New Roman"/>
                <w:kern w:val="2"/>
                <w:sz w:val="24"/>
                <w:szCs w:val="24"/>
              </w:rPr>
              <w:t>，提供排班參考。</w:t>
            </w:r>
            <w:r w:rsidR="00F24322"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設定排程，自動檢核出缺勤異常狀況</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遲到</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早退</w:t>
            </w:r>
            <w:r w:rsidRPr="00AD4160">
              <w:rPr>
                <w:rFonts w:ascii="Times New Roman" w:eastAsia="標楷體" w:hAnsi="Times New Roman" w:cs="Times New Roman"/>
                <w:kern w:val="2"/>
                <w:sz w:val="24"/>
                <w:szCs w:val="24"/>
              </w:rPr>
              <w:t>/</w:t>
            </w:r>
            <w:proofErr w:type="gramStart"/>
            <w:r w:rsidRPr="00AD4160">
              <w:rPr>
                <w:rFonts w:ascii="Times New Roman" w:eastAsia="標楷體" w:hAnsi="Times New Roman" w:cs="Times New Roman"/>
                <w:kern w:val="2"/>
                <w:sz w:val="24"/>
                <w:szCs w:val="24"/>
              </w:rPr>
              <w:t>上班忘刷</w:t>
            </w:r>
            <w:proofErr w:type="gramEnd"/>
            <w:r w:rsidRPr="00AD4160">
              <w:rPr>
                <w:rFonts w:ascii="Times New Roman" w:eastAsia="標楷體" w:hAnsi="Times New Roman" w:cs="Times New Roman"/>
                <w:kern w:val="2"/>
                <w:sz w:val="24"/>
                <w:szCs w:val="24"/>
              </w:rPr>
              <w:t>/</w:t>
            </w:r>
            <w:proofErr w:type="gramStart"/>
            <w:r w:rsidRPr="00AD4160">
              <w:rPr>
                <w:rFonts w:ascii="Times New Roman" w:eastAsia="標楷體" w:hAnsi="Times New Roman" w:cs="Times New Roman"/>
                <w:kern w:val="2"/>
                <w:sz w:val="24"/>
                <w:szCs w:val="24"/>
              </w:rPr>
              <w:t>下班忘刷</w:t>
            </w:r>
            <w:proofErr w:type="gramEnd"/>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加班時數不符</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w:t>
            </w:r>
          </w:p>
          <w:p w14:paraId="37BA2180" w14:textId="77777777" w:rsidR="00F24322" w:rsidRPr="00AD4160" w:rsidRDefault="00AA4C62" w:rsidP="006A2070">
            <w:pPr>
              <w:pStyle w:val="a3"/>
              <w:numPr>
                <w:ilvl w:val="0"/>
                <w:numId w:val="5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支援遇風災假</w:t>
            </w:r>
            <w:proofErr w:type="gramStart"/>
            <w:r w:rsidRPr="00AD4160">
              <w:rPr>
                <w:rFonts w:ascii="Times New Roman" w:eastAsia="標楷體" w:hAnsi="Times New Roman" w:cs="Times New Roman"/>
                <w:kern w:val="2"/>
                <w:sz w:val="24"/>
                <w:szCs w:val="24"/>
              </w:rPr>
              <w:t>臨時停班時</w:t>
            </w:r>
            <w:proofErr w:type="gramEnd"/>
            <w:r w:rsidRPr="00AD4160">
              <w:rPr>
                <w:rFonts w:ascii="Times New Roman" w:eastAsia="標楷體" w:hAnsi="Times New Roman" w:cs="Times New Roman"/>
                <w:kern w:val="2"/>
                <w:sz w:val="24"/>
                <w:szCs w:val="24"/>
              </w:rPr>
              <w:t>，可依人員所在地整批</w:t>
            </w:r>
            <w:proofErr w:type="gramStart"/>
            <w:r w:rsidRPr="00AD4160">
              <w:rPr>
                <w:rFonts w:ascii="Times New Roman" w:eastAsia="標楷體" w:hAnsi="Times New Roman" w:cs="Times New Roman"/>
                <w:kern w:val="2"/>
                <w:sz w:val="24"/>
                <w:szCs w:val="24"/>
              </w:rPr>
              <w:t>設定停班時段</w:t>
            </w:r>
            <w:proofErr w:type="gramEnd"/>
            <w:r w:rsidRPr="00AD4160">
              <w:rPr>
                <w:rFonts w:ascii="Times New Roman" w:eastAsia="標楷體" w:hAnsi="Times New Roman" w:cs="Times New Roman"/>
                <w:kern w:val="2"/>
                <w:sz w:val="24"/>
                <w:szCs w:val="24"/>
              </w:rPr>
              <w:t>，不影響請假</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加班申請，並可提供正確刷卡檢核結果。</w:t>
            </w:r>
          </w:p>
          <w:p w14:paraId="348793DA" w14:textId="77777777" w:rsidR="00AA4C62" w:rsidRPr="00AD4160" w:rsidRDefault="00AA4C62" w:rsidP="006A2070">
            <w:pPr>
              <w:pStyle w:val="a3"/>
              <w:numPr>
                <w:ilvl w:val="0"/>
                <w:numId w:val="5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系統需提供刷卡資料轉入及檢核、異常報表</w:t>
            </w:r>
            <w:proofErr w:type="gramStart"/>
            <w:r w:rsidRPr="00AD4160">
              <w:rPr>
                <w:rFonts w:ascii="Times New Roman" w:eastAsia="標楷體" w:hAnsi="Times New Roman" w:cs="Times New Roman"/>
                <w:kern w:val="2"/>
                <w:sz w:val="24"/>
                <w:szCs w:val="24"/>
              </w:rPr>
              <w:t>及忘刷</w:t>
            </w:r>
            <w:proofErr w:type="gramEnd"/>
            <w:r w:rsidRPr="00AD4160">
              <w:rPr>
                <w:rFonts w:ascii="Times New Roman" w:eastAsia="標楷體" w:hAnsi="Times New Roman" w:cs="Times New Roman"/>
                <w:kern w:val="2"/>
                <w:sz w:val="24"/>
                <w:szCs w:val="24"/>
              </w:rPr>
              <w:t>申請等功能。</w:t>
            </w:r>
          </w:p>
          <w:p w14:paraId="37826F46" w14:textId="5A8F690A" w:rsidR="00427499" w:rsidRPr="00AD4160" w:rsidRDefault="00D10E88" w:rsidP="006A2070">
            <w:pPr>
              <w:pStyle w:val="a3"/>
              <w:numPr>
                <w:ilvl w:val="0"/>
                <w:numId w:val="5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hint="eastAsia"/>
                <w:kern w:val="2"/>
                <w:sz w:val="24"/>
                <w:szCs w:val="24"/>
              </w:rPr>
              <w:t>員工</w:t>
            </w:r>
            <w:r w:rsidR="00427499" w:rsidRPr="00AD4160">
              <w:rPr>
                <w:rFonts w:ascii="Times New Roman" w:eastAsia="標楷體" w:hAnsi="Times New Roman" w:cs="Times New Roman" w:hint="eastAsia"/>
                <w:kern w:val="2"/>
                <w:sz w:val="24"/>
                <w:szCs w:val="24"/>
              </w:rPr>
              <w:t>之特殊出勤狀況（如公出、出差）</w:t>
            </w:r>
            <w:r w:rsidRPr="00AD4160">
              <w:rPr>
                <w:rFonts w:ascii="Times New Roman" w:eastAsia="標楷體" w:hAnsi="Times New Roman" w:cs="Times New Roman" w:hint="eastAsia"/>
                <w:kern w:val="2"/>
                <w:sz w:val="24"/>
                <w:szCs w:val="24"/>
              </w:rPr>
              <w:t>，經申請核准後，若起始時間為</w:t>
            </w:r>
            <w:r w:rsidR="00427499" w:rsidRPr="00AD4160">
              <w:rPr>
                <w:rFonts w:ascii="Times New Roman" w:eastAsia="標楷體" w:hAnsi="Times New Roman" w:cs="Times New Roman" w:hint="eastAsia"/>
                <w:kern w:val="2"/>
                <w:sz w:val="24"/>
                <w:szCs w:val="24"/>
              </w:rPr>
              <w:t>系統</w:t>
            </w:r>
            <w:r w:rsidRPr="00AD4160">
              <w:rPr>
                <w:rFonts w:ascii="Times New Roman" w:eastAsia="標楷體" w:hAnsi="Times New Roman" w:cs="Times New Roman" w:hint="eastAsia"/>
                <w:kern w:val="2"/>
                <w:sz w:val="24"/>
                <w:szCs w:val="24"/>
              </w:rPr>
              <w:t>設定之</w:t>
            </w:r>
            <w:r w:rsidR="00427499" w:rsidRPr="00AD4160">
              <w:rPr>
                <w:rFonts w:ascii="Times New Roman" w:eastAsia="標楷體" w:hAnsi="Times New Roman" w:cs="Times New Roman" w:hint="eastAsia"/>
                <w:kern w:val="2"/>
                <w:sz w:val="24"/>
                <w:szCs w:val="24"/>
              </w:rPr>
              <w:t>最早出勤時間</w:t>
            </w:r>
            <w:r w:rsidR="00427499" w:rsidRPr="00AD4160">
              <w:rPr>
                <w:rFonts w:ascii="Times New Roman" w:eastAsia="標楷體" w:hAnsi="Times New Roman" w:cs="Times New Roman" w:hint="eastAsia"/>
                <w:kern w:val="2"/>
                <w:sz w:val="24"/>
                <w:szCs w:val="24"/>
              </w:rPr>
              <w:t>(</w:t>
            </w:r>
            <w:r w:rsidR="00427499" w:rsidRPr="00AD4160">
              <w:rPr>
                <w:rFonts w:ascii="Times New Roman" w:eastAsia="標楷體" w:hAnsi="Times New Roman" w:cs="Times New Roman" w:hint="eastAsia"/>
                <w:kern w:val="2"/>
                <w:sz w:val="24"/>
                <w:szCs w:val="24"/>
              </w:rPr>
              <w:t>如</w:t>
            </w:r>
            <w:r w:rsidR="00427499" w:rsidRPr="00AD4160">
              <w:rPr>
                <w:rFonts w:ascii="Times New Roman" w:eastAsia="標楷體" w:hAnsi="Times New Roman" w:cs="Times New Roman" w:hint="eastAsia"/>
                <w:kern w:val="2"/>
                <w:sz w:val="24"/>
                <w:szCs w:val="24"/>
              </w:rPr>
              <w:t>8</w:t>
            </w:r>
            <w:r w:rsidR="00427499" w:rsidRPr="00AD4160">
              <w:rPr>
                <w:rFonts w:ascii="Times New Roman" w:eastAsia="標楷體" w:hAnsi="Times New Roman" w:cs="Times New Roman"/>
                <w:kern w:val="2"/>
                <w:sz w:val="24"/>
                <w:szCs w:val="24"/>
              </w:rPr>
              <w:t>:30</w:t>
            </w:r>
            <w:r w:rsidR="00427499" w:rsidRPr="00AD4160">
              <w:rPr>
                <w:rFonts w:ascii="Times New Roman" w:eastAsia="標楷體" w:hAnsi="Times New Roman" w:cs="Times New Roman" w:hint="eastAsia"/>
                <w:kern w:val="2"/>
                <w:sz w:val="24"/>
                <w:szCs w:val="24"/>
              </w:rPr>
              <w:t>)</w:t>
            </w:r>
            <w:r w:rsidR="00427499"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hint="eastAsia"/>
                <w:kern w:val="2"/>
                <w:sz w:val="24"/>
                <w:szCs w:val="24"/>
              </w:rPr>
              <w:t>則以該時間</w:t>
            </w:r>
            <w:r w:rsidR="00427499" w:rsidRPr="00AD4160">
              <w:rPr>
                <w:rFonts w:ascii="Times New Roman" w:eastAsia="標楷體" w:hAnsi="Times New Roman" w:cs="Times New Roman" w:hint="eastAsia"/>
                <w:kern w:val="2"/>
                <w:sz w:val="24"/>
                <w:szCs w:val="24"/>
              </w:rPr>
              <w:t>取代當日</w:t>
            </w:r>
            <w:r w:rsidRPr="00AD4160">
              <w:rPr>
                <w:rFonts w:ascii="Times New Roman" w:eastAsia="標楷體" w:hAnsi="Times New Roman" w:cs="Times New Roman" w:hint="eastAsia"/>
                <w:kern w:val="2"/>
                <w:sz w:val="24"/>
                <w:szCs w:val="24"/>
              </w:rPr>
              <w:t>上午</w:t>
            </w:r>
            <w:r w:rsidR="00427499" w:rsidRPr="00AD4160">
              <w:rPr>
                <w:rFonts w:ascii="Times New Roman" w:eastAsia="標楷體" w:hAnsi="Times New Roman" w:cs="Times New Roman" w:hint="eastAsia"/>
                <w:kern w:val="2"/>
                <w:sz w:val="24"/>
                <w:szCs w:val="24"/>
              </w:rPr>
              <w:t>打卡紀錄作為人員之到班紀錄。</w:t>
            </w:r>
          </w:p>
        </w:tc>
      </w:tr>
      <w:tr w:rsidR="00A81B77" w:rsidRPr="00AD4160" w14:paraId="1C9698CB" w14:textId="77777777" w:rsidTr="006A2070">
        <w:trPr>
          <w:trHeight w:val="1228"/>
        </w:trPr>
        <w:tc>
          <w:tcPr>
            <w:tcW w:w="992" w:type="dxa"/>
            <w:vMerge/>
            <w:vAlign w:val="center"/>
          </w:tcPr>
          <w:p w14:paraId="1BF4F967" w14:textId="664FC6B5" w:rsidR="00AA4C62" w:rsidRPr="00AD4160" w:rsidRDefault="00AA4C62" w:rsidP="00EC66A1">
            <w:pPr>
              <w:jc w:val="both"/>
              <w:rPr>
                <w:rFonts w:ascii="Times New Roman" w:eastAsia="標楷體" w:hAnsi="Times New Roman" w:cs="Times New Roman"/>
                <w:sz w:val="24"/>
                <w:szCs w:val="24"/>
              </w:rPr>
            </w:pPr>
          </w:p>
        </w:tc>
        <w:tc>
          <w:tcPr>
            <w:tcW w:w="1701" w:type="dxa"/>
            <w:vAlign w:val="center"/>
          </w:tcPr>
          <w:p w14:paraId="2010A2B0" w14:textId="1ACC8DAA" w:rsidR="00AA4C62" w:rsidRPr="00AD4160" w:rsidRDefault="00AA4C62" w:rsidP="00EC66A1">
            <w:pPr>
              <w:jc w:val="both"/>
              <w:rPr>
                <w:rFonts w:ascii="Times New Roman" w:eastAsia="標楷體" w:hAnsi="Times New Roman" w:cs="Times New Roman"/>
                <w:sz w:val="24"/>
                <w:szCs w:val="24"/>
              </w:rPr>
            </w:pPr>
            <w:proofErr w:type="gramStart"/>
            <w:r w:rsidRPr="00AD4160">
              <w:rPr>
                <w:rFonts w:ascii="Times New Roman" w:eastAsia="標楷體" w:hAnsi="Times New Roman" w:cs="Times New Roman"/>
                <w:sz w:val="24"/>
                <w:szCs w:val="24"/>
              </w:rPr>
              <w:t>線上差</w:t>
            </w:r>
            <w:proofErr w:type="gramEnd"/>
            <w:r w:rsidRPr="00AD4160">
              <w:rPr>
                <w:rFonts w:ascii="Times New Roman" w:eastAsia="標楷體" w:hAnsi="Times New Roman" w:cs="Times New Roman"/>
                <w:sz w:val="24"/>
                <w:szCs w:val="24"/>
              </w:rPr>
              <w:t>勤管理</w:t>
            </w:r>
          </w:p>
        </w:tc>
        <w:tc>
          <w:tcPr>
            <w:tcW w:w="7059" w:type="dxa"/>
          </w:tcPr>
          <w:p w14:paraId="3B2A0A72" w14:textId="60464D04" w:rsidR="00F24322" w:rsidRPr="00AD4160" w:rsidRDefault="00AA4C62" w:rsidP="006A2070">
            <w:pPr>
              <w:pStyle w:val="a3"/>
              <w:numPr>
                <w:ilvl w:val="0"/>
                <w:numId w:val="5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系統需提供相關參數設定，以便彈性建立請假規定、加班規定，如</w:t>
            </w:r>
            <w:proofErr w:type="gramStart"/>
            <w:r w:rsidRPr="00AD4160">
              <w:rPr>
                <w:rFonts w:ascii="Times New Roman" w:eastAsia="標楷體" w:hAnsi="Times New Roman" w:cs="Times New Roman"/>
                <w:kern w:val="2"/>
                <w:sz w:val="24"/>
                <w:szCs w:val="24"/>
              </w:rPr>
              <w:t>各假別之</w:t>
            </w:r>
            <w:proofErr w:type="gramEnd"/>
            <w:r w:rsidRPr="00AD4160">
              <w:rPr>
                <w:rFonts w:ascii="Times New Roman" w:eastAsia="標楷體" w:hAnsi="Times New Roman" w:cs="Times New Roman"/>
                <w:kern w:val="2"/>
                <w:sz w:val="24"/>
                <w:szCs w:val="24"/>
              </w:rPr>
              <w:t>規則、</w:t>
            </w:r>
            <w:r w:rsidR="00A878FD" w:rsidRPr="00AD4160">
              <w:rPr>
                <w:rFonts w:ascii="Times New Roman" w:eastAsia="標楷體" w:hAnsi="Times New Roman" w:cs="Times New Roman" w:hint="eastAsia"/>
                <w:kern w:val="2"/>
                <w:sz w:val="24"/>
                <w:szCs w:val="24"/>
              </w:rPr>
              <w:t>特休假、補</w:t>
            </w:r>
            <w:r w:rsidRPr="00AD4160">
              <w:rPr>
                <w:rFonts w:ascii="Times New Roman" w:eastAsia="標楷體" w:hAnsi="Times New Roman" w:cs="Times New Roman"/>
                <w:kern w:val="2"/>
                <w:sz w:val="24"/>
                <w:szCs w:val="24"/>
              </w:rPr>
              <w:t>休假、事假、病假之計算方式、加班時數限制、加班費倍率設定等規則，</w:t>
            </w:r>
            <w:r w:rsidR="00A878FD" w:rsidRPr="00AD4160">
              <w:rPr>
                <w:rFonts w:ascii="Times New Roman" w:eastAsia="標楷體" w:hAnsi="Times New Roman" w:cs="Times New Roman" w:hint="eastAsia"/>
                <w:kern w:val="2"/>
                <w:sz w:val="24"/>
                <w:szCs w:val="24"/>
              </w:rPr>
              <w:t>並</w:t>
            </w:r>
            <w:proofErr w:type="gramStart"/>
            <w:r w:rsidR="00A878FD" w:rsidRPr="00AD4160">
              <w:rPr>
                <w:rFonts w:ascii="Times New Roman" w:eastAsia="標楷體" w:hAnsi="Times New Roman" w:cs="Times New Roman" w:hint="eastAsia"/>
                <w:kern w:val="2"/>
                <w:sz w:val="24"/>
                <w:szCs w:val="24"/>
              </w:rPr>
              <w:t>設有防呆機制</w:t>
            </w:r>
            <w:proofErr w:type="gramEnd"/>
            <w:r w:rsidR="00A878FD" w:rsidRPr="00AD4160">
              <w:rPr>
                <w:rFonts w:ascii="Times New Roman" w:eastAsia="標楷體" w:hAnsi="Times New Roman" w:cs="Times New Roman" w:hint="eastAsia"/>
                <w:kern w:val="2"/>
                <w:sz w:val="24"/>
                <w:szCs w:val="24"/>
              </w:rPr>
              <w:t>，以</w:t>
            </w:r>
            <w:r w:rsidRPr="00AD4160">
              <w:rPr>
                <w:rFonts w:ascii="Times New Roman" w:eastAsia="標楷體" w:hAnsi="Times New Roman" w:cs="Times New Roman"/>
                <w:kern w:val="2"/>
                <w:sz w:val="24"/>
                <w:szCs w:val="24"/>
              </w:rPr>
              <w:t>達可彈性調整之目的。</w:t>
            </w:r>
          </w:p>
          <w:p w14:paraId="28A74F05" w14:textId="77777777" w:rsidR="00F24322" w:rsidRPr="00AD4160" w:rsidRDefault="00AA4C62" w:rsidP="006A2070">
            <w:pPr>
              <w:pStyle w:val="a3"/>
              <w:numPr>
                <w:ilvl w:val="0"/>
                <w:numId w:val="5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系統需提供員工可直接</w:t>
            </w:r>
            <w:proofErr w:type="gramStart"/>
            <w:r w:rsidRPr="00AD4160">
              <w:rPr>
                <w:rFonts w:ascii="Times New Roman" w:eastAsia="標楷體" w:hAnsi="Times New Roman" w:cs="Times New Roman"/>
                <w:kern w:val="2"/>
                <w:sz w:val="24"/>
                <w:szCs w:val="24"/>
              </w:rPr>
              <w:t>於線上申請</w:t>
            </w:r>
            <w:proofErr w:type="gramEnd"/>
            <w:r w:rsidRPr="00AD4160">
              <w:rPr>
                <w:rFonts w:ascii="Times New Roman" w:eastAsia="標楷體" w:hAnsi="Times New Roman" w:cs="Times New Roman"/>
                <w:kern w:val="2"/>
                <w:sz w:val="24"/>
                <w:szCs w:val="24"/>
              </w:rPr>
              <w:t>請假、出差、加班，代理人或主管直接</w:t>
            </w:r>
            <w:proofErr w:type="gramStart"/>
            <w:r w:rsidRPr="00AD4160">
              <w:rPr>
                <w:rFonts w:ascii="Times New Roman" w:eastAsia="標楷體" w:hAnsi="Times New Roman" w:cs="Times New Roman"/>
                <w:kern w:val="2"/>
                <w:sz w:val="24"/>
                <w:szCs w:val="24"/>
              </w:rPr>
              <w:t>於線上執行</w:t>
            </w:r>
            <w:proofErr w:type="gramEnd"/>
            <w:r w:rsidRPr="00AD4160">
              <w:rPr>
                <w:rFonts w:ascii="Times New Roman" w:eastAsia="標楷體" w:hAnsi="Times New Roman" w:cs="Times New Roman"/>
                <w:kern w:val="2"/>
                <w:sz w:val="24"/>
                <w:szCs w:val="24"/>
              </w:rPr>
              <w:t>批示作業，減少簽報單書面往返之時間。系統亦需提供代替他人請假之功能。</w:t>
            </w:r>
          </w:p>
          <w:p w14:paraId="4FEC32CA" w14:textId="0B4331A4" w:rsidR="00F24322" w:rsidRPr="00AD4160" w:rsidRDefault="00AA4C62" w:rsidP="006A2070">
            <w:pPr>
              <w:pStyle w:val="a3"/>
              <w:numPr>
                <w:ilvl w:val="0"/>
                <w:numId w:val="5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系統需提供符合勞基法</w:t>
            </w:r>
            <w:r w:rsidR="00A878FD" w:rsidRPr="00AD4160">
              <w:rPr>
                <w:rFonts w:ascii="Times New Roman" w:eastAsia="標楷體" w:hAnsi="Times New Roman" w:cs="Times New Roman" w:hint="eastAsia"/>
                <w:kern w:val="2"/>
                <w:sz w:val="24"/>
                <w:szCs w:val="24"/>
              </w:rPr>
              <w:t>並保留彈性調整</w:t>
            </w:r>
            <w:r w:rsidRPr="00AD4160">
              <w:rPr>
                <w:rFonts w:ascii="Times New Roman" w:eastAsia="標楷體" w:hAnsi="Times New Roman" w:cs="Times New Roman"/>
                <w:kern w:val="2"/>
                <w:sz w:val="24"/>
                <w:szCs w:val="24"/>
              </w:rPr>
              <w:t>之</w:t>
            </w:r>
            <w:r w:rsidR="00A878FD" w:rsidRPr="00AD4160">
              <w:rPr>
                <w:rFonts w:ascii="Times New Roman" w:eastAsia="標楷體" w:hAnsi="Times New Roman" w:cs="Times New Roman" w:hint="eastAsia"/>
                <w:kern w:val="2"/>
                <w:sz w:val="24"/>
                <w:szCs w:val="24"/>
              </w:rPr>
              <w:t>特</w:t>
            </w:r>
            <w:r w:rsidRPr="00AD4160">
              <w:rPr>
                <w:rFonts w:ascii="Times New Roman" w:eastAsia="標楷體" w:hAnsi="Times New Roman" w:cs="Times New Roman"/>
                <w:kern w:val="2"/>
                <w:sz w:val="24"/>
                <w:szCs w:val="24"/>
              </w:rPr>
              <w:t>休假計算功能，產生新年度的</w:t>
            </w:r>
            <w:r w:rsidR="00A878FD" w:rsidRPr="00AD4160">
              <w:rPr>
                <w:rFonts w:ascii="Times New Roman" w:eastAsia="標楷體" w:hAnsi="Times New Roman" w:cs="Times New Roman" w:hint="eastAsia"/>
                <w:kern w:val="2"/>
                <w:sz w:val="24"/>
                <w:szCs w:val="24"/>
              </w:rPr>
              <w:t>特</w:t>
            </w:r>
            <w:r w:rsidRPr="00AD4160">
              <w:rPr>
                <w:rFonts w:ascii="Times New Roman" w:eastAsia="標楷體" w:hAnsi="Times New Roman" w:cs="Times New Roman"/>
                <w:kern w:val="2"/>
                <w:sz w:val="24"/>
                <w:szCs w:val="24"/>
              </w:rPr>
              <w:t>休假資料、結算或遞延處理。</w:t>
            </w:r>
          </w:p>
          <w:p w14:paraId="6175A26B" w14:textId="77777777" w:rsidR="00F24322" w:rsidRPr="00AD4160" w:rsidRDefault="00AA4C62" w:rsidP="006A2070">
            <w:pPr>
              <w:pStyle w:val="a3"/>
              <w:numPr>
                <w:ilvl w:val="0"/>
                <w:numId w:val="5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系統需提供符合勞基法之加班倍率計算功能，提供薪資作業計算加班費。</w:t>
            </w:r>
          </w:p>
          <w:p w14:paraId="32C814A3" w14:textId="77777777" w:rsidR="00F24322" w:rsidRPr="00AD4160" w:rsidRDefault="00AA4C62" w:rsidP="006A2070">
            <w:pPr>
              <w:pStyle w:val="a3"/>
              <w:numPr>
                <w:ilvl w:val="0"/>
                <w:numId w:val="5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加班申請可選擇補休或加班費，</w:t>
            </w:r>
            <w:proofErr w:type="gramStart"/>
            <w:r w:rsidRPr="00AD4160">
              <w:rPr>
                <w:rFonts w:ascii="Times New Roman" w:eastAsia="標楷體" w:hAnsi="Times New Roman" w:cs="Times New Roman"/>
                <w:kern w:val="2"/>
                <w:sz w:val="24"/>
                <w:szCs w:val="24"/>
              </w:rPr>
              <w:t>補休於有效期限</w:t>
            </w:r>
            <w:proofErr w:type="gramEnd"/>
            <w:r w:rsidRPr="00AD4160">
              <w:rPr>
                <w:rFonts w:ascii="Times New Roman" w:eastAsia="標楷體" w:hAnsi="Times New Roman" w:cs="Times New Roman"/>
                <w:kern w:val="2"/>
                <w:sz w:val="24"/>
                <w:szCs w:val="24"/>
              </w:rPr>
              <w:t>過後需可再結算加班費。</w:t>
            </w:r>
          </w:p>
          <w:p w14:paraId="7CEE9AE4" w14:textId="77777777" w:rsidR="00F24322" w:rsidRPr="00AD4160" w:rsidRDefault="00AA4C62" w:rsidP="006A2070">
            <w:pPr>
              <w:pStyle w:val="a3"/>
              <w:numPr>
                <w:ilvl w:val="0"/>
                <w:numId w:val="5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已核可之假單，系統需提供銷假作業或取</w:t>
            </w:r>
            <w:proofErr w:type="gramStart"/>
            <w:r w:rsidRPr="00AD4160">
              <w:rPr>
                <w:rFonts w:ascii="Times New Roman" w:eastAsia="標楷體" w:hAnsi="Times New Roman" w:cs="Times New Roman"/>
                <w:kern w:val="2"/>
                <w:sz w:val="24"/>
                <w:szCs w:val="24"/>
              </w:rPr>
              <w:t>消假</w:t>
            </w:r>
            <w:proofErr w:type="gramEnd"/>
            <w:r w:rsidRPr="00AD4160">
              <w:rPr>
                <w:rFonts w:ascii="Times New Roman" w:eastAsia="標楷體" w:hAnsi="Times New Roman" w:cs="Times New Roman"/>
                <w:kern w:val="2"/>
                <w:sz w:val="24"/>
                <w:szCs w:val="24"/>
              </w:rPr>
              <w:t>單之功能。</w:t>
            </w:r>
          </w:p>
          <w:p w14:paraId="357586F4" w14:textId="77777777" w:rsidR="00F24322" w:rsidRPr="00AD4160" w:rsidRDefault="00AA4C62" w:rsidP="006A2070">
            <w:pPr>
              <w:pStyle w:val="a3"/>
              <w:numPr>
                <w:ilvl w:val="0"/>
                <w:numId w:val="5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差勤管理流程與電子郵件結合以便進行批示通知。</w:t>
            </w:r>
          </w:p>
          <w:p w14:paraId="11F9CEC2" w14:textId="380B5DF3" w:rsidR="00F24322" w:rsidRPr="00AD4160" w:rsidRDefault="00AA4C62" w:rsidP="006A2070">
            <w:pPr>
              <w:pStyle w:val="a3"/>
              <w:numPr>
                <w:ilvl w:val="0"/>
                <w:numId w:val="5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查詢</w:t>
            </w:r>
            <w:proofErr w:type="gramStart"/>
            <w:r w:rsidRPr="00AD4160">
              <w:rPr>
                <w:rFonts w:ascii="Times New Roman" w:eastAsia="標楷體" w:hAnsi="Times New Roman" w:cs="Times New Roman"/>
                <w:kern w:val="2"/>
                <w:sz w:val="24"/>
                <w:szCs w:val="24"/>
              </w:rPr>
              <w:t>個人</w:t>
            </w:r>
            <w:r w:rsidR="00A878FD" w:rsidRPr="00AD4160">
              <w:rPr>
                <w:rFonts w:ascii="Times New Roman" w:eastAsia="標楷體" w:hAnsi="Times New Roman" w:cs="Times New Roman" w:hint="eastAsia"/>
                <w:kern w:val="2"/>
                <w:sz w:val="24"/>
                <w:szCs w:val="24"/>
              </w:rPr>
              <w:t>申</w:t>
            </w:r>
            <w:r w:rsidRPr="00AD4160">
              <w:rPr>
                <w:rFonts w:ascii="Times New Roman" w:eastAsia="標楷體" w:hAnsi="Times New Roman" w:cs="Times New Roman"/>
                <w:kern w:val="2"/>
                <w:sz w:val="24"/>
                <w:szCs w:val="24"/>
              </w:rPr>
              <w:t>看之</w:t>
            </w:r>
            <w:proofErr w:type="gramEnd"/>
            <w:r w:rsidRPr="00AD4160">
              <w:rPr>
                <w:rFonts w:ascii="Times New Roman" w:eastAsia="標楷體" w:hAnsi="Times New Roman" w:cs="Times New Roman"/>
                <w:kern w:val="2"/>
                <w:sz w:val="24"/>
                <w:szCs w:val="24"/>
              </w:rPr>
              <w:t>表單批示狀態、曾經批示之差勤表單清單。</w:t>
            </w:r>
          </w:p>
          <w:p w14:paraId="0F87A756" w14:textId="77777777" w:rsidR="00F24322" w:rsidRPr="00AD4160" w:rsidRDefault="00AA4C62" w:rsidP="006A2070">
            <w:pPr>
              <w:pStyle w:val="a3"/>
              <w:numPr>
                <w:ilvl w:val="0"/>
                <w:numId w:val="5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自助服務平台</w:t>
            </w:r>
            <w:r w:rsidR="00157155" w:rsidRPr="00AD4160">
              <w:rPr>
                <w:rFonts w:ascii="Times New Roman" w:eastAsia="標楷體" w:hAnsi="Times New Roman" w:cs="Times New Roman"/>
                <w:kern w:val="2"/>
                <w:sz w:val="24"/>
                <w:szCs w:val="24"/>
              </w:rPr>
              <w:t>，提供系統相關使用諮詢服務。</w:t>
            </w:r>
          </w:p>
          <w:p w14:paraId="33B4A460" w14:textId="77777777" w:rsidR="00AA4C62" w:rsidRPr="00AD4160" w:rsidRDefault="00D96105" w:rsidP="006A2070">
            <w:pPr>
              <w:pStyle w:val="a3"/>
              <w:numPr>
                <w:ilvl w:val="0"/>
                <w:numId w:val="5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行動差勤助理</w:t>
            </w:r>
            <w:r w:rsidR="00F24322" w:rsidRPr="00AD4160">
              <w:rPr>
                <w:rFonts w:ascii="Times New Roman" w:eastAsia="標楷體" w:hAnsi="Times New Roman" w:cs="Times New Roman"/>
                <w:kern w:val="2"/>
                <w:sz w:val="24"/>
                <w:szCs w:val="24"/>
              </w:rPr>
              <w:t>。</w:t>
            </w:r>
          </w:p>
          <w:p w14:paraId="35D73846" w14:textId="69B08394" w:rsidR="006301BA" w:rsidRPr="00AD4160" w:rsidRDefault="006301BA" w:rsidP="006301BA">
            <w:pPr>
              <w:rPr>
                <w:rFonts w:ascii="Times New Roman" w:eastAsia="標楷體" w:hAnsi="Times New Roman" w:cs="Times New Roman"/>
                <w:kern w:val="2"/>
                <w:sz w:val="24"/>
                <w:szCs w:val="24"/>
              </w:rPr>
            </w:pPr>
          </w:p>
        </w:tc>
      </w:tr>
      <w:tr w:rsidR="00A81B77" w:rsidRPr="00AD4160" w14:paraId="4BA27C07" w14:textId="77777777" w:rsidTr="006A2070">
        <w:trPr>
          <w:trHeight w:val="428"/>
        </w:trPr>
        <w:tc>
          <w:tcPr>
            <w:tcW w:w="992" w:type="dxa"/>
            <w:vMerge/>
            <w:vAlign w:val="center"/>
          </w:tcPr>
          <w:p w14:paraId="58706289" w14:textId="77777777" w:rsidR="00AA4C62" w:rsidRPr="00AD4160" w:rsidRDefault="00AA4C62" w:rsidP="00EC66A1">
            <w:pPr>
              <w:jc w:val="both"/>
              <w:rPr>
                <w:rFonts w:ascii="Times New Roman" w:eastAsia="標楷體" w:hAnsi="Times New Roman" w:cs="Times New Roman"/>
                <w:sz w:val="24"/>
                <w:szCs w:val="24"/>
              </w:rPr>
            </w:pPr>
          </w:p>
        </w:tc>
        <w:tc>
          <w:tcPr>
            <w:tcW w:w="1701" w:type="dxa"/>
            <w:vAlign w:val="center"/>
          </w:tcPr>
          <w:p w14:paraId="6A8103D9" w14:textId="7CAA36EC" w:rsidR="00AA4C62" w:rsidRPr="00AD4160" w:rsidRDefault="008C1D07" w:rsidP="00EC66A1">
            <w:pPr>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主管桌面服務</w:t>
            </w:r>
          </w:p>
        </w:tc>
        <w:tc>
          <w:tcPr>
            <w:tcW w:w="7059" w:type="dxa"/>
          </w:tcPr>
          <w:p w14:paraId="7093C398" w14:textId="77777777" w:rsidR="00A87A6B" w:rsidRPr="00AD4160" w:rsidRDefault="008C1D07" w:rsidP="006A2070">
            <w:pPr>
              <w:pStyle w:val="a3"/>
              <w:numPr>
                <w:ilvl w:val="0"/>
                <w:numId w:val="5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查詢權責內之管理單位現況人員名單及員工個人基本資料。</w:t>
            </w:r>
          </w:p>
          <w:p w14:paraId="3DDB281F" w14:textId="77777777" w:rsidR="00A87A6B" w:rsidRPr="00AD4160" w:rsidRDefault="008C1D07" w:rsidP="006A2070">
            <w:pPr>
              <w:pStyle w:val="a3"/>
              <w:numPr>
                <w:ilvl w:val="0"/>
                <w:numId w:val="5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查詢權責內員工的累計請假時數、加班時數與出勤狀況。</w:t>
            </w:r>
          </w:p>
          <w:p w14:paraId="6287CE2E" w14:textId="77777777" w:rsidR="00A87A6B" w:rsidRPr="00AD4160" w:rsidRDefault="008C1D07" w:rsidP="006A2070">
            <w:pPr>
              <w:pStyle w:val="a3"/>
              <w:numPr>
                <w:ilvl w:val="0"/>
                <w:numId w:val="5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表單申請及批示區</w:t>
            </w:r>
          </w:p>
          <w:p w14:paraId="5681C655" w14:textId="043E3BC6" w:rsidR="00AA4C62" w:rsidRPr="00AD4160" w:rsidRDefault="008C1D07" w:rsidP="006A2070">
            <w:pPr>
              <w:pStyle w:val="a3"/>
              <w:numPr>
                <w:ilvl w:val="0"/>
                <w:numId w:val="53"/>
              </w:numPr>
              <w:ind w:leftChars="0"/>
              <w:rPr>
                <w:rFonts w:ascii="Times New Roman" w:eastAsia="標楷體" w:hAnsi="Times New Roman" w:cs="Times New Roman"/>
                <w:kern w:val="2"/>
                <w:sz w:val="24"/>
                <w:szCs w:val="24"/>
              </w:rPr>
            </w:pPr>
            <w:proofErr w:type="gramStart"/>
            <w:r w:rsidRPr="00AD4160">
              <w:rPr>
                <w:rFonts w:ascii="Times New Roman" w:eastAsia="標楷體" w:hAnsi="Times New Roman" w:cs="Times New Roman"/>
                <w:kern w:val="2"/>
                <w:sz w:val="24"/>
                <w:szCs w:val="24"/>
              </w:rPr>
              <w:t>查待批示</w:t>
            </w:r>
            <w:proofErr w:type="gramEnd"/>
            <w:r w:rsidRPr="00AD4160">
              <w:rPr>
                <w:rFonts w:ascii="Times New Roman" w:eastAsia="標楷體" w:hAnsi="Times New Roman" w:cs="Times New Roman"/>
                <w:kern w:val="2"/>
                <w:sz w:val="24"/>
                <w:szCs w:val="24"/>
              </w:rPr>
              <w:t>表單、曾經批示之差勤表單清單</w:t>
            </w:r>
            <w:r w:rsidRPr="00AD4160">
              <w:rPr>
                <w:rFonts w:ascii="Times New Roman" w:eastAsia="標楷體" w:hAnsi="Times New Roman" w:cs="Times New Roman"/>
                <w:kern w:val="2"/>
                <w:sz w:val="24"/>
                <w:szCs w:val="24"/>
              </w:rPr>
              <w:t xml:space="preserve"> </w:t>
            </w:r>
          </w:p>
        </w:tc>
      </w:tr>
      <w:tr w:rsidR="00AA4C62" w:rsidRPr="00AD4160" w14:paraId="68B86C4C" w14:textId="77777777" w:rsidTr="006A2070">
        <w:trPr>
          <w:trHeight w:val="805"/>
        </w:trPr>
        <w:tc>
          <w:tcPr>
            <w:tcW w:w="992" w:type="dxa"/>
            <w:vMerge/>
            <w:vAlign w:val="center"/>
          </w:tcPr>
          <w:p w14:paraId="337CE785" w14:textId="77777777" w:rsidR="00AA4C62" w:rsidRPr="00AD4160" w:rsidRDefault="00AA4C62" w:rsidP="00EC66A1">
            <w:pPr>
              <w:jc w:val="both"/>
              <w:rPr>
                <w:rFonts w:ascii="Times New Roman" w:eastAsia="標楷體" w:hAnsi="Times New Roman" w:cs="Times New Roman"/>
                <w:sz w:val="24"/>
                <w:szCs w:val="24"/>
              </w:rPr>
            </w:pPr>
          </w:p>
        </w:tc>
        <w:tc>
          <w:tcPr>
            <w:tcW w:w="1701" w:type="dxa"/>
            <w:vAlign w:val="center"/>
          </w:tcPr>
          <w:p w14:paraId="59CA9E06" w14:textId="4C31FFE2" w:rsidR="008C1D07" w:rsidRPr="00AD4160" w:rsidRDefault="008C1D07" w:rsidP="00EC66A1">
            <w:pPr>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員工桌面服務</w:t>
            </w:r>
          </w:p>
        </w:tc>
        <w:tc>
          <w:tcPr>
            <w:tcW w:w="7059" w:type="dxa"/>
          </w:tcPr>
          <w:p w14:paraId="154E423F" w14:textId="77777777" w:rsidR="00A87A6B" w:rsidRPr="00AD4160" w:rsidRDefault="008C1D07" w:rsidP="006A2070">
            <w:pPr>
              <w:pStyle w:val="a3"/>
              <w:numPr>
                <w:ilvl w:val="0"/>
                <w:numId w:val="5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表單申請及批示區</w:t>
            </w:r>
          </w:p>
          <w:p w14:paraId="3F0AC066" w14:textId="77777777" w:rsidR="00A87A6B" w:rsidRPr="00AD4160" w:rsidRDefault="008C1D07" w:rsidP="006A2070">
            <w:pPr>
              <w:pStyle w:val="a3"/>
              <w:numPr>
                <w:ilvl w:val="0"/>
                <w:numId w:val="5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查詢個人薪資單、保費證明、扣繳憑單</w:t>
            </w:r>
          </w:p>
          <w:p w14:paraId="24DAFCAD" w14:textId="77777777" w:rsidR="00A87A6B" w:rsidRPr="00AD4160" w:rsidRDefault="008C1D07" w:rsidP="006A2070">
            <w:pPr>
              <w:pStyle w:val="a3"/>
              <w:numPr>
                <w:ilvl w:val="0"/>
                <w:numId w:val="5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查詢個人的累計請假時數</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含特休、補休之可休天數與未休天數</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、加班時數與出勤狀況。</w:t>
            </w:r>
          </w:p>
          <w:p w14:paraId="5B01A233" w14:textId="6202EA14" w:rsidR="00AA4C62" w:rsidRPr="00AD4160" w:rsidRDefault="008C1D07" w:rsidP="006A2070">
            <w:pPr>
              <w:pStyle w:val="a3"/>
              <w:numPr>
                <w:ilvl w:val="0"/>
                <w:numId w:val="54"/>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查詢個人每日出勤</w:t>
            </w:r>
            <w:r w:rsidRPr="00AD4160">
              <w:rPr>
                <w:rFonts w:ascii="Times New Roman" w:eastAsia="標楷體" w:hAnsi="Times New Roman" w:cs="Times New Roman"/>
                <w:kern w:val="2"/>
                <w:sz w:val="24"/>
                <w:szCs w:val="24"/>
              </w:rPr>
              <w:t xml:space="preserve"> (</w:t>
            </w:r>
            <w:r w:rsidRPr="00AD4160">
              <w:rPr>
                <w:rFonts w:ascii="Times New Roman" w:eastAsia="標楷體" w:hAnsi="Times New Roman" w:cs="Times New Roman"/>
                <w:kern w:val="2"/>
                <w:sz w:val="24"/>
                <w:szCs w:val="24"/>
              </w:rPr>
              <w:t>應出勤及實際出勤紀錄，含異常記錄</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w:t>
            </w:r>
          </w:p>
        </w:tc>
      </w:tr>
      <w:tr w:rsidR="00A878FD" w:rsidRPr="00AD4160" w14:paraId="02310FDC" w14:textId="77777777" w:rsidTr="006A2070">
        <w:trPr>
          <w:trHeight w:val="805"/>
        </w:trPr>
        <w:tc>
          <w:tcPr>
            <w:tcW w:w="992" w:type="dxa"/>
            <w:vAlign w:val="center"/>
          </w:tcPr>
          <w:p w14:paraId="755F1D01" w14:textId="376E1A31" w:rsidR="00A878FD" w:rsidRPr="00AD4160" w:rsidRDefault="00A878FD" w:rsidP="00A878FD">
            <w:pPr>
              <w:jc w:val="both"/>
              <w:rPr>
                <w:rFonts w:ascii="Times New Roman" w:eastAsia="標楷體" w:hAnsi="Times New Roman" w:cs="Times New Roman"/>
                <w:sz w:val="24"/>
                <w:szCs w:val="24"/>
              </w:rPr>
            </w:pPr>
            <w:r w:rsidRPr="00AD4160">
              <w:rPr>
                <w:rFonts w:ascii="Times New Roman" w:eastAsia="標楷體" w:hAnsi="Times New Roman" w:cs="Times New Roman"/>
                <w:noProof/>
                <w:sz w:val="24"/>
                <w:szCs w:val="24"/>
              </w:rPr>
              <w:t>資料及介接功能</w:t>
            </w:r>
          </w:p>
        </w:tc>
        <w:tc>
          <w:tcPr>
            <w:tcW w:w="1701" w:type="dxa"/>
            <w:vAlign w:val="center"/>
          </w:tcPr>
          <w:p w14:paraId="5CE8A274" w14:textId="15EF9E3F" w:rsidR="00A878FD" w:rsidRPr="00AD4160" w:rsidRDefault="00A878FD" w:rsidP="00A878FD">
            <w:pPr>
              <w:jc w:val="both"/>
              <w:rPr>
                <w:rFonts w:ascii="Times New Roman" w:eastAsia="標楷體" w:hAnsi="Times New Roman" w:cs="Times New Roman"/>
                <w:sz w:val="24"/>
                <w:szCs w:val="24"/>
              </w:rPr>
            </w:pPr>
            <w:proofErr w:type="gramStart"/>
            <w:r w:rsidRPr="00AD4160">
              <w:rPr>
                <w:rFonts w:ascii="Times New Roman" w:eastAsia="標楷體" w:hAnsi="Times New Roman" w:cs="Times New Roman"/>
                <w:sz w:val="24"/>
                <w:szCs w:val="24"/>
              </w:rPr>
              <w:t>介</w:t>
            </w:r>
            <w:proofErr w:type="gramEnd"/>
            <w:r w:rsidRPr="00AD4160">
              <w:rPr>
                <w:rFonts w:ascii="Times New Roman" w:eastAsia="標楷體" w:hAnsi="Times New Roman" w:cs="Times New Roman"/>
                <w:sz w:val="24"/>
                <w:szCs w:val="24"/>
              </w:rPr>
              <w:t>接、匯入、上傳</w:t>
            </w:r>
          </w:p>
        </w:tc>
        <w:tc>
          <w:tcPr>
            <w:tcW w:w="7059" w:type="dxa"/>
          </w:tcPr>
          <w:p w14:paraId="2496A590" w14:textId="77777777" w:rsidR="00A878FD" w:rsidRPr="00AD4160" w:rsidRDefault="00A878FD" w:rsidP="006A2070">
            <w:pPr>
              <w:pStyle w:val="a3"/>
              <w:numPr>
                <w:ilvl w:val="0"/>
                <w:numId w:val="6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能</w:t>
            </w:r>
            <w:proofErr w:type="gramStart"/>
            <w:r w:rsidRPr="00AD4160">
              <w:rPr>
                <w:rFonts w:ascii="Times New Roman" w:eastAsia="標楷體" w:hAnsi="Times New Roman" w:cs="Times New Roman"/>
                <w:kern w:val="2"/>
                <w:sz w:val="24"/>
                <w:szCs w:val="24"/>
              </w:rPr>
              <w:t>介</w:t>
            </w:r>
            <w:proofErr w:type="gramEnd"/>
            <w:r w:rsidRPr="00AD4160">
              <w:rPr>
                <w:rFonts w:ascii="Times New Roman" w:eastAsia="標楷體" w:hAnsi="Times New Roman" w:cs="Times New Roman"/>
                <w:kern w:val="2"/>
                <w:sz w:val="24"/>
                <w:szCs w:val="24"/>
              </w:rPr>
              <w:t>接專案管理及</w:t>
            </w:r>
            <w:r w:rsidRPr="00AD4160">
              <w:rPr>
                <w:rFonts w:ascii="Times New Roman" w:eastAsia="標楷體" w:hAnsi="Times New Roman" w:cs="Times New Roman" w:hint="eastAsia"/>
                <w:kern w:val="2"/>
                <w:sz w:val="24"/>
                <w:szCs w:val="24"/>
              </w:rPr>
              <w:t>財務會計</w:t>
            </w:r>
            <w:r w:rsidRPr="00AD4160">
              <w:rPr>
                <w:rFonts w:ascii="Times New Roman" w:eastAsia="標楷體" w:hAnsi="Times New Roman" w:cs="Times New Roman"/>
                <w:kern w:val="2"/>
                <w:sz w:val="24"/>
                <w:szCs w:val="24"/>
              </w:rPr>
              <w:t>系統。</w:t>
            </w:r>
          </w:p>
          <w:p w14:paraId="356ECB42" w14:textId="77777777" w:rsidR="00A878FD" w:rsidRPr="00AD4160" w:rsidRDefault="00A878FD" w:rsidP="006A2070">
            <w:pPr>
              <w:pStyle w:val="a3"/>
              <w:numPr>
                <w:ilvl w:val="0"/>
                <w:numId w:val="6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除</w:t>
            </w:r>
            <w:proofErr w:type="gramStart"/>
            <w:r w:rsidRPr="00AD4160">
              <w:rPr>
                <w:rFonts w:ascii="Times New Roman" w:eastAsia="標楷體" w:hAnsi="Times New Roman" w:cs="Times New Roman"/>
                <w:kern w:val="2"/>
                <w:sz w:val="24"/>
                <w:szCs w:val="24"/>
              </w:rPr>
              <w:t>介</w:t>
            </w:r>
            <w:proofErr w:type="gramEnd"/>
            <w:r w:rsidRPr="00AD4160">
              <w:rPr>
                <w:rFonts w:ascii="Times New Roman" w:eastAsia="標楷體" w:hAnsi="Times New Roman" w:cs="Times New Roman"/>
                <w:kern w:val="2"/>
                <w:sz w:val="24"/>
                <w:szCs w:val="24"/>
              </w:rPr>
              <w:t>接資料外亦能透過表單或</w:t>
            </w:r>
            <w:r w:rsidRPr="00AD4160">
              <w:rPr>
                <w:rFonts w:ascii="Times New Roman" w:eastAsia="標楷體" w:hAnsi="Times New Roman" w:cs="Times New Roman"/>
                <w:kern w:val="2"/>
                <w:sz w:val="24"/>
                <w:szCs w:val="24"/>
              </w:rPr>
              <w:t>EXCEL</w:t>
            </w:r>
            <w:r w:rsidRPr="00AD4160">
              <w:rPr>
                <w:rFonts w:ascii="Times New Roman" w:eastAsia="標楷體" w:hAnsi="Times New Roman" w:cs="Times New Roman"/>
                <w:kern w:val="2"/>
                <w:sz w:val="24"/>
                <w:szCs w:val="24"/>
              </w:rPr>
              <w:t>檔案直接資料匯入系統。</w:t>
            </w:r>
          </w:p>
          <w:p w14:paraId="63AD15FA" w14:textId="51B55AF2" w:rsidR="00A878FD" w:rsidRPr="00AD4160" w:rsidRDefault="00A878FD" w:rsidP="006A2070">
            <w:pPr>
              <w:pStyle w:val="a3"/>
              <w:numPr>
                <w:ilvl w:val="0"/>
                <w:numId w:val="62"/>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hint="eastAsia"/>
                <w:sz w:val="24"/>
                <w:szCs w:val="24"/>
              </w:rPr>
              <w:t>依主辦單位作業需求，將相關資料上傳或</w:t>
            </w:r>
            <w:proofErr w:type="gramStart"/>
            <w:r w:rsidRPr="00AD4160">
              <w:rPr>
                <w:rFonts w:ascii="Times New Roman" w:eastAsia="標楷體" w:hAnsi="Times New Roman" w:cs="Times New Roman" w:hint="eastAsia"/>
                <w:sz w:val="24"/>
                <w:szCs w:val="24"/>
              </w:rPr>
              <w:t>介</w:t>
            </w:r>
            <w:proofErr w:type="gramEnd"/>
            <w:r w:rsidRPr="00AD4160">
              <w:rPr>
                <w:rFonts w:ascii="Times New Roman" w:eastAsia="標楷體" w:hAnsi="Times New Roman" w:cs="Times New Roman" w:hint="eastAsia"/>
                <w:sz w:val="24"/>
                <w:szCs w:val="24"/>
              </w:rPr>
              <w:t>接至外部系統。</w:t>
            </w:r>
          </w:p>
        </w:tc>
      </w:tr>
    </w:tbl>
    <w:p w14:paraId="012A55E1" w14:textId="279C4A6A" w:rsidR="00F44EE5" w:rsidRPr="00AD4160" w:rsidRDefault="00F44EE5" w:rsidP="00EC66A1">
      <w:pPr>
        <w:spacing w:line="480" w:lineRule="exact"/>
        <w:jc w:val="both"/>
        <w:rPr>
          <w:rFonts w:ascii="Times New Roman" w:eastAsia="標楷體" w:hAnsi="Times New Roman" w:cs="Times New Roman"/>
          <w:sz w:val="28"/>
          <w:szCs w:val="28"/>
        </w:rPr>
      </w:pPr>
    </w:p>
    <w:p w14:paraId="31DF8A1E" w14:textId="77777777" w:rsidR="00F44EE5" w:rsidRPr="00AD4160" w:rsidRDefault="00F44EE5" w:rsidP="00EC66A1">
      <w:pPr>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br w:type="page"/>
      </w:r>
    </w:p>
    <w:p w14:paraId="502D4552" w14:textId="3F1770EA" w:rsidR="00D84EEA" w:rsidRPr="00AD4160" w:rsidRDefault="008D6885" w:rsidP="004C2E41">
      <w:pPr>
        <w:pStyle w:val="a3"/>
        <w:numPr>
          <w:ilvl w:val="0"/>
          <w:numId w:val="23"/>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財務會計系統</w:t>
      </w:r>
    </w:p>
    <w:p w14:paraId="01538B57" w14:textId="63BC4D07" w:rsidR="00A11D32" w:rsidRPr="00AD4160" w:rsidRDefault="00A11D32" w:rsidP="00F266ED">
      <w:pPr>
        <w:pStyle w:val="af1"/>
        <w:jc w:val="center"/>
        <w:rPr>
          <w:rFonts w:ascii="Times New Roman" w:eastAsia="標楷體" w:hAnsi="Times New Roman" w:cs="Times New Roman"/>
          <w:b w:val="0"/>
          <w:bCs w:val="0"/>
          <w:color w:val="000000" w:themeColor="text1"/>
          <w:sz w:val="36"/>
          <w:szCs w:val="36"/>
        </w:rPr>
      </w:pPr>
      <w:bookmarkStart w:id="48" w:name="_Toc110929210"/>
      <w:r w:rsidRPr="00AD4160">
        <w:rPr>
          <w:rFonts w:ascii="Times New Roman" w:eastAsia="標楷體" w:hAnsi="Times New Roman" w:cs="Times New Roman"/>
          <w:b w:val="0"/>
          <w:bCs w:val="0"/>
          <w:color w:val="000000" w:themeColor="text1"/>
          <w:sz w:val="28"/>
          <w:szCs w:val="28"/>
        </w:rPr>
        <w:t>表</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表</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0E4799" w:rsidRPr="00AD4160">
        <w:rPr>
          <w:rFonts w:ascii="Times New Roman" w:eastAsia="標楷體" w:hAnsi="Times New Roman" w:cs="Times New Roman"/>
          <w:b w:val="0"/>
          <w:bCs w:val="0"/>
          <w:noProof/>
          <w:color w:val="000000" w:themeColor="text1"/>
          <w:sz w:val="28"/>
          <w:szCs w:val="28"/>
        </w:rPr>
        <w:t>3</w:t>
      </w:r>
      <w:r w:rsidRPr="00AD4160">
        <w:rPr>
          <w:rFonts w:ascii="Times New Roman" w:eastAsia="標楷體" w:hAnsi="Times New Roman" w:cs="Times New Roman"/>
          <w:b w:val="0"/>
          <w:bCs w:val="0"/>
          <w:color w:val="000000" w:themeColor="text1"/>
          <w:sz w:val="28"/>
          <w:szCs w:val="28"/>
        </w:rPr>
        <w:fldChar w:fldCharType="end"/>
      </w:r>
      <w:r w:rsidRPr="00AD4160">
        <w:rPr>
          <w:rFonts w:ascii="Times New Roman" w:eastAsia="標楷體" w:hAnsi="Times New Roman" w:cs="Times New Roman"/>
          <w:b w:val="0"/>
          <w:bCs w:val="0"/>
          <w:color w:val="000000" w:themeColor="text1"/>
          <w:sz w:val="28"/>
          <w:szCs w:val="28"/>
        </w:rPr>
        <w:t>財務會計系統需求一覽表</w:t>
      </w:r>
      <w:bookmarkEnd w:id="48"/>
    </w:p>
    <w:tbl>
      <w:tblPr>
        <w:tblStyle w:val="ac"/>
        <w:tblW w:w="0" w:type="auto"/>
        <w:tblInd w:w="279" w:type="dxa"/>
        <w:tblLook w:val="04A0" w:firstRow="1" w:lastRow="0" w:firstColumn="1" w:lastColumn="0" w:noHBand="0" w:noVBand="1"/>
      </w:tblPr>
      <w:tblGrid>
        <w:gridCol w:w="992"/>
        <w:gridCol w:w="1843"/>
        <w:gridCol w:w="6514"/>
      </w:tblGrid>
      <w:tr w:rsidR="00A81B77" w:rsidRPr="00AD4160" w14:paraId="6D8273A1" w14:textId="77777777" w:rsidTr="00273622">
        <w:tc>
          <w:tcPr>
            <w:tcW w:w="2835" w:type="dxa"/>
            <w:gridSpan w:val="2"/>
            <w:vAlign w:val="center"/>
          </w:tcPr>
          <w:p w14:paraId="074C21CB" w14:textId="77777777" w:rsidR="009E700A" w:rsidRPr="00AD4160" w:rsidRDefault="009E700A" w:rsidP="00273622">
            <w:pPr>
              <w:spacing w:after="0" w:line="480" w:lineRule="exact"/>
              <w:jc w:val="center"/>
              <w:rPr>
                <w:rFonts w:ascii="Times New Roman" w:eastAsia="標楷體" w:hAnsi="Times New Roman" w:cs="Times New Roman"/>
                <w:sz w:val="24"/>
                <w:szCs w:val="24"/>
              </w:rPr>
            </w:pPr>
            <w:r w:rsidRPr="00AD4160">
              <w:rPr>
                <w:rFonts w:ascii="Times New Roman" w:eastAsia="標楷體" w:hAnsi="Times New Roman" w:cs="Times New Roman"/>
                <w:sz w:val="24"/>
                <w:szCs w:val="24"/>
              </w:rPr>
              <w:t>項目</w:t>
            </w:r>
          </w:p>
        </w:tc>
        <w:tc>
          <w:tcPr>
            <w:tcW w:w="6514" w:type="dxa"/>
            <w:vAlign w:val="center"/>
          </w:tcPr>
          <w:p w14:paraId="0EB915B5" w14:textId="2972E746" w:rsidR="009E700A" w:rsidRPr="00AD4160" w:rsidRDefault="009E700A" w:rsidP="006A2070">
            <w:pPr>
              <w:spacing w:after="0"/>
              <w:rPr>
                <w:rFonts w:ascii="Times New Roman" w:eastAsia="標楷體" w:hAnsi="Times New Roman" w:cs="Times New Roman"/>
                <w:sz w:val="24"/>
                <w:szCs w:val="24"/>
              </w:rPr>
            </w:pPr>
            <w:r w:rsidRPr="00AD4160">
              <w:rPr>
                <w:rFonts w:ascii="Times New Roman" w:eastAsia="標楷體" w:hAnsi="Times New Roman" w:cs="Times New Roman"/>
                <w:sz w:val="24"/>
                <w:szCs w:val="24"/>
              </w:rPr>
              <w:t>內容</w:t>
            </w:r>
          </w:p>
        </w:tc>
      </w:tr>
      <w:tr w:rsidR="00A81B77" w:rsidRPr="00AD4160" w14:paraId="1284D1BF" w14:textId="77777777" w:rsidTr="00F44EE5">
        <w:trPr>
          <w:cantSplit/>
          <w:trHeight w:val="2099"/>
        </w:trPr>
        <w:tc>
          <w:tcPr>
            <w:tcW w:w="992" w:type="dxa"/>
            <w:vMerge w:val="restart"/>
            <w:textDirection w:val="tbRlV"/>
            <w:vAlign w:val="center"/>
          </w:tcPr>
          <w:p w14:paraId="29C37726" w14:textId="3117CA22" w:rsidR="00286C64" w:rsidRPr="00AD4160" w:rsidRDefault="00286C64" w:rsidP="00EC66A1">
            <w:pPr>
              <w:spacing w:line="480" w:lineRule="exact"/>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財務會計系統開發</w:t>
            </w:r>
          </w:p>
        </w:tc>
        <w:tc>
          <w:tcPr>
            <w:tcW w:w="1843" w:type="dxa"/>
            <w:vAlign w:val="center"/>
          </w:tcPr>
          <w:p w14:paraId="4ABEB9AE" w14:textId="446724E7" w:rsidR="00B74B00" w:rsidRPr="00AD4160" w:rsidRDefault="00B74B00" w:rsidP="00EC66A1">
            <w:pPr>
              <w:spacing w:line="480" w:lineRule="exact"/>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基本資料管理</w:t>
            </w:r>
          </w:p>
        </w:tc>
        <w:tc>
          <w:tcPr>
            <w:tcW w:w="6514" w:type="dxa"/>
          </w:tcPr>
          <w:p w14:paraId="46CBC657" w14:textId="43FF8683" w:rsidR="009E700A" w:rsidRPr="00AD4160" w:rsidRDefault="00B74B00" w:rsidP="006A2070">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須提供會計、財務與資訊管理單位可建置、維護本案財務會計系統運作所需相關基本資料，包括共用代碼、</w:t>
            </w:r>
            <w:proofErr w:type="gramStart"/>
            <w:r w:rsidRPr="00AD4160">
              <w:rPr>
                <w:rFonts w:ascii="Times New Roman" w:eastAsia="標楷體" w:hAnsi="Times New Roman" w:cs="Times New Roman"/>
                <w:kern w:val="2"/>
                <w:sz w:val="24"/>
                <w:szCs w:val="24"/>
              </w:rPr>
              <w:t>傳票轉製項目</w:t>
            </w:r>
            <w:proofErr w:type="gramEnd"/>
            <w:r w:rsidRPr="00AD4160">
              <w:rPr>
                <w:rFonts w:ascii="Times New Roman" w:eastAsia="標楷體" w:hAnsi="Times New Roman" w:cs="Times New Roman"/>
                <w:kern w:val="2"/>
                <w:sz w:val="24"/>
                <w:szCs w:val="24"/>
              </w:rPr>
              <w:t>、會計科目、會計科目最細層級、會計科目與預算科目及專案代號對照、科目子目、銀行帳戶、收入項目、客戶及供應商資料、年度基本資料拷貝、系統通用參數、現金流量表公式設定、每月薪資轉檔項目、部門及所屬組別權限、傳票單號控制設定等功能。</w:t>
            </w:r>
          </w:p>
        </w:tc>
      </w:tr>
      <w:tr w:rsidR="00A81B77" w:rsidRPr="00AD4160" w14:paraId="7B369F3E" w14:textId="77777777" w:rsidTr="0007149E">
        <w:trPr>
          <w:cantSplit/>
          <w:trHeight w:val="6225"/>
        </w:trPr>
        <w:tc>
          <w:tcPr>
            <w:tcW w:w="992" w:type="dxa"/>
            <w:vMerge/>
            <w:textDirection w:val="tbRlV"/>
            <w:vAlign w:val="center"/>
          </w:tcPr>
          <w:p w14:paraId="0C6F5392" w14:textId="77777777" w:rsidR="009E700A" w:rsidRPr="00AD4160" w:rsidRDefault="009E700A" w:rsidP="00EC66A1">
            <w:pPr>
              <w:spacing w:line="480" w:lineRule="exact"/>
              <w:jc w:val="both"/>
              <w:rPr>
                <w:rFonts w:ascii="Times New Roman" w:eastAsia="標楷體" w:hAnsi="Times New Roman" w:cs="Times New Roman"/>
                <w:noProof/>
                <w:sz w:val="24"/>
                <w:szCs w:val="24"/>
              </w:rPr>
            </w:pPr>
          </w:p>
        </w:tc>
        <w:tc>
          <w:tcPr>
            <w:tcW w:w="1843" w:type="dxa"/>
            <w:vAlign w:val="center"/>
          </w:tcPr>
          <w:p w14:paraId="7C8DA3A2" w14:textId="164B33E2" w:rsidR="009E700A" w:rsidRPr="00AD4160" w:rsidRDefault="00B74B00" w:rsidP="00EC66A1">
            <w:pPr>
              <w:spacing w:line="480" w:lineRule="exact"/>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計畫費用分攤</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含工時管理資料</w:t>
            </w:r>
            <w:proofErr w:type="gramStart"/>
            <w:r w:rsidRPr="00AD4160">
              <w:rPr>
                <w:rFonts w:ascii="Times New Roman" w:eastAsia="標楷體" w:hAnsi="Times New Roman" w:cs="Times New Roman"/>
                <w:kern w:val="2"/>
                <w:sz w:val="24"/>
                <w:szCs w:val="24"/>
              </w:rPr>
              <w:t>介</w:t>
            </w:r>
            <w:proofErr w:type="gramEnd"/>
            <w:r w:rsidRPr="00AD4160">
              <w:rPr>
                <w:rFonts w:ascii="Times New Roman" w:eastAsia="標楷體" w:hAnsi="Times New Roman" w:cs="Times New Roman"/>
                <w:kern w:val="2"/>
                <w:sz w:val="24"/>
                <w:szCs w:val="24"/>
              </w:rPr>
              <w:t>接</w:t>
            </w:r>
            <w:r w:rsidRPr="00AD4160">
              <w:rPr>
                <w:rFonts w:ascii="Times New Roman" w:eastAsia="標楷體" w:hAnsi="Times New Roman" w:cs="Times New Roman"/>
                <w:kern w:val="2"/>
                <w:sz w:val="24"/>
                <w:szCs w:val="24"/>
              </w:rPr>
              <w:t>)</w:t>
            </w:r>
          </w:p>
        </w:tc>
        <w:tc>
          <w:tcPr>
            <w:tcW w:w="6514" w:type="dxa"/>
          </w:tcPr>
          <w:p w14:paraId="4A4737FC" w14:textId="1EA9C03C" w:rsidR="0007149E" w:rsidRPr="00AD4160" w:rsidRDefault="00B74B00" w:rsidP="006A2070">
            <w:pPr>
              <w:pStyle w:val="a3"/>
              <w:numPr>
                <w:ilvl w:val="0"/>
                <w:numId w:val="5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基本資料</w:t>
            </w:r>
            <w:r w:rsidR="0007149E"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須提供計</w:t>
            </w:r>
            <w:r w:rsidR="00795C21" w:rsidRPr="00AD4160">
              <w:rPr>
                <w:rFonts w:ascii="Times New Roman" w:eastAsia="標楷體" w:hAnsi="Times New Roman" w:cs="Times New Roman" w:hint="eastAsia"/>
                <w:kern w:val="2"/>
                <w:sz w:val="24"/>
                <w:szCs w:val="24"/>
              </w:rPr>
              <w:t>畫</w:t>
            </w:r>
            <w:r w:rsidRPr="00AD4160">
              <w:rPr>
                <w:rFonts w:ascii="Times New Roman" w:eastAsia="標楷體" w:hAnsi="Times New Roman" w:cs="Times New Roman"/>
                <w:kern w:val="2"/>
                <w:sz w:val="24"/>
                <w:szCs w:val="24"/>
              </w:rPr>
              <w:t>管理單位可建置、維護計畫分攤原則，包括計畫經費執行額度控管一般原則與特殊原則維護。</w:t>
            </w:r>
          </w:p>
          <w:p w14:paraId="7C096D38" w14:textId="77777777" w:rsidR="0007149E" w:rsidRPr="00AD4160" w:rsidRDefault="00B74B00" w:rsidP="006A2070">
            <w:pPr>
              <w:pStyle w:val="a3"/>
              <w:numPr>
                <w:ilvl w:val="0"/>
                <w:numId w:val="5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計畫經費分配功能</w:t>
            </w:r>
            <w:r w:rsidR="0007149E"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須提供計畫預算分配、變更申請、流用申請、分配審核</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會計單位權責</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、變更流用審核</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會計單位權責</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、整體經費維護</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含人工調整數</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功能。</w:t>
            </w:r>
          </w:p>
          <w:p w14:paraId="568FD9BF" w14:textId="063F3D36" w:rsidR="0007149E" w:rsidRPr="00AD4160" w:rsidRDefault="00B74B00" w:rsidP="006A2070">
            <w:pPr>
              <w:pStyle w:val="a3"/>
              <w:numPr>
                <w:ilvl w:val="0"/>
                <w:numId w:val="5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計畫經費預算控制資料查詢及相關報表列印</w:t>
            </w:r>
            <w:r w:rsidR="0007149E"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須提供業務承辦人員可即時查詢計畫預算分配表</w:t>
            </w:r>
            <w:r w:rsidRPr="00AD4160">
              <w:rPr>
                <w:rFonts w:ascii="Times New Roman" w:eastAsia="標楷體" w:hAnsi="Times New Roman" w:cs="Times New Roman"/>
                <w:kern w:val="2"/>
                <w:sz w:val="24"/>
                <w:szCs w:val="24"/>
              </w:rPr>
              <w:t>(</w:t>
            </w:r>
            <w:r w:rsidR="00795C21" w:rsidRPr="00AD4160">
              <w:rPr>
                <w:rFonts w:ascii="Times New Roman" w:eastAsia="標楷體" w:hAnsi="Times New Roman" w:cs="Times New Roman" w:hint="eastAsia"/>
                <w:kern w:val="2"/>
                <w:sz w:val="24"/>
                <w:szCs w:val="24"/>
              </w:rPr>
              <w:t>含資金預估報表，並</w:t>
            </w:r>
            <w:r w:rsidRPr="00AD4160">
              <w:rPr>
                <w:rFonts w:ascii="Times New Roman" w:eastAsia="標楷體" w:hAnsi="Times New Roman" w:cs="Times New Roman"/>
                <w:kern w:val="2"/>
                <w:sz w:val="24"/>
                <w:szCs w:val="24"/>
              </w:rPr>
              <w:t>可依單一計畫別或計畫彙總</w:t>
            </w:r>
            <w:r w:rsidRPr="00AD4160">
              <w:rPr>
                <w:rFonts w:ascii="Times New Roman" w:eastAsia="標楷體" w:hAnsi="Times New Roman" w:cs="Times New Roman"/>
                <w:kern w:val="2"/>
                <w:sz w:val="24"/>
                <w:szCs w:val="24"/>
              </w:rPr>
              <w:t>)</w:t>
            </w:r>
            <w:r w:rsidR="0007149E" w:rsidRPr="00AD4160">
              <w:rPr>
                <w:rFonts w:ascii="Times New Roman" w:eastAsia="標楷體" w:hAnsi="Times New Roman" w:cs="Times New Roman"/>
                <w:kern w:val="2"/>
                <w:sz w:val="24"/>
                <w:szCs w:val="24"/>
              </w:rPr>
              <w:t>。</w:t>
            </w:r>
          </w:p>
          <w:p w14:paraId="08A4D6A0" w14:textId="77777777" w:rsidR="0007149E" w:rsidRPr="00AD4160" w:rsidRDefault="00B74B00" w:rsidP="006A2070">
            <w:pPr>
              <w:pStyle w:val="a3"/>
              <w:numPr>
                <w:ilvl w:val="0"/>
                <w:numId w:val="5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計畫經費分攤功能</w:t>
            </w:r>
            <w:r w:rsidR="0007149E"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須提供業管單位可進行每月分攤參數設定、每月工時補登、每月分攤計算</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可依部門比例、部門員額比例、全會計畫工時比例</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與總</w:t>
            </w:r>
            <w:proofErr w:type="gramStart"/>
            <w:r w:rsidRPr="00AD4160">
              <w:rPr>
                <w:rFonts w:ascii="Times New Roman" w:eastAsia="標楷體" w:hAnsi="Times New Roman" w:cs="Times New Roman"/>
                <w:kern w:val="2"/>
                <w:sz w:val="24"/>
                <w:szCs w:val="24"/>
              </w:rPr>
              <w:t>分類帳</w:t>
            </w:r>
            <w:proofErr w:type="gramEnd"/>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分攤</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功能。</w:t>
            </w:r>
          </w:p>
          <w:p w14:paraId="60CB883E" w14:textId="74912780" w:rsidR="009E700A" w:rsidRPr="00AD4160" w:rsidRDefault="00B74B00" w:rsidP="006A2070">
            <w:pPr>
              <w:pStyle w:val="a3"/>
              <w:numPr>
                <w:ilvl w:val="0"/>
                <w:numId w:val="55"/>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提供與工時管理資料</w:t>
            </w:r>
            <w:proofErr w:type="gramStart"/>
            <w:r w:rsidRPr="00AD4160">
              <w:rPr>
                <w:rFonts w:ascii="Times New Roman" w:eastAsia="標楷體" w:hAnsi="Times New Roman" w:cs="Times New Roman"/>
                <w:kern w:val="2"/>
                <w:sz w:val="24"/>
                <w:szCs w:val="24"/>
              </w:rPr>
              <w:t>介</w:t>
            </w:r>
            <w:proofErr w:type="gramEnd"/>
            <w:r w:rsidRPr="00AD4160">
              <w:rPr>
                <w:rFonts w:ascii="Times New Roman" w:eastAsia="標楷體" w:hAnsi="Times New Roman" w:cs="Times New Roman"/>
                <w:kern w:val="2"/>
                <w:sz w:val="24"/>
                <w:szCs w:val="24"/>
              </w:rPr>
              <w:t>接功能</w:t>
            </w:r>
            <w:r w:rsidR="0007149E"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分攤所需之工時資料由人事管理系統產生，財務會計系統須能透過資料</w:t>
            </w:r>
            <w:proofErr w:type="gramStart"/>
            <w:r w:rsidRPr="00AD4160">
              <w:rPr>
                <w:rFonts w:ascii="Times New Roman" w:eastAsia="標楷體" w:hAnsi="Times New Roman" w:cs="Times New Roman"/>
                <w:kern w:val="2"/>
                <w:sz w:val="24"/>
                <w:szCs w:val="24"/>
              </w:rPr>
              <w:t>介</w:t>
            </w:r>
            <w:proofErr w:type="gramEnd"/>
            <w:r w:rsidRPr="00AD4160">
              <w:rPr>
                <w:rFonts w:ascii="Times New Roman" w:eastAsia="標楷體" w:hAnsi="Times New Roman" w:cs="Times New Roman"/>
                <w:kern w:val="2"/>
                <w:sz w:val="24"/>
                <w:szCs w:val="24"/>
              </w:rPr>
              <w:t>接的方式帶入分攤所需的工時資料。</w:t>
            </w:r>
          </w:p>
        </w:tc>
      </w:tr>
      <w:tr w:rsidR="00A81B77" w:rsidRPr="00AD4160" w14:paraId="28832E59" w14:textId="77777777" w:rsidTr="00A11D32">
        <w:trPr>
          <w:cantSplit/>
          <w:trHeight w:val="1579"/>
        </w:trPr>
        <w:tc>
          <w:tcPr>
            <w:tcW w:w="992" w:type="dxa"/>
            <w:textDirection w:val="tbRlV"/>
            <w:vAlign w:val="center"/>
          </w:tcPr>
          <w:p w14:paraId="7987FCDD" w14:textId="50CE4ACF" w:rsidR="009E700A" w:rsidRPr="00AD4160" w:rsidRDefault="00286C64" w:rsidP="00EC66A1">
            <w:pPr>
              <w:spacing w:line="480" w:lineRule="exact"/>
              <w:jc w:val="both"/>
              <w:rPr>
                <w:rFonts w:ascii="Times New Roman" w:eastAsia="標楷體" w:hAnsi="Times New Roman" w:cs="Times New Roman"/>
                <w:noProof/>
                <w:sz w:val="24"/>
                <w:szCs w:val="24"/>
              </w:rPr>
            </w:pPr>
            <w:r w:rsidRPr="00AD4160">
              <w:rPr>
                <w:rFonts w:ascii="Times New Roman" w:eastAsia="標楷體" w:hAnsi="Times New Roman" w:cs="Times New Roman"/>
                <w:noProof/>
                <w:sz w:val="24"/>
                <w:szCs w:val="24"/>
              </w:rPr>
              <w:lastRenderedPageBreak/>
              <w:t>財務會計系統開發</w:t>
            </w:r>
          </w:p>
        </w:tc>
        <w:tc>
          <w:tcPr>
            <w:tcW w:w="1843" w:type="dxa"/>
            <w:vAlign w:val="center"/>
          </w:tcPr>
          <w:p w14:paraId="70FCA756" w14:textId="79673F32" w:rsidR="009E700A" w:rsidRPr="00AD4160" w:rsidRDefault="00B74B00" w:rsidP="00EC66A1">
            <w:pPr>
              <w:spacing w:line="480" w:lineRule="exact"/>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動支申請核銷</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包含</w:t>
            </w:r>
            <w:proofErr w:type="gramStart"/>
            <w:r w:rsidRPr="00AD4160">
              <w:rPr>
                <w:rFonts w:ascii="Times New Roman" w:eastAsia="標楷體" w:hAnsi="Times New Roman" w:cs="Times New Roman"/>
                <w:kern w:val="2"/>
                <w:sz w:val="24"/>
                <w:szCs w:val="24"/>
              </w:rPr>
              <w:t>提供線上簽</w:t>
            </w:r>
            <w:proofErr w:type="gramEnd"/>
            <w:r w:rsidRPr="00AD4160">
              <w:rPr>
                <w:rFonts w:ascii="Times New Roman" w:eastAsia="標楷體" w:hAnsi="Times New Roman" w:cs="Times New Roman"/>
                <w:kern w:val="2"/>
                <w:sz w:val="24"/>
                <w:szCs w:val="24"/>
              </w:rPr>
              <w:t>核模組</w:t>
            </w:r>
            <w:r w:rsidRPr="00AD4160">
              <w:rPr>
                <w:rFonts w:ascii="Times New Roman" w:eastAsia="標楷體" w:hAnsi="Times New Roman" w:cs="Times New Roman"/>
                <w:kern w:val="2"/>
                <w:sz w:val="24"/>
                <w:szCs w:val="24"/>
              </w:rPr>
              <w:t>)</w:t>
            </w:r>
          </w:p>
        </w:tc>
        <w:tc>
          <w:tcPr>
            <w:tcW w:w="6514" w:type="dxa"/>
          </w:tcPr>
          <w:p w14:paraId="50D7FDDD" w14:textId="3F257407" w:rsidR="00A11D32" w:rsidRPr="00AD4160" w:rsidRDefault="00B74B00" w:rsidP="006A2070">
            <w:pPr>
              <w:pStyle w:val="a3"/>
              <w:numPr>
                <w:ilvl w:val="0"/>
                <w:numId w:val="56"/>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動支申請核銷功能</w:t>
            </w:r>
            <w:r w:rsidR="00A11D32" w:rsidRPr="00AD4160">
              <w:rPr>
                <w:rFonts w:ascii="Times New Roman" w:eastAsia="標楷體" w:hAnsi="Times New Roman" w:cs="Times New Roman"/>
                <w:sz w:val="24"/>
                <w:szCs w:val="24"/>
              </w:rPr>
              <w:br/>
            </w:r>
            <w:r w:rsidRPr="00AD4160">
              <w:rPr>
                <w:rFonts w:ascii="Times New Roman" w:eastAsia="標楷體" w:hAnsi="Times New Roman" w:cs="Times New Roman"/>
                <w:sz w:val="24"/>
                <w:szCs w:val="24"/>
              </w:rPr>
              <w:t>提供本會相關業務承辦人員可透過系統完成計畫經費申請與核銷功能，包括訓練課程申請單、辦理活動</w:t>
            </w:r>
            <w:r w:rsidRPr="00AD4160">
              <w:rPr>
                <w:rFonts w:ascii="Times New Roman" w:eastAsia="標楷體" w:hAnsi="Times New Roman" w:cs="Times New Roman"/>
                <w:sz w:val="24"/>
                <w:szCs w:val="24"/>
              </w:rPr>
              <w:t>(</w:t>
            </w:r>
            <w:r w:rsidRPr="00AD4160">
              <w:rPr>
                <w:rFonts w:ascii="Times New Roman" w:eastAsia="標楷體" w:hAnsi="Times New Roman" w:cs="Times New Roman"/>
                <w:sz w:val="24"/>
                <w:szCs w:val="24"/>
              </w:rPr>
              <w:t>會議</w:t>
            </w:r>
            <w:r w:rsidRPr="00AD4160">
              <w:rPr>
                <w:rFonts w:ascii="Times New Roman" w:eastAsia="標楷體" w:hAnsi="Times New Roman" w:cs="Times New Roman"/>
                <w:sz w:val="24"/>
                <w:szCs w:val="24"/>
              </w:rPr>
              <w:t>)</w:t>
            </w:r>
            <w:r w:rsidRPr="00AD4160">
              <w:rPr>
                <w:rFonts w:ascii="Times New Roman" w:eastAsia="標楷體" w:hAnsi="Times New Roman" w:cs="Times New Roman"/>
                <w:sz w:val="24"/>
                <w:szCs w:val="24"/>
              </w:rPr>
              <w:t>申請單、設備請購申請單、</w:t>
            </w:r>
            <w:proofErr w:type="gramStart"/>
            <w:r w:rsidRPr="00AD4160">
              <w:rPr>
                <w:rFonts w:ascii="Times New Roman" w:eastAsia="標楷體" w:hAnsi="Times New Roman" w:cs="Times New Roman"/>
                <w:sz w:val="24"/>
                <w:szCs w:val="24"/>
              </w:rPr>
              <w:t>大額請採購</w:t>
            </w:r>
            <w:proofErr w:type="gramEnd"/>
            <w:r w:rsidRPr="00AD4160">
              <w:rPr>
                <w:rFonts w:ascii="Times New Roman" w:eastAsia="標楷體" w:hAnsi="Times New Roman" w:cs="Times New Roman"/>
                <w:sz w:val="24"/>
                <w:szCs w:val="24"/>
              </w:rPr>
              <w:t>申請單、小額請採購申請單、專案借款申請單、請款單</w:t>
            </w:r>
            <w:r w:rsidRPr="00AD4160">
              <w:rPr>
                <w:rFonts w:ascii="Times New Roman" w:eastAsia="標楷體" w:hAnsi="Times New Roman" w:cs="Times New Roman"/>
                <w:sz w:val="24"/>
                <w:szCs w:val="24"/>
              </w:rPr>
              <w:t>(</w:t>
            </w:r>
            <w:r w:rsidRPr="00AD4160">
              <w:rPr>
                <w:rFonts w:ascii="Times New Roman" w:eastAsia="標楷體" w:hAnsi="Times New Roman" w:cs="Times New Roman"/>
                <w:sz w:val="24"/>
                <w:szCs w:val="24"/>
              </w:rPr>
              <w:t>含代管補助款請款單及分攤</w:t>
            </w:r>
            <w:r w:rsidRPr="00AD4160">
              <w:rPr>
                <w:rFonts w:ascii="Times New Roman" w:eastAsia="標楷體" w:hAnsi="Times New Roman" w:cs="Times New Roman"/>
                <w:sz w:val="24"/>
                <w:szCs w:val="24"/>
              </w:rPr>
              <w:t>)</w:t>
            </w:r>
            <w:r w:rsidRPr="00AD4160">
              <w:rPr>
                <w:rFonts w:ascii="Times New Roman" w:eastAsia="標楷體" w:hAnsi="Times New Roman" w:cs="Times New Roman"/>
                <w:sz w:val="24"/>
                <w:szCs w:val="24"/>
              </w:rPr>
              <w:t>、短程車資請款單、國內出差旅費申請單、國內出差旅費請款單、國外出差旅費申請單、國外出差旅費請款單、</w:t>
            </w:r>
            <w:proofErr w:type="gramStart"/>
            <w:r w:rsidRPr="00AD4160">
              <w:rPr>
                <w:rFonts w:ascii="Times New Roman" w:eastAsia="標楷體" w:hAnsi="Times New Roman" w:cs="Times New Roman"/>
                <w:sz w:val="24"/>
                <w:szCs w:val="24"/>
              </w:rPr>
              <w:t>存出保證金</w:t>
            </w:r>
            <w:proofErr w:type="gramEnd"/>
            <w:r w:rsidRPr="00AD4160">
              <w:rPr>
                <w:rFonts w:ascii="Times New Roman" w:eastAsia="標楷體" w:hAnsi="Times New Roman" w:cs="Times New Roman"/>
                <w:sz w:val="24"/>
                <w:szCs w:val="24"/>
              </w:rPr>
              <w:t>申請單等。</w:t>
            </w:r>
            <w:r w:rsidR="00A11D32" w:rsidRPr="00AD4160">
              <w:rPr>
                <w:rFonts w:ascii="Times New Roman" w:eastAsia="標楷體" w:hAnsi="Times New Roman" w:cs="Times New Roman"/>
                <w:sz w:val="24"/>
                <w:szCs w:val="24"/>
              </w:rPr>
              <w:br/>
            </w:r>
            <w:r w:rsidRPr="00AD4160">
              <w:rPr>
                <w:rFonts w:ascii="Times New Roman" w:eastAsia="標楷體" w:hAnsi="Times New Roman" w:cs="Times New Roman"/>
                <w:sz w:val="24"/>
                <w:szCs w:val="24"/>
              </w:rPr>
              <w:t>短程車資請款、國內出差旅費申請、國內出差旅費請款、國外出差旅費申請、國外出差旅費請款所需之出差申請資料</w:t>
            </w:r>
            <w:proofErr w:type="gramStart"/>
            <w:r w:rsidRPr="00AD4160">
              <w:rPr>
                <w:rFonts w:ascii="Times New Roman" w:eastAsia="標楷體" w:hAnsi="Times New Roman" w:cs="Times New Roman"/>
                <w:sz w:val="24"/>
                <w:szCs w:val="24"/>
              </w:rPr>
              <w:t>須可透過介</w:t>
            </w:r>
            <w:proofErr w:type="gramEnd"/>
            <w:r w:rsidRPr="00AD4160">
              <w:rPr>
                <w:rFonts w:ascii="Times New Roman" w:eastAsia="標楷體" w:hAnsi="Times New Roman" w:cs="Times New Roman"/>
                <w:sz w:val="24"/>
                <w:szCs w:val="24"/>
              </w:rPr>
              <w:t>接人事管理系統自動帶入。</w:t>
            </w:r>
          </w:p>
          <w:p w14:paraId="310968F3" w14:textId="77777777" w:rsidR="00A11D32" w:rsidRPr="00AD4160" w:rsidRDefault="00B74B00" w:rsidP="006A2070">
            <w:pPr>
              <w:pStyle w:val="a3"/>
              <w:numPr>
                <w:ilvl w:val="0"/>
                <w:numId w:val="56"/>
              </w:numPr>
              <w:ind w:leftChars="0"/>
              <w:rPr>
                <w:rFonts w:ascii="Times New Roman" w:eastAsia="標楷體" w:hAnsi="Times New Roman" w:cs="Times New Roman"/>
                <w:sz w:val="24"/>
                <w:szCs w:val="24"/>
              </w:rPr>
            </w:pPr>
            <w:proofErr w:type="gramStart"/>
            <w:r w:rsidRPr="00AD4160">
              <w:rPr>
                <w:rFonts w:ascii="Times New Roman" w:eastAsia="標楷體" w:hAnsi="Times New Roman" w:cs="Times New Roman"/>
                <w:sz w:val="24"/>
                <w:szCs w:val="24"/>
              </w:rPr>
              <w:t>線上簽</w:t>
            </w:r>
            <w:proofErr w:type="gramEnd"/>
            <w:r w:rsidRPr="00AD4160">
              <w:rPr>
                <w:rFonts w:ascii="Times New Roman" w:eastAsia="標楷體" w:hAnsi="Times New Roman" w:cs="Times New Roman"/>
                <w:sz w:val="24"/>
                <w:szCs w:val="24"/>
              </w:rPr>
              <w:t>核流程功能</w:t>
            </w:r>
          </w:p>
          <w:p w14:paraId="14BFC5BF" w14:textId="77777777" w:rsidR="00A11D32" w:rsidRPr="00AD4160" w:rsidRDefault="00B74B00" w:rsidP="006A2070">
            <w:pPr>
              <w:pStyle w:val="a3"/>
              <w:numPr>
                <w:ilvl w:val="0"/>
                <w:numId w:val="5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環境設定</w:t>
            </w:r>
            <w:r w:rsidR="00A11D32" w:rsidRPr="00AD4160">
              <w:rPr>
                <w:rFonts w:ascii="Times New Roman" w:eastAsia="標楷體" w:hAnsi="Times New Roman" w:cs="Times New Roman"/>
                <w:sz w:val="24"/>
                <w:szCs w:val="24"/>
              </w:rPr>
              <w:br/>
            </w:r>
            <w:r w:rsidRPr="00AD4160">
              <w:rPr>
                <w:rFonts w:ascii="Times New Roman" w:eastAsia="標楷體" w:hAnsi="Times New Roman" w:cs="Times New Roman"/>
                <w:sz w:val="24"/>
                <w:szCs w:val="24"/>
              </w:rPr>
              <w:t>須提供表單資料、表單流程、常用片語、寄信通知等功能，部門、組織圖及代理人等相關資訊需整合人事管理系統。</w:t>
            </w:r>
          </w:p>
          <w:p w14:paraId="2A1C5AD4" w14:textId="1910916C" w:rsidR="00A11D32" w:rsidRPr="00AD4160" w:rsidRDefault="00B74B00" w:rsidP="006A2070">
            <w:pPr>
              <w:pStyle w:val="a3"/>
              <w:numPr>
                <w:ilvl w:val="0"/>
                <w:numId w:val="5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流程管理</w:t>
            </w:r>
            <w:r w:rsidR="00A11D32" w:rsidRPr="00AD4160">
              <w:rPr>
                <w:rFonts w:ascii="Times New Roman" w:eastAsia="標楷體" w:hAnsi="Times New Roman" w:cs="Times New Roman"/>
                <w:sz w:val="24"/>
                <w:szCs w:val="24"/>
              </w:rPr>
              <w:br/>
            </w:r>
            <w:r w:rsidRPr="00AD4160">
              <w:rPr>
                <w:rFonts w:ascii="Times New Roman" w:eastAsia="標楷體" w:hAnsi="Times New Roman" w:cs="Times New Roman"/>
                <w:sz w:val="24"/>
                <w:szCs w:val="24"/>
              </w:rPr>
              <w:t>須提供表單簽核、表單會辦</w:t>
            </w:r>
            <w:r w:rsidR="00795C21" w:rsidRPr="00AD4160">
              <w:rPr>
                <w:rFonts w:ascii="Times New Roman" w:eastAsia="標楷體" w:hAnsi="Times New Roman" w:cs="Times New Roman" w:hint="eastAsia"/>
                <w:sz w:val="24"/>
                <w:szCs w:val="24"/>
              </w:rPr>
              <w:t>、</w:t>
            </w:r>
            <w:r w:rsidRPr="00AD4160">
              <w:rPr>
                <w:rFonts w:ascii="Times New Roman" w:eastAsia="標楷體" w:hAnsi="Times New Roman" w:cs="Times New Roman"/>
                <w:sz w:val="24"/>
                <w:szCs w:val="24"/>
              </w:rPr>
              <w:t>表單通知</w:t>
            </w:r>
            <w:r w:rsidR="00795C21" w:rsidRPr="00AD4160">
              <w:rPr>
                <w:rFonts w:ascii="Times New Roman" w:eastAsia="標楷體" w:hAnsi="Times New Roman" w:cs="Times New Roman" w:hint="eastAsia"/>
                <w:sz w:val="24"/>
                <w:szCs w:val="24"/>
              </w:rPr>
              <w:t>、退件</w:t>
            </w:r>
            <w:r w:rsidR="00795C21" w:rsidRPr="00AD4160">
              <w:rPr>
                <w:rFonts w:ascii="Times New Roman" w:eastAsia="標楷體" w:hAnsi="Times New Roman" w:cs="Times New Roman" w:hint="eastAsia"/>
                <w:sz w:val="24"/>
                <w:szCs w:val="24"/>
              </w:rPr>
              <w:t>(</w:t>
            </w:r>
            <w:r w:rsidR="00795C21" w:rsidRPr="00AD4160">
              <w:rPr>
                <w:rFonts w:ascii="Times New Roman" w:eastAsia="標楷體" w:hAnsi="Times New Roman" w:cs="Times New Roman" w:hint="eastAsia"/>
                <w:sz w:val="24"/>
                <w:szCs w:val="24"/>
              </w:rPr>
              <w:t>每次退回須能備註原因並留下紀錄</w:t>
            </w:r>
            <w:r w:rsidR="00795C21" w:rsidRPr="00AD4160">
              <w:rPr>
                <w:rFonts w:ascii="Times New Roman" w:eastAsia="標楷體" w:hAnsi="Times New Roman" w:cs="Times New Roman" w:hint="eastAsia"/>
                <w:sz w:val="24"/>
                <w:szCs w:val="24"/>
              </w:rPr>
              <w:t>)</w:t>
            </w:r>
            <w:r w:rsidR="00795C21" w:rsidRPr="00AD4160">
              <w:rPr>
                <w:rFonts w:ascii="Times New Roman" w:eastAsia="標楷體" w:hAnsi="Times New Roman" w:cs="Times New Roman" w:hint="eastAsia"/>
                <w:sz w:val="24"/>
                <w:szCs w:val="24"/>
              </w:rPr>
              <w:t>、</w:t>
            </w:r>
            <w:proofErr w:type="gramStart"/>
            <w:r w:rsidR="00795C21" w:rsidRPr="00AD4160">
              <w:rPr>
                <w:rFonts w:ascii="Times New Roman" w:eastAsia="標楷體" w:hAnsi="Times New Roman" w:cs="Times New Roman" w:hint="eastAsia"/>
                <w:sz w:val="24"/>
                <w:szCs w:val="24"/>
              </w:rPr>
              <w:t>防呆檢核</w:t>
            </w:r>
            <w:proofErr w:type="gramEnd"/>
            <w:r w:rsidR="00795C21" w:rsidRPr="00AD4160">
              <w:rPr>
                <w:rFonts w:ascii="Times New Roman" w:eastAsia="標楷體" w:hAnsi="Times New Roman" w:cs="Times New Roman" w:hint="eastAsia"/>
                <w:sz w:val="24"/>
                <w:szCs w:val="24"/>
              </w:rPr>
              <w:t>機制及提示</w:t>
            </w:r>
            <w:r w:rsidRPr="00AD4160">
              <w:rPr>
                <w:rFonts w:ascii="Times New Roman" w:eastAsia="標楷體" w:hAnsi="Times New Roman" w:cs="Times New Roman"/>
                <w:sz w:val="24"/>
                <w:szCs w:val="24"/>
              </w:rPr>
              <w:t>等功能。</w:t>
            </w:r>
          </w:p>
          <w:p w14:paraId="4C2924A6" w14:textId="04608D9F" w:rsidR="00A11D32" w:rsidRPr="00AD4160" w:rsidRDefault="00B74B00" w:rsidP="006A2070">
            <w:pPr>
              <w:pStyle w:val="a3"/>
              <w:numPr>
                <w:ilvl w:val="0"/>
                <w:numId w:val="5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個人設定</w:t>
            </w:r>
            <w:r w:rsidR="00A11D32" w:rsidRPr="00AD4160">
              <w:rPr>
                <w:rFonts w:ascii="Times New Roman" w:eastAsia="標楷體" w:hAnsi="Times New Roman" w:cs="Times New Roman"/>
                <w:sz w:val="24"/>
                <w:szCs w:val="24"/>
              </w:rPr>
              <w:br/>
            </w:r>
            <w:r w:rsidRPr="00AD4160">
              <w:rPr>
                <w:rFonts w:ascii="Times New Roman" w:eastAsia="標楷體" w:hAnsi="Times New Roman" w:cs="Times New Roman"/>
                <w:sz w:val="24"/>
                <w:szCs w:val="24"/>
              </w:rPr>
              <w:t>須提供代理人</w:t>
            </w:r>
            <w:r w:rsidR="00795C21" w:rsidRPr="00AD4160">
              <w:rPr>
                <w:rFonts w:ascii="Times New Roman" w:eastAsia="標楷體" w:hAnsi="Times New Roman" w:cs="Times New Roman" w:hint="eastAsia"/>
                <w:sz w:val="24"/>
                <w:szCs w:val="24"/>
              </w:rPr>
              <w:t>(</w:t>
            </w:r>
            <w:r w:rsidR="00D57516" w:rsidRPr="00AD4160">
              <w:rPr>
                <w:rFonts w:ascii="Times New Roman" w:eastAsia="標楷體" w:hAnsi="Times New Roman" w:cs="Times New Roman" w:hint="eastAsia"/>
                <w:sz w:val="24"/>
                <w:szCs w:val="24"/>
              </w:rPr>
              <w:t>須含</w:t>
            </w:r>
            <w:r w:rsidR="00795C21" w:rsidRPr="00AD4160">
              <w:rPr>
                <w:rFonts w:ascii="Times New Roman" w:eastAsia="標楷體" w:hAnsi="Times New Roman" w:cs="Times New Roman" w:hint="eastAsia"/>
                <w:sz w:val="24"/>
                <w:szCs w:val="24"/>
              </w:rPr>
              <w:t>可瀏覽資料期間之設定</w:t>
            </w:r>
            <w:r w:rsidR="00795C21" w:rsidRPr="00AD4160">
              <w:rPr>
                <w:rFonts w:ascii="Times New Roman" w:eastAsia="標楷體" w:hAnsi="Times New Roman" w:cs="Times New Roman" w:hint="eastAsia"/>
                <w:sz w:val="24"/>
                <w:szCs w:val="24"/>
              </w:rPr>
              <w:t>)</w:t>
            </w:r>
            <w:r w:rsidRPr="00AD4160">
              <w:rPr>
                <w:rFonts w:ascii="Times New Roman" w:eastAsia="標楷體" w:hAnsi="Times New Roman" w:cs="Times New Roman"/>
                <w:sz w:val="24"/>
                <w:szCs w:val="24"/>
              </w:rPr>
              <w:t>、常用片語等個人化設定功能。</w:t>
            </w:r>
          </w:p>
          <w:p w14:paraId="33A214B1" w14:textId="77777777" w:rsidR="00A11D32" w:rsidRPr="00AD4160" w:rsidRDefault="00B74B00" w:rsidP="006A2070">
            <w:pPr>
              <w:pStyle w:val="a3"/>
              <w:numPr>
                <w:ilvl w:val="0"/>
                <w:numId w:val="5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公佈欄管理功能</w:t>
            </w:r>
            <w:r w:rsidR="00A11D32" w:rsidRPr="00AD4160">
              <w:rPr>
                <w:rFonts w:ascii="Times New Roman" w:eastAsia="標楷體" w:hAnsi="Times New Roman" w:cs="Times New Roman"/>
                <w:sz w:val="24"/>
                <w:szCs w:val="24"/>
              </w:rPr>
              <w:br/>
            </w:r>
            <w:r w:rsidRPr="00AD4160">
              <w:rPr>
                <w:rFonts w:ascii="Times New Roman" w:eastAsia="標楷體" w:hAnsi="Times New Roman" w:cs="Times New Roman"/>
                <w:sz w:val="24"/>
                <w:szCs w:val="24"/>
              </w:rPr>
              <w:t>須提公告訊息發佈與管理的功能。</w:t>
            </w:r>
          </w:p>
          <w:p w14:paraId="3519594A" w14:textId="327308B3" w:rsidR="009E700A" w:rsidRPr="00AD4160" w:rsidRDefault="00B74B00" w:rsidP="006A2070">
            <w:pPr>
              <w:pStyle w:val="a3"/>
              <w:numPr>
                <w:ilvl w:val="0"/>
                <w:numId w:val="57"/>
              </w:numPr>
              <w:ind w:leftChars="0"/>
              <w:rPr>
                <w:rFonts w:ascii="Times New Roman" w:eastAsia="標楷體" w:hAnsi="Times New Roman" w:cs="Times New Roman"/>
                <w:sz w:val="24"/>
                <w:szCs w:val="24"/>
              </w:rPr>
            </w:pPr>
            <w:r w:rsidRPr="00AD4160">
              <w:rPr>
                <w:rFonts w:ascii="Times New Roman" w:eastAsia="標楷體" w:hAnsi="Times New Roman" w:cs="Times New Roman"/>
                <w:sz w:val="24"/>
                <w:szCs w:val="24"/>
              </w:rPr>
              <w:t>查詢功能</w:t>
            </w:r>
            <w:r w:rsidR="00A11D32" w:rsidRPr="00AD4160">
              <w:rPr>
                <w:rFonts w:ascii="Times New Roman" w:eastAsia="標楷體" w:hAnsi="Times New Roman" w:cs="Times New Roman"/>
                <w:sz w:val="24"/>
                <w:szCs w:val="24"/>
              </w:rPr>
              <w:br/>
            </w:r>
            <w:r w:rsidRPr="00AD4160">
              <w:rPr>
                <w:rFonts w:ascii="Times New Roman" w:eastAsia="標楷體" w:hAnsi="Times New Roman" w:cs="Times New Roman"/>
                <w:sz w:val="24"/>
                <w:szCs w:val="24"/>
              </w:rPr>
              <w:t>須提供各承辦人員可查詢已送呈、已簽核、未簽核案件記錄</w:t>
            </w:r>
            <w:r w:rsidR="00F93D5B" w:rsidRPr="00AD4160">
              <w:rPr>
                <w:rFonts w:ascii="Times New Roman" w:eastAsia="標楷體" w:hAnsi="Times New Roman" w:cs="Times New Roman" w:hint="eastAsia"/>
                <w:sz w:val="24"/>
                <w:szCs w:val="24"/>
              </w:rPr>
              <w:t>、</w:t>
            </w:r>
            <w:r w:rsidRPr="00AD4160">
              <w:rPr>
                <w:rFonts w:ascii="Times New Roman" w:eastAsia="標楷體" w:hAnsi="Times New Roman" w:cs="Times New Roman"/>
                <w:sz w:val="24"/>
                <w:szCs w:val="24"/>
              </w:rPr>
              <w:t>公佈欄資訊</w:t>
            </w:r>
            <w:r w:rsidR="00F93D5B" w:rsidRPr="00AD4160">
              <w:rPr>
                <w:rFonts w:ascii="Times New Roman" w:eastAsia="標楷體" w:hAnsi="Times New Roman" w:cs="Times New Roman" w:hint="eastAsia"/>
                <w:sz w:val="24"/>
                <w:szCs w:val="24"/>
              </w:rPr>
              <w:t>、及付款狀態</w:t>
            </w:r>
            <w:r w:rsidRPr="00AD4160">
              <w:rPr>
                <w:rFonts w:ascii="Times New Roman" w:eastAsia="標楷體" w:hAnsi="Times New Roman" w:cs="Times New Roman"/>
                <w:sz w:val="24"/>
                <w:szCs w:val="24"/>
              </w:rPr>
              <w:t>查詢。</w:t>
            </w:r>
          </w:p>
        </w:tc>
      </w:tr>
      <w:tr w:rsidR="00A81B77" w:rsidRPr="00AD4160" w14:paraId="1E86A4DA" w14:textId="77777777" w:rsidTr="00A11D32">
        <w:trPr>
          <w:cantSplit/>
          <w:trHeight w:val="1266"/>
        </w:trPr>
        <w:tc>
          <w:tcPr>
            <w:tcW w:w="992" w:type="dxa"/>
            <w:vMerge w:val="restart"/>
            <w:vAlign w:val="center"/>
          </w:tcPr>
          <w:p w14:paraId="6633D276" w14:textId="39A82D19" w:rsidR="009E700A" w:rsidRPr="00AD4160" w:rsidRDefault="009E700A" w:rsidP="00EC66A1">
            <w:pPr>
              <w:spacing w:line="480" w:lineRule="exact"/>
              <w:jc w:val="both"/>
              <w:rPr>
                <w:rFonts w:ascii="Times New Roman" w:eastAsia="標楷體" w:hAnsi="Times New Roman" w:cs="Times New Roman"/>
                <w:noProof/>
                <w:sz w:val="24"/>
                <w:szCs w:val="24"/>
              </w:rPr>
            </w:pPr>
          </w:p>
        </w:tc>
        <w:tc>
          <w:tcPr>
            <w:tcW w:w="1843" w:type="dxa"/>
            <w:vAlign w:val="center"/>
          </w:tcPr>
          <w:p w14:paraId="6D1DF71E" w14:textId="1F9DDF44" w:rsidR="009E700A" w:rsidRPr="00AD4160" w:rsidRDefault="00286C64" w:rsidP="00EC66A1">
            <w:pPr>
              <w:spacing w:line="480" w:lineRule="exact"/>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帳</w:t>
            </w:r>
            <w:proofErr w:type="gramStart"/>
            <w:r w:rsidRPr="00AD4160">
              <w:rPr>
                <w:rFonts w:ascii="Times New Roman" w:eastAsia="標楷體" w:hAnsi="Times New Roman" w:cs="Times New Roman"/>
                <w:kern w:val="2"/>
                <w:sz w:val="24"/>
                <w:szCs w:val="24"/>
              </w:rPr>
              <w:t>務</w:t>
            </w:r>
            <w:proofErr w:type="gramEnd"/>
            <w:r w:rsidRPr="00AD4160">
              <w:rPr>
                <w:rFonts w:ascii="Times New Roman" w:eastAsia="標楷體" w:hAnsi="Times New Roman" w:cs="Times New Roman"/>
                <w:kern w:val="2"/>
                <w:sz w:val="24"/>
                <w:szCs w:val="24"/>
              </w:rPr>
              <w:t>稅務</w:t>
            </w:r>
          </w:p>
        </w:tc>
        <w:tc>
          <w:tcPr>
            <w:tcW w:w="6514" w:type="dxa"/>
          </w:tcPr>
          <w:p w14:paraId="61199815" w14:textId="11EBF36D" w:rsidR="00364A27" w:rsidRPr="00AD4160" w:rsidRDefault="00286C64" w:rsidP="006A2070">
            <w:pPr>
              <w:pStyle w:val="a3"/>
              <w:numPr>
                <w:ilvl w:val="0"/>
                <w:numId w:val="5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傳票作業</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須提供收入傳票、支出傳票、轉帳傳票開立、立</w:t>
            </w:r>
            <w:proofErr w:type="gramStart"/>
            <w:r w:rsidRPr="00AD4160">
              <w:rPr>
                <w:rFonts w:ascii="Times New Roman" w:eastAsia="標楷體" w:hAnsi="Times New Roman" w:cs="Times New Roman"/>
                <w:kern w:val="2"/>
                <w:sz w:val="24"/>
                <w:szCs w:val="24"/>
              </w:rPr>
              <w:t>沖帳</w:t>
            </w:r>
            <w:proofErr w:type="gramEnd"/>
            <w:r w:rsidRPr="00AD4160">
              <w:rPr>
                <w:rFonts w:ascii="Times New Roman" w:eastAsia="標楷體" w:hAnsi="Times New Roman" w:cs="Times New Roman"/>
                <w:kern w:val="2"/>
                <w:sz w:val="24"/>
                <w:szCs w:val="24"/>
              </w:rPr>
              <w:t>資料維護、傳票審核、傳票綜合查詢、受款人資料查詢、傳票</w:t>
            </w:r>
            <w:proofErr w:type="gramStart"/>
            <w:r w:rsidRPr="00AD4160">
              <w:rPr>
                <w:rFonts w:ascii="Times New Roman" w:eastAsia="標楷體" w:hAnsi="Times New Roman" w:cs="Times New Roman"/>
                <w:kern w:val="2"/>
                <w:sz w:val="24"/>
                <w:szCs w:val="24"/>
              </w:rPr>
              <w:t>明細檔查詢</w:t>
            </w:r>
            <w:proofErr w:type="gramEnd"/>
            <w:r w:rsidRPr="00AD4160">
              <w:rPr>
                <w:rFonts w:ascii="Times New Roman" w:eastAsia="標楷體" w:hAnsi="Times New Roman" w:cs="Times New Roman"/>
                <w:kern w:val="2"/>
                <w:sz w:val="24"/>
                <w:szCs w:val="24"/>
              </w:rPr>
              <w:t>、收入傳票整批列印、支出傳票整批列印、轉帳傳票整批列印及受款人清單整批列印</w:t>
            </w:r>
            <w:r w:rsidR="005C2862" w:rsidRPr="00AD4160">
              <w:rPr>
                <w:rFonts w:ascii="Times New Roman" w:eastAsia="標楷體" w:hAnsi="Times New Roman" w:cs="Times New Roman" w:hint="eastAsia"/>
                <w:kern w:val="2"/>
                <w:sz w:val="24"/>
                <w:szCs w:val="24"/>
              </w:rPr>
              <w:t>、傳票作廢</w:t>
            </w:r>
            <w:r w:rsidR="005C2862" w:rsidRPr="00AD4160">
              <w:rPr>
                <w:rFonts w:ascii="Times New Roman" w:eastAsia="標楷體" w:hAnsi="Times New Roman" w:cs="Times New Roman" w:hint="eastAsia"/>
                <w:kern w:val="2"/>
                <w:sz w:val="24"/>
                <w:szCs w:val="24"/>
              </w:rPr>
              <w:t>(</w:t>
            </w:r>
            <w:r w:rsidR="005C2862" w:rsidRPr="00AD4160">
              <w:rPr>
                <w:rFonts w:ascii="Times New Roman" w:eastAsia="標楷體" w:hAnsi="Times New Roman" w:cs="Times New Roman" w:hint="eastAsia"/>
                <w:kern w:val="2"/>
                <w:sz w:val="24"/>
                <w:szCs w:val="24"/>
              </w:rPr>
              <w:t>須能備註原因</w:t>
            </w:r>
            <w:r w:rsidR="005C2862" w:rsidRPr="00AD4160">
              <w:rPr>
                <w:rFonts w:ascii="Times New Roman" w:eastAsia="標楷體" w:hAnsi="Times New Roman" w:cs="Times New Roman" w:hint="eastAsia"/>
                <w:kern w:val="2"/>
                <w:sz w:val="24"/>
                <w:szCs w:val="24"/>
              </w:rPr>
              <w:t>)</w:t>
            </w:r>
            <w:r w:rsidR="00F93D5B" w:rsidRPr="00AD4160">
              <w:rPr>
                <w:rFonts w:ascii="Times New Roman" w:eastAsia="標楷體" w:hAnsi="Times New Roman" w:cs="Times New Roman" w:hint="eastAsia"/>
                <w:kern w:val="2"/>
                <w:sz w:val="24"/>
                <w:szCs w:val="24"/>
              </w:rPr>
              <w:t>、</w:t>
            </w:r>
            <w:proofErr w:type="gramStart"/>
            <w:r w:rsidR="00F93D5B" w:rsidRPr="00AD4160">
              <w:rPr>
                <w:rFonts w:ascii="Times New Roman" w:eastAsia="標楷體" w:hAnsi="Times New Roman" w:cs="Times New Roman" w:hint="eastAsia"/>
                <w:kern w:val="2"/>
                <w:sz w:val="24"/>
                <w:szCs w:val="24"/>
              </w:rPr>
              <w:t>傳票跳號回</w:t>
            </w:r>
            <w:proofErr w:type="gramEnd"/>
            <w:r w:rsidR="00F93D5B" w:rsidRPr="00AD4160">
              <w:rPr>
                <w:rFonts w:ascii="Times New Roman" w:eastAsia="標楷體" w:hAnsi="Times New Roman" w:cs="Times New Roman" w:hint="eastAsia"/>
                <w:kern w:val="2"/>
                <w:sz w:val="24"/>
                <w:szCs w:val="24"/>
              </w:rPr>
              <w:t>補</w:t>
            </w:r>
            <w:r w:rsidRPr="00AD4160">
              <w:rPr>
                <w:rFonts w:ascii="Times New Roman" w:eastAsia="標楷體" w:hAnsi="Times New Roman" w:cs="Times New Roman"/>
                <w:kern w:val="2"/>
                <w:sz w:val="24"/>
                <w:szCs w:val="24"/>
              </w:rPr>
              <w:t>等功能。</w:t>
            </w:r>
          </w:p>
          <w:p w14:paraId="7E958BCC" w14:textId="77777777" w:rsidR="00364A27" w:rsidRPr="00AD4160" w:rsidRDefault="00286C64" w:rsidP="006A2070">
            <w:pPr>
              <w:pStyle w:val="a3"/>
              <w:numPr>
                <w:ilvl w:val="0"/>
                <w:numId w:val="5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結帳作業</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須提供月結帳、年結轉、月報產出送呈後資料可鎖定不可異動等功能。</w:t>
            </w:r>
          </w:p>
          <w:p w14:paraId="73D59DC3" w14:textId="77777777" w:rsidR="00364A27" w:rsidRPr="00AD4160" w:rsidRDefault="00286C64" w:rsidP="006A2070">
            <w:pPr>
              <w:pStyle w:val="a3"/>
              <w:numPr>
                <w:ilvl w:val="0"/>
                <w:numId w:val="5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帳簿作業</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須提供日記簿、總</w:t>
            </w:r>
            <w:proofErr w:type="gramStart"/>
            <w:r w:rsidRPr="00AD4160">
              <w:rPr>
                <w:rFonts w:ascii="Times New Roman" w:eastAsia="標楷體" w:hAnsi="Times New Roman" w:cs="Times New Roman"/>
                <w:kern w:val="2"/>
                <w:sz w:val="24"/>
                <w:szCs w:val="24"/>
              </w:rPr>
              <w:t>分類帳</w:t>
            </w:r>
            <w:proofErr w:type="gramEnd"/>
            <w:r w:rsidRPr="00AD4160">
              <w:rPr>
                <w:rFonts w:ascii="Times New Roman" w:eastAsia="標楷體" w:hAnsi="Times New Roman" w:cs="Times New Roman"/>
                <w:kern w:val="2"/>
                <w:sz w:val="24"/>
                <w:szCs w:val="24"/>
              </w:rPr>
              <w:t>及明細</w:t>
            </w:r>
            <w:proofErr w:type="gramStart"/>
            <w:r w:rsidRPr="00AD4160">
              <w:rPr>
                <w:rFonts w:ascii="Times New Roman" w:eastAsia="標楷體" w:hAnsi="Times New Roman" w:cs="Times New Roman"/>
                <w:kern w:val="2"/>
                <w:sz w:val="24"/>
                <w:szCs w:val="24"/>
              </w:rPr>
              <w:t>分類帳</w:t>
            </w:r>
            <w:proofErr w:type="gramEnd"/>
            <w:r w:rsidRPr="00AD4160">
              <w:rPr>
                <w:rFonts w:ascii="Times New Roman" w:eastAsia="標楷體" w:hAnsi="Times New Roman" w:cs="Times New Roman"/>
                <w:kern w:val="2"/>
                <w:sz w:val="24"/>
                <w:szCs w:val="24"/>
              </w:rPr>
              <w:t>列印功能。</w:t>
            </w:r>
          </w:p>
          <w:p w14:paraId="1D46F210" w14:textId="77777777" w:rsidR="00364A27" w:rsidRPr="00AD4160" w:rsidRDefault="00286C64" w:rsidP="006A2070">
            <w:pPr>
              <w:pStyle w:val="a3"/>
              <w:numPr>
                <w:ilvl w:val="0"/>
                <w:numId w:val="5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資料管理作業</w:t>
            </w:r>
          </w:p>
          <w:p w14:paraId="7F2CD31E" w14:textId="440DDEB4" w:rsidR="00364A27" w:rsidRPr="00AD4160" w:rsidRDefault="00286C64" w:rsidP="006A2070">
            <w:pPr>
              <w:pStyle w:val="a3"/>
              <w:numPr>
                <w:ilvl w:val="0"/>
                <w:numId w:val="5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須提供薪資資料匯入、薪資總表明細、公費及管理費明細、以</w:t>
            </w:r>
            <w:proofErr w:type="gramStart"/>
            <w:r w:rsidRPr="00AD4160">
              <w:rPr>
                <w:rFonts w:ascii="Times New Roman" w:eastAsia="標楷體" w:hAnsi="Times New Roman" w:cs="Times New Roman"/>
                <w:kern w:val="2"/>
                <w:sz w:val="24"/>
                <w:szCs w:val="24"/>
              </w:rPr>
              <w:t>支認收明</w:t>
            </w:r>
            <w:proofErr w:type="gramEnd"/>
            <w:r w:rsidRPr="00AD4160">
              <w:rPr>
                <w:rFonts w:ascii="Times New Roman" w:eastAsia="標楷體" w:hAnsi="Times New Roman" w:cs="Times New Roman"/>
                <w:kern w:val="2"/>
                <w:sz w:val="24"/>
                <w:szCs w:val="24"/>
              </w:rPr>
              <w:t>細、權責收入、設備使用費明細、現金流量表及非立</w:t>
            </w:r>
            <w:proofErr w:type="gramStart"/>
            <w:r w:rsidRPr="00AD4160">
              <w:rPr>
                <w:rFonts w:ascii="Times New Roman" w:eastAsia="標楷體" w:hAnsi="Times New Roman" w:cs="Times New Roman"/>
                <w:kern w:val="2"/>
                <w:sz w:val="24"/>
                <w:szCs w:val="24"/>
              </w:rPr>
              <w:t>沖帳</w:t>
            </w:r>
            <w:proofErr w:type="gramEnd"/>
            <w:r w:rsidRPr="00AD4160">
              <w:rPr>
                <w:rFonts w:ascii="Times New Roman" w:eastAsia="標楷體" w:hAnsi="Times New Roman" w:cs="Times New Roman"/>
                <w:kern w:val="2"/>
                <w:sz w:val="24"/>
                <w:szCs w:val="24"/>
              </w:rPr>
              <w:t>科目等資料維護功能</w:t>
            </w:r>
            <w:r w:rsidR="00364A27" w:rsidRPr="00AD4160">
              <w:rPr>
                <w:rFonts w:ascii="Times New Roman" w:eastAsia="標楷體" w:hAnsi="Times New Roman" w:cs="Times New Roman"/>
                <w:kern w:val="2"/>
                <w:sz w:val="24"/>
                <w:szCs w:val="24"/>
              </w:rPr>
              <w:t>。</w:t>
            </w:r>
          </w:p>
          <w:p w14:paraId="3F7466D3" w14:textId="239751E0" w:rsidR="00364A27" w:rsidRPr="00AD4160" w:rsidRDefault="00286C64" w:rsidP="006A2070">
            <w:pPr>
              <w:pStyle w:val="a3"/>
              <w:numPr>
                <w:ilvl w:val="0"/>
                <w:numId w:val="59"/>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須提供</w:t>
            </w:r>
            <w:proofErr w:type="gramStart"/>
            <w:r w:rsidRPr="00AD4160">
              <w:rPr>
                <w:rFonts w:ascii="Times New Roman" w:eastAsia="標楷體" w:hAnsi="Times New Roman" w:cs="Times New Roman"/>
                <w:kern w:val="2"/>
                <w:sz w:val="24"/>
                <w:szCs w:val="24"/>
              </w:rPr>
              <w:t>自動轉製傳票</w:t>
            </w:r>
            <w:proofErr w:type="gramEnd"/>
            <w:r w:rsidRPr="00AD4160">
              <w:rPr>
                <w:rFonts w:ascii="Times New Roman" w:eastAsia="標楷體" w:hAnsi="Times New Roman" w:cs="Times New Roman"/>
                <w:kern w:val="2"/>
                <w:sz w:val="24"/>
                <w:szCs w:val="24"/>
              </w:rPr>
              <w:t>及報表列印所需之資料。</w:t>
            </w:r>
          </w:p>
          <w:p w14:paraId="610BB629" w14:textId="4C6A687D" w:rsidR="00364A27" w:rsidRPr="00AD4160" w:rsidRDefault="00286C64" w:rsidP="006A2070">
            <w:pPr>
              <w:pStyle w:val="a3"/>
              <w:numPr>
                <w:ilvl w:val="0"/>
                <w:numId w:val="5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會計表報作業</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須提供包括收支營運表、收支營運決算表、收入明細表、支出明細表、資產負債表、淨資變動表、損益計算比較表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包含期間損益、日期損益表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、資產負債表比較表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同期或特定</w:t>
            </w:r>
            <w:proofErr w:type="gramStart"/>
            <w:r w:rsidRPr="00AD4160">
              <w:rPr>
                <w:rFonts w:ascii="Times New Roman" w:eastAsia="標楷體" w:hAnsi="Times New Roman" w:cs="Times New Roman"/>
                <w:kern w:val="2"/>
                <w:sz w:val="24"/>
                <w:szCs w:val="24"/>
              </w:rPr>
              <w:t>期間</w:t>
            </w:r>
            <w:r w:rsidRPr="00AD4160">
              <w:rPr>
                <w:rFonts w:ascii="Times New Roman" w:eastAsia="標楷體" w:hAnsi="Times New Roman" w:cs="Times New Roman"/>
                <w:kern w:val="2"/>
                <w:sz w:val="24"/>
                <w:szCs w:val="24"/>
              </w:rPr>
              <w:t>)</w:t>
            </w:r>
            <w:proofErr w:type="gramEnd"/>
            <w:r w:rsidRPr="00AD4160">
              <w:rPr>
                <w:rFonts w:ascii="Times New Roman" w:eastAsia="標楷體" w:hAnsi="Times New Roman" w:cs="Times New Roman"/>
                <w:kern w:val="2"/>
                <w:sz w:val="24"/>
                <w:szCs w:val="24"/>
              </w:rPr>
              <w:t>、資產負債表決算表、現金流量表比較表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同期或特定</w:t>
            </w:r>
            <w:proofErr w:type="gramStart"/>
            <w:r w:rsidRPr="00AD4160">
              <w:rPr>
                <w:rFonts w:ascii="Times New Roman" w:eastAsia="標楷體" w:hAnsi="Times New Roman" w:cs="Times New Roman"/>
                <w:kern w:val="2"/>
                <w:sz w:val="24"/>
                <w:szCs w:val="24"/>
              </w:rPr>
              <w:t>期間</w:t>
            </w:r>
            <w:r w:rsidRPr="00AD4160">
              <w:rPr>
                <w:rFonts w:ascii="Times New Roman" w:eastAsia="標楷體" w:hAnsi="Times New Roman" w:cs="Times New Roman"/>
                <w:kern w:val="2"/>
                <w:sz w:val="24"/>
                <w:szCs w:val="24"/>
              </w:rPr>
              <w:t>)</w:t>
            </w:r>
            <w:proofErr w:type="gramEnd"/>
            <w:r w:rsidRPr="00AD4160">
              <w:rPr>
                <w:rFonts w:ascii="Times New Roman" w:eastAsia="標楷體" w:hAnsi="Times New Roman" w:cs="Times New Roman"/>
                <w:kern w:val="2"/>
                <w:sz w:val="24"/>
                <w:szCs w:val="24"/>
              </w:rPr>
              <w:t>、現金流量表決算表、淨值變動表比較表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同期或特定</w:t>
            </w:r>
            <w:proofErr w:type="gramStart"/>
            <w:r w:rsidRPr="00AD4160">
              <w:rPr>
                <w:rFonts w:ascii="Times New Roman" w:eastAsia="標楷體" w:hAnsi="Times New Roman" w:cs="Times New Roman"/>
                <w:kern w:val="2"/>
                <w:sz w:val="24"/>
                <w:szCs w:val="24"/>
              </w:rPr>
              <w:t>期間</w:t>
            </w:r>
            <w:r w:rsidRPr="00AD4160">
              <w:rPr>
                <w:rFonts w:ascii="Times New Roman" w:eastAsia="標楷體" w:hAnsi="Times New Roman" w:cs="Times New Roman"/>
                <w:kern w:val="2"/>
                <w:sz w:val="24"/>
                <w:szCs w:val="24"/>
              </w:rPr>
              <w:t>)</w:t>
            </w:r>
            <w:proofErr w:type="gramEnd"/>
            <w:r w:rsidRPr="00AD4160">
              <w:rPr>
                <w:rFonts w:ascii="Times New Roman" w:eastAsia="標楷體" w:hAnsi="Times New Roman" w:cs="Times New Roman"/>
                <w:kern w:val="2"/>
                <w:sz w:val="24"/>
                <w:szCs w:val="24"/>
              </w:rPr>
              <w:t>、科目餘額表、科目餘額表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非立</w:t>
            </w:r>
            <w:proofErr w:type="gramStart"/>
            <w:r w:rsidRPr="00AD4160">
              <w:rPr>
                <w:rFonts w:ascii="Times New Roman" w:eastAsia="標楷體" w:hAnsi="Times New Roman" w:cs="Times New Roman"/>
                <w:kern w:val="2"/>
                <w:sz w:val="24"/>
                <w:szCs w:val="24"/>
              </w:rPr>
              <w:t>沖帳</w:t>
            </w:r>
            <w:proofErr w:type="gramEnd"/>
            <w:r w:rsidRPr="00AD4160">
              <w:rPr>
                <w:rFonts w:ascii="Times New Roman" w:eastAsia="標楷體" w:hAnsi="Times New Roman" w:cs="Times New Roman"/>
                <w:kern w:val="2"/>
                <w:sz w:val="24"/>
                <w:szCs w:val="24"/>
              </w:rPr>
              <w:t>)</w:t>
            </w:r>
            <w:r w:rsidR="005C2862"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應收</w:t>
            </w:r>
            <w:proofErr w:type="gramStart"/>
            <w:r w:rsidRPr="00AD4160">
              <w:rPr>
                <w:rFonts w:ascii="Times New Roman" w:eastAsia="標楷體" w:hAnsi="Times New Roman" w:cs="Times New Roman"/>
                <w:kern w:val="2"/>
                <w:sz w:val="24"/>
                <w:szCs w:val="24"/>
              </w:rPr>
              <w:t>帳款帳齡分析</w:t>
            </w:r>
            <w:proofErr w:type="gramEnd"/>
            <w:r w:rsidR="005C2862" w:rsidRPr="00AD4160">
              <w:rPr>
                <w:rFonts w:ascii="Times New Roman" w:eastAsia="標楷體" w:hAnsi="Times New Roman" w:cs="Times New Roman" w:hint="eastAsia"/>
                <w:kern w:val="2"/>
                <w:sz w:val="24"/>
                <w:szCs w:val="24"/>
              </w:rPr>
              <w:t>及</w:t>
            </w:r>
            <w:r w:rsidR="005C2862" w:rsidRPr="00AD4160">
              <w:rPr>
                <w:rFonts w:ascii="Times New Roman" w:eastAsia="標楷體" w:hAnsi="Times New Roman" w:cs="Times New Roman"/>
                <w:kern w:val="2"/>
                <w:sz w:val="24"/>
                <w:szCs w:val="24"/>
              </w:rPr>
              <w:t>應</w:t>
            </w:r>
            <w:r w:rsidR="005C2862" w:rsidRPr="00AD4160">
              <w:rPr>
                <w:rFonts w:ascii="Times New Roman" w:eastAsia="標楷體" w:hAnsi="Times New Roman" w:cs="Times New Roman" w:hint="eastAsia"/>
                <w:kern w:val="2"/>
                <w:sz w:val="24"/>
                <w:szCs w:val="24"/>
              </w:rPr>
              <w:t>付</w:t>
            </w:r>
            <w:proofErr w:type="gramStart"/>
            <w:r w:rsidR="005C2862" w:rsidRPr="00AD4160">
              <w:rPr>
                <w:rFonts w:ascii="Times New Roman" w:eastAsia="標楷體" w:hAnsi="Times New Roman" w:cs="Times New Roman"/>
                <w:kern w:val="2"/>
                <w:sz w:val="24"/>
                <w:szCs w:val="24"/>
              </w:rPr>
              <w:t>帳款帳齡分析</w:t>
            </w:r>
            <w:proofErr w:type="gramEnd"/>
            <w:r w:rsidR="005C2862" w:rsidRPr="00AD4160">
              <w:rPr>
                <w:rFonts w:ascii="Times New Roman" w:eastAsia="標楷體" w:hAnsi="Times New Roman" w:cs="Times New Roman" w:hint="eastAsia"/>
                <w:kern w:val="2"/>
                <w:sz w:val="24"/>
                <w:szCs w:val="24"/>
              </w:rPr>
              <w:t>(</w:t>
            </w:r>
            <w:r w:rsidR="005C2862" w:rsidRPr="00AD4160">
              <w:rPr>
                <w:rFonts w:ascii="Times New Roman" w:eastAsia="標楷體" w:hAnsi="Times New Roman" w:cs="Times New Roman" w:hint="eastAsia"/>
                <w:kern w:val="2"/>
                <w:sz w:val="24"/>
                <w:szCs w:val="24"/>
              </w:rPr>
              <w:t>付款週期設定</w:t>
            </w:r>
            <w:r w:rsidR="005C2862"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等表報。</w:t>
            </w:r>
          </w:p>
          <w:p w14:paraId="05B850EE" w14:textId="583997E7" w:rsidR="00364A27" w:rsidRPr="00AD4160" w:rsidRDefault="00286C64" w:rsidP="006A2070">
            <w:pPr>
              <w:pStyle w:val="a3"/>
              <w:numPr>
                <w:ilvl w:val="0"/>
                <w:numId w:val="5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管理性報表作業</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須提供可選期間及項目層級</w:t>
            </w:r>
            <w:r w:rsidRPr="00AD4160">
              <w:rPr>
                <w:rFonts w:ascii="Times New Roman" w:eastAsia="標楷體" w:hAnsi="Times New Roman" w:cs="Times New Roman"/>
                <w:kern w:val="2"/>
                <w:sz w:val="24"/>
                <w:szCs w:val="24"/>
              </w:rPr>
              <w:t>)</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須提供包括計畫收支累計表、各部門全計畫報表、部門損益表、計畫損益表、計畫</w:t>
            </w:r>
            <w:proofErr w:type="gramStart"/>
            <w:r w:rsidRPr="00AD4160">
              <w:rPr>
                <w:rFonts w:ascii="Times New Roman" w:eastAsia="標楷體" w:hAnsi="Times New Roman" w:cs="Times New Roman"/>
                <w:kern w:val="2"/>
                <w:sz w:val="24"/>
                <w:szCs w:val="24"/>
              </w:rPr>
              <w:t>動支彙總</w:t>
            </w:r>
            <w:proofErr w:type="gramEnd"/>
            <w:r w:rsidRPr="00AD4160">
              <w:rPr>
                <w:rFonts w:ascii="Times New Roman" w:eastAsia="標楷體" w:hAnsi="Times New Roman" w:cs="Times New Roman"/>
                <w:kern w:val="2"/>
                <w:sz w:val="24"/>
                <w:szCs w:val="24"/>
              </w:rPr>
              <w:t>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含在途</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、計畫執行情形表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累計請款及累計經費</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、核銷進度查詢表、計畫別代管補助款報表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季報及請款</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及計畫</w:t>
            </w:r>
            <w:proofErr w:type="gramStart"/>
            <w:r w:rsidRPr="00AD4160">
              <w:rPr>
                <w:rFonts w:ascii="Times New Roman" w:eastAsia="標楷體" w:hAnsi="Times New Roman" w:cs="Times New Roman"/>
                <w:kern w:val="2"/>
                <w:sz w:val="24"/>
                <w:szCs w:val="24"/>
              </w:rPr>
              <w:t>別繳庫數明</w:t>
            </w:r>
            <w:proofErr w:type="gramEnd"/>
            <w:r w:rsidRPr="00AD4160">
              <w:rPr>
                <w:rFonts w:ascii="Times New Roman" w:eastAsia="標楷體" w:hAnsi="Times New Roman" w:cs="Times New Roman"/>
                <w:kern w:val="2"/>
                <w:sz w:val="24"/>
                <w:szCs w:val="24"/>
              </w:rPr>
              <w:t>細</w:t>
            </w:r>
            <w:r w:rsidR="001A6BE8" w:rsidRPr="00AD4160">
              <w:rPr>
                <w:rFonts w:ascii="Times New Roman" w:eastAsia="標楷體" w:hAnsi="Times New Roman" w:cs="Times New Roman" w:hint="eastAsia"/>
                <w:kern w:val="2"/>
                <w:sz w:val="24"/>
                <w:szCs w:val="24"/>
              </w:rPr>
              <w:t>、</w:t>
            </w:r>
            <w:proofErr w:type="gramStart"/>
            <w:r w:rsidR="001A6BE8" w:rsidRPr="00AD4160">
              <w:rPr>
                <w:rFonts w:ascii="Times New Roman" w:eastAsia="標楷體" w:hAnsi="Times New Roman" w:cs="Times New Roman" w:hint="eastAsia"/>
                <w:kern w:val="2"/>
                <w:sz w:val="24"/>
                <w:szCs w:val="24"/>
              </w:rPr>
              <w:t>動支率</w:t>
            </w:r>
            <w:proofErr w:type="gramEnd"/>
            <w:r w:rsidR="001A6BE8" w:rsidRPr="00AD4160">
              <w:rPr>
                <w:rFonts w:ascii="Times New Roman" w:eastAsia="標楷體" w:hAnsi="Times New Roman" w:cs="Times New Roman" w:hint="eastAsia"/>
                <w:kern w:val="2"/>
                <w:sz w:val="24"/>
                <w:szCs w:val="24"/>
              </w:rPr>
              <w:t>、</w:t>
            </w:r>
            <w:proofErr w:type="gramStart"/>
            <w:r w:rsidR="001A6BE8" w:rsidRPr="00AD4160">
              <w:rPr>
                <w:rFonts w:ascii="Times New Roman" w:eastAsia="標楷體" w:hAnsi="Times New Roman" w:cs="Times New Roman" w:hint="eastAsia"/>
                <w:kern w:val="2"/>
                <w:sz w:val="24"/>
                <w:szCs w:val="24"/>
              </w:rPr>
              <w:t>設定關帳日期</w:t>
            </w:r>
            <w:proofErr w:type="gramEnd"/>
            <w:r w:rsidR="001A6BE8" w:rsidRPr="00AD4160">
              <w:rPr>
                <w:rFonts w:ascii="Times New Roman" w:eastAsia="標楷體" w:hAnsi="Times New Roman" w:cs="Times New Roman" w:hint="eastAsia"/>
                <w:kern w:val="2"/>
                <w:sz w:val="24"/>
                <w:szCs w:val="24"/>
              </w:rPr>
              <w:t>後之</w:t>
            </w:r>
            <w:proofErr w:type="gramStart"/>
            <w:r w:rsidR="001A6BE8" w:rsidRPr="00AD4160">
              <w:rPr>
                <w:rFonts w:ascii="Times New Roman" w:eastAsia="標楷體" w:hAnsi="Times New Roman" w:cs="Times New Roman" w:hint="eastAsia"/>
                <w:kern w:val="2"/>
                <w:sz w:val="24"/>
                <w:szCs w:val="24"/>
              </w:rPr>
              <w:t>未取據清單</w:t>
            </w:r>
            <w:proofErr w:type="gramEnd"/>
            <w:r w:rsidR="001A6BE8" w:rsidRPr="00AD4160">
              <w:rPr>
                <w:rFonts w:ascii="Times New Roman" w:eastAsia="標楷體" w:hAnsi="Times New Roman" w:cs="Times New Roman" w:hint="eastAsia"/>
                <w:kern w:val="2"/>
                <w:sz w:val="24"/>
                <w:szCs w:val="24"/>
              </w:rPr>
              <w:t>及沖銷金額表</w:t>
            </w:r>
            <w:r w:rsidRPr="00AD4160">
              <w:rPr>
                <w:rFonts w:ascii="Times New Roman" w:eastAsia="標楷體" w:hAnsi="Times New Roman" w:cs="Times New Roman"/>
                <w:kern w:val="2"/>
                <w:sz w:val="24"/>
                <w:szCs w:val="24"/>
              </w:rPr>
              <w:t>等表報</w:t>
            </w:r>
            <w:r w:rsidR="001A6BE8" w:rsidRPr="00AD4160">
              <w:rPr>
                <w:rFonts w:ascii="Times New Roman" w:eastAsia="標楷體" w:hAnsi="Times New Roman" w:cs="Times New Roman" w:hint="eastAsia"/>
                <w:kern w:val="2"/>
                <w:sz w:val="24"/>
                <w:szCs w:val="24"/>
              </w:rPr>
              <w:t>。</w:t>
            </w:r>
          </w:p>
          <w:p w14:paraId="319E3C93" w14:textId="701FCE90" w:rsidR="009E700A" w:rsidRPr="00AD4160" w:rsidRDefault="00286C64" w:rsidP="006A2070">
            <w:pPr>
              <w:pStyle w:val="a3"/>
              <w:numPr>
                <w:ilvl w:val="0"/>
                <w:numId w:val="5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營業稅作業</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須提供包括媒體申報控制</w:t>
            </w:r>
            <w:r w:rsidR="00826D73" w:rsidRPr="00AD4160">
              <w:rPr>
                <w:rFonts w:ascii="Times New Roman" w:eastAsia="標楷體" w:hAnsi="Times New Roman" w:cs="Times New Roman" w:hint="eastAsia"/>
                <w:kern w:val="2"/>
                <w:sz w:val="24"/>
                <w:szCs w:val="24"/>
              </w:rPr>
              <w:t>(</w:t>
            </w:r>
            <w:r w:rsidR="00826D73" w:rsidRPr="00AD4160">
              <w:rPr>
                <w:rFonts w:ascii="Times New Roman" w:eastAsia="標楷體" w:hAnsi="Times New Roman" w:cs="Times New Roman" w:hint="eastAsia"/>
                <w:kern w:val="2"/>
                <w:sz w:val="24"/>
                <w:szCs w:val="24"/>
              </w:rPr>
              <w:t>含產生媒體申報檔及申報書試算表</w:t>
            </w:r>
            <w:r w:rsidR="00826D73"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、進項發票轉入及刪除、進銷項發票維護</w:t>
            </w:r>
            <w:r w:rsidR="00F93D5B" w:rsidRPr="00AD4160">
              <w:rPr>
                <w:rFonts w:ascii="Times New Roman" w:eastAsia="標楷體" w:hAnsi="Times New Roman" w:cs="Times New Roman" w:hint="eastAsia"/>
                <w:kern w:val="2"/>
                <w:sz w:val="24"/>
                <w:szCs w:val="24"/>
              </w:rPr>
              <w:t>(</w:t>
            </w:r>
            <w:proofErr w:type="gramStart"/>
            <w:r w:rsidR="00F93D5B" w:rsidRPr="00AD4160">
              <w:rPr>
                <w:rFonts w:ascii="Times New Roman" w:eastAsia="標楷體" w:hAnsi="Times New Roman" w:cs="Times New Roman" w:hint="eastAsia"/>
                <w:kern w:val="2"/>
                <w:sz w:val="24"/>
                <w:szCs w:val="24"/>
              </w:rPr>
              <w:t>含字軌</w:t>
            </w:r>
            <w:proofErr w:type="gramEnd"/>
            <w:r w:rsidR="00F93D5B" w:rsidRPr="00AD4160">
              <w:rPr>
                <w:rFonts w:ascii="Times New Roman" w:eastAsia="標楷體" w:hAnsi="Times New Roman" w:cs="Times New Roman" w:hint="eastAsia"/>
                <w:kern w:val="2"/>
                <w:sz w:val="24"/>
                <w:szCs w:val="24"/>
              </w:rPr>
              <w:t>號碼建檔與檢核機制</w:t>
            </w:r>
            <w:r w:rsidR="00F93D5B"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、進銷項發票查詢、進銷項發票明細列印、銷項發票開立統計、各月銷售額統計、銷售額統計表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彙總</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、進項稅額統計表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彙總</w:t>
            </w:r>
            <w:r w:rsidR="00826D73" w:rsidRPr="00AD4160">
              <w:rPr>
                <w:rFonts w:ascii="Times New Roman" w:eastAsia="標楷體" w:hAnsi="Times New Roman" w:cs="Times New Roman" w:hint="eastAsia"/>
                <w:kern w:val="2"/>
                <w:sz w:val="24"/>
                <w:szCs w:val="24"/>
              </w:rPr>
              <w:t>及各月</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等本會所需之營業稅作業功能。</w:t>
            </w:r>
          </w:p>
        </w:tc>
      </w:tr>
      <w:tr w:rsidR="00A81B77" w:rsidRPr="00AD4160" w14:paraId="58AA99E1" w14:textId="77777777" w:rsidTr="002C35D4">
        <w:trPr>
          <w:cantSplit/>
          <w:trHeight w:val="857"/>
        </w:trPr>
        <w:tc>
          <w:tcPr>
            <w:tcW w:w="992" w:type="dxa"/>
            <w:vMerge/>
            <w:vAlign w:val="center"/>
          </w:tcPr>
          <w:p w14:paraId="2E6F03AE" w14:textId="77777777" w:rsidR="009E700A" w:rsidRPr="00AD4160" w:rsidRDefault="009E700A" w:rsidP="00EC66A1">
            <w:pPr>
              <w:spacing w:line="480" w:lineRule="exact"/>
              <w:jc w:val="both"/>
              <w:rPr>
                <w:rFonts w:ascii="Times New Roman" w:eastAsia="標楷體" w:hAnsi="Times New Roman" w:cs="Times New Roman"/>
                <w:sz w:val="24"/>
                <w:szCs w:val="24"/>
              </w:rPr>
            </w:pPr>
          </w:p>
        </w:tc>
        <w:tc>
          <w:tcPr>
            <w:tcW w:w="1843" w:type="dxa"/>
          </w:tcPr>
          <w:p w14:paraId="73ED04CC" w14:textId="4CB7E4CC" w:rsidR="009E700A" w:rsidRPr="00AD4160" w:rsidRDefault="009E700A" w:rsidP="00EC66A1">
            <w:pPr>
              <w:spacing w:line="480" w:lineRule="exact"/>
              <w:jc w:val="both"/>
              <w:rPr>
                <w:rFonts w:ascii="Times New Roman" w:eastAsia="標楷體" w:hAnsi="Times New Roman" w:cs="Times New Roman"/>
                <w:kern w:val="2"/>
                <w:sz w:val="24"/>
                <w:szCs w:val="24"/>
              </w:rPr>
            </w:pPr>
          </w:p>
        </w:tc>
        <w:tc>
          <w:tcPr>
            <w:tcW w:w="6514" w:type="dxa"/>
          </w:tcPr>
          <w:p w14:paraId="4CE69895" w14:textId="77777777" w:rsidR="00364A27" w:rsidRPr="00AD4160" w:rsidRDefault="00FA5BE0" w:rsidP="006A2070">
            <w:pPr>
              <w:pStyle w:val="a3"/>
              <w:numPr>
                <w:ilvl w:val="0"/>
                <w:numId w:val="5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所得稅作業</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須提供包括所得類別、所得扣繳資料、所得人基本資料、所得稅登記、所得資料轉出媒體等資料管理維護功能及所得調節表列印功能。</w:t>
            </w:r>
          </w:p>
          <w:p w14:paraId="6C5D76FC" w14:textId="5701EDB5" w:rsidR="009E700A" w:rsidRPr="00AD4160" w:rsidRDefault="00432EE8" w:rsidP="006A2070">
            <w:pPr>
              <w:pStyle w:val="a3"/>
              <w:numPr>
                <w:ilvl w:val="0"/>
                <w:numId w:val="58"/>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二代健保作業</w:t>
            </w:r>
            <w:r w:rsidR="00364A27" w:rsidRPr="00AD4160">
              <w:rPr>
                <w:rFonts w:ascii="Times New Roman" w:eastAsia="標楷體" w:hAnsi="Times New Roman" w:cs="Times New Roman"/>
                <w:kern w:val="2"/>
                <w:sz w:val="24"/>
                <w:szCs w:val="24"/>
              </w:rPr>
              <w:br/>
            </w:r>
            <w:r w:rsidR="00286C64" w:rsidRPr="00AD4160">
              <w:rPr>
                <w:rFonts w:ascii="Times New Roman" w:eastAsia="標楷體" w:hAnsi="Times New Roman" w:cs="Times New Roman"/>
                <w:kern w:val="2"/>
                <w:sz w:val="24"/>
                <w:szCs w:val="24"/>
              </w:rPr>
              <w:t>須提供包括二代健保補充保費項目代碼、二代健保補充保費扣款、二代健保補充保費建檔及二代健保補充保費申報資料產製等功能。</w:t>
            </w:r>
          </w:p>
        </w:tc>
      </w:tr>
      <w:tr w:rsidR="00A81B77" w:rsidRPr="00AD4160" w14:paraId="052603C8" w14:textId="77777777" w:rsidTr="00364A27">
        <w:trPr>
          <w:cantSplit/>
          <w:trHeight w:val="1596"/>
        </w:trPr>
        <w:tc>
          <w:tcPr>
            <w:tcW w:w="992" w:type="dxa"/>
            <w:vMerge/>
            <w:vAlign w:val="center"/>
          </w:tcPr>
          <w:p w14:paraId="23DE4201" w14:textId="77777777" w:rsidR="009E700A" w:rsidRPr="00AD4160" w:rsidRDefault="009E700A" w:rsidP="00EC66A1">
            <w:pPr>
              <w:spacing w:line="480" w:lineRule="exact"/>
              <w:jc w:val="both"/>
              <w:rPr>
                <w:rFonts w:ascii="Times New Roman" w:eastAsia="標楷體" w:hAnsi="Times New Roman" w:cs="Times New Roman"/>
                <w:sz w:val="24"/>
                <w:szCs w:val="24"/>
              </w:rPr>
            </w:pPr>
          </w:p>
        </w:tc>
        <w:tc>
          <w:tcPr>
            <w:tcW w:w="1843" w:type="dxa"/>
            <w:vAlign w:val="center"/>
          </w:tcPr>
          <w:p w14:paraId="2096DE1B" w14:textId="19AD5A5C" w:rsidR="00286C64" w:rsidRPr="00AD4160" w:rsidRDefault="00286C64" w:rsidP="00EC66A1">
            <w:pPr>
              <w:spacing w:line="480" w:lineRule="exact"/>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財務作業</w:t>
            </w:r>
          </w:p>
        </w:tc>
        <w:tc>
          <w:tcPr>
            <w:tcW w:w="6514" w:type="dxa"/>
          </w:tcPr>
          <w:p w14:paraId="04B0B3F2" w14:textId="1CC317E3" w:rsidR="00364A27" w:rsidRPr="00AD4160" w:rsidRDefault="00286C64" w:rsidP="006A2070">
            <w:pPr>
              <w:pStyle w:val="a3"/>
              <w:numPr>
                <w:ilvl w:val="0"/>
                <w:numId w:val="6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基本資料</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須提供財務單位可管理</w:t>
            </w:r>
            <w:r w:rsidR="00560AB3" w:rsidRPr="00AD4160">
              <w:rPr>
                <w:rFonts w:ascii="Times New Roman" w:eastAsia="標楷體" w:hAnsi="Times New Roman" w:cs="Times New Roman" w:hint="eastAsia"/>
                <w:kern w:val="2"/>
                <w:sz w:val="24"/>
                <w:szCs w:val="24"/>
              </w:rPr>
              <w:t>銀行</w:t>
            </w:r>
            <w:r w:rsidRPr="00AD4160">
              <w:rPr>
                <w:rFonts w:ascii="Times New Roman" w:eastAsia="標楷體" w:hAnsi="Times New Roman" w:cs="Times New Roman"/>
                <w:kern w:val="2"/>
                <w:sz w:val="24"/>
                <w:szCs w:val="24"/>
              </w:rPr>
              <w:t>專戶資料</w:t>
            </w:r>
            <w:r w:rsidR="00593119" w:rsidRPr="00AD4160">
              <w:rPr>
                <w:rFonts w:ascii="Times New Roman" w:eastAsia="標楷體" w:hAnsi="Times New Roman" w:cs="Times New Roman" w:hint="eastAsia"/>
                <w:kern w:val="2"/>
                <w:sz w:val="24"/>
                <w:szCs w:val="24"/>
              </w:rPr>
              <w:t>（設定帳戶用途及性質，銀行月報產出需區分）</w:t>
            </w:r>
            <w:r w:rsidRPr="00AD4160">
              <w:rPr>
                <w:rFonts w:ascii="Times New Roman" w:eastAsia="標楷體" w:hAnsi="Times New Roman" w:cs="Times New Roman"/>
                <w:kern w:val="2"/>
                <w:sz w:val="24"/>
                <w:szCs w:val="24"/>
              </w:rPr>
              <w:t>、客戶供應商資料</w:t>
            </w:r>
            <w:r w:rsidR="00593119" w:rsidRPr="00AD4160">
              <w:rPr>
                <w:rFonts w:ascii="Times New Roman" w:eastAsia="標楷體" w:hAnsi="Times New Roman" w:cs="Times New Roman" w:hint="eastAsia"/>
                <w:kern w:val="2"/>
                <w:sz w:val="24"/>
                <w:szCs w:val="24"/>
              </w:rPr>
              <w:t>（設定用途別、建檔時間</w:t>
            </w:r>
            <w:r w:rsidR="00560AB3" w:rsidRPr="00AD4160">
              <w:rPr>
                <w:rFonts w:ascii="Times New Roman" w:eastAsia="標楷體" w:hAnsi="Times New Roman" w:cs="Times New Roman" w:hint="eastAsia"/>
                <w:kern w:val="2"/>
                <w:sz w:val="24"/>
                <w:szCs w:val="24"/>
              </w:rPr>
              <w:t>、身分別</w:t>
            </w:r>
            <w:r w:rsidR="00593119" w:rsidRPr="00AD4160">
              <w:rPr>
                <w:rFonts w:ascii="Times New Roman" w:eastAsia="標楷體" w:hAnsi="Times New Roman" w:cs="Times New Roman" w:hint="eastAsia"/>
                <w:kern w:val="2"/>
                <w:sz w:val="24"/>
                <w:szCs w:val="24"/>
              </w:rPr>
              <w:t>，並可轉出</w:t>
            </w:r>
            <w:r w:rsidR="00593119" w:rsidRPr="00AD4160">
              <w:rPr>
                <w:rFonts w:ascii="Times New Roman" w:eastAsia="標楷體" w:hAnsi="Times New Roman" w:cs="Times New Roman" w:hint="eastAsia"/>
                <w:kern w:val="2"/>
                <w:sz w:val="24"/>
                <w:szCs w:val="24"/>
              </w:rPr>
              <w:t>EXCEL</w:t>
            </w:r>
            <w:r w:rsidR="00593119" w:rsidRPr="00AD4160">
              <w:rPr>
                <w:rFonts w:ascii="Times New Roman" w:eastAsia="標楷體" w:hAnsi="Times New Roman" w:cs="Times New Roman" w:hint="eastAsia"/>
                <w:kern w:val="2"/>
                <w:sz w:val="24"/>
                <w:szCs w:val="24"/>
              </w:rPr>
              <w:t>、員工資料串接人資系統資料）</w:t>
            </w:r>
            <w:r w:rsidRPr="00AD4160">
              <w:rPr>
                <w:rFonts w:ascii="Times New Roman" w:eastAsia="標楷體" w:hAnsi="Times New Roman" w:cs="Times New Roman"/>
                <w:kern w:val="2"/>
                <w:sz w:val="24"/>
                <w:szCs w:val="24"/>
              </w:rPr>
              <w:t>、收入項目設定及銀行匯費設定</w:t>
            </w:r>
            <w:r w:rsidR="00CC0711" w:rsidRPr="00AD4160">
              <w:rPr>
                <w:rFonts w:ascii="Times New Roman" w:eastAsia="標楷體" w:hAnsi="Times New Roman" w:cs="Times New Roman" w:hint="eastAsia"/>
                <w:kern w:val="2"/>
                <w:sz w:val="24"/>
                <w:szCs w:val="24"/>
              </w:rPr>
              <w:t>、</w:t>
            </w:r>
            <w:r w:rsidR="00B30A78" w:rsidRPr="00AD4160">
              <w:rPr>
                <w:rFonts w:ascii="Times New Roman" w:eastAsia="標楷體" w:hAnsi="Times New Roman" w:cs="Times New Roman" w:hint="eastAsia"/>
                <w:kern w:val="2"/>
                <w:sz w:val="24"/>
                <w:szCs w:val="24"/>
              </w:rPr>
              <w:t>匯入</w:t>
            </w:r>
            <w:r w:rsidR="00CC0711" w:rsidRPr="00AD4160">
              <w:rPr>
                <w:rFonts w:ascii="Times New Roman" w:eastAsia="標楷體" w:hAnsi="Times New Roman" w:cs="Times New Roman" w:hint="eastAsia"/>
                <w:kern w:val="2"/>
                <w:sz w:val="24"/>
                <w:szCs w:val="24"/>
              </w:rPr>
              <w:t>特殊字</w:t>
            </w:r>
            <w:r w:rsidR="00B30A78" w:rsidRPr="00AD4160">
              <w:rPr>
                <w:rFonts w:ascii="Times New Roman" w:eastAsia="標楷體" w:hAnsi="Times New Roman" w:cs="Times New Roman" w:hint="eastAsia"/>
                <w:kern w:val="2"/>
                <w:sz w:val="24"/>
                <w:szCs w:val="24"/>
              </w:rPr>
              <w:t>/</w:t>
            </w:r>
            <w:proofErr w:type="gramStart"/>
            <w:r w:rsidR="00B30A78" w:rsidRPr="00AD4160">
              <w:rPr>
                <w:rFonts w:ascii="Times New Roman" w:eastAsia="標楷體" w:hAnsi="Times New Roman" w:cs="Times New Roman" w:hint="eastAsia"/>
                <w:kern w:val="2"/>
                <w:sz w:val="24"/>
                <w:szCs w:val="24"/>
              </w:rPr>
              <w:t>難字字庫</w:t>
            </w:r>
            <w:proofErr w:type="gramEnd"/>
            <w:r w:rsidRPr="00AD4160">
              <w:rPr>
                <w:rFonts w:ascii="Times New Roman" w:eastAsia="標楷體" w:hAnsi="Times New Roman" w:cs="Times New Roman"/>
                <w:kern w:val="2"/>
                <w:sz w:val="24"/>
                <w:szCs w:val="24"/>
              </w:rPr>
              <w:t>等功能。</w:t>
            </w:r>
          </w:p>
          <w:p w14:paraId="483BF7C0" w14:textId="47FDB41D" w:rsidR="00364A27" w:rsidRPr="00AD4160" w:rsidRDefault="00286C64" w:rsidP="006A2070">
            <w:pPr>
              <w:pStyle w:val="a3"/>
              <w:numPr>
                <w:ilvl w:val="0"/>
                <w:numId w:val="6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收款作業</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w:t>
            </w:r>
            <w:r w:rsidR="0034110B">
              <w:rPr>
                <w:rFonts w:ascii="Times New Roman" w:eastAsia="標楷體" w:hAnsi="Times New Roman" w:cs="Times New Roman" w:hint="eastAsia"/>
                <w:kern w:val="2"/>
                <w:sz w:val="24"/>
                <w:szCs w:val="24"/>
              </w:rPr>
              <w:t>收入單</w:t>
            </w:r>
            <w:r w:rsidR="0019133C">
              <w:rPr>
                <w:rFonts w:ascii="Times New Roman" w:eastAsia="標楷體" w:hAnsi="Times New Roman" w:cs="Times New Roman" w:hint="eastAsia"/>
                <w:kern w:val="2"/>
                <w:sz w:val="24"/>
                <w:szCs w:val="24"/>
              </w:rPr>
              <w:t>與</w:t>
            </w:r>
            <w:r w:rsidRPr="00AD4160">
              <w:rPr>
                <w:rFonts w:ascii="Times New Roman" w:eastAsia="標楷體" w:hAnsi="Times New Roman" w:cs="Times New Roman"/>
                <w:kern w:val="2"/>
                <w:sz w:val="24"/>
                <w:szCs w:val="24"/>
              </w:rPr>
              <w:t>收款單</w:t>
            </w:r>
            <w:r w:rsidR="00593119" w:rsidRPr="00AD4160">
              <w:rPr>
                <w:rFonts w:ascii="Times New Roman" w:eastAsia="標楷體" w:hAnsi="Times New Roman" w:cs="Times New Roman" w:hint="eastAsia"/>
                <w:kern w:val="2"/>
                <w:sz w:val="24"/>
                <w:szCs w:val="24"/>
              </w:rPr>
              <w:t>的</w:t>
            </w:r>
            <w:r w:rsidRPr="00AD4160">
              <w:rPr>
                <w:rFonts w:ascii="Times New Roman" w:eastAsia="標楷體" w:hAnsi="Times New Roman" w:cs="Times New Roman"/>
                <w:kern w:val="2"/>
                <w:sz w:val="24"/>
                <w:szCs w:val="24"/>
              </w:rPr>
              <w:t>開立</w:t>
            </w:r>
            <w:r w:rsidR="00593119" w:rsidRPr="00AD4160">
              <w:rPr>
                <w:rFonts w:ascii="Times New Roman" w:eastAsia="標楷體" w:hAnsi="Times New Roman" w:cs="Times New Roman" w:hint="eastAsia"/>
                <w:kern w:val="2"/>
                <w:sz w:val="24"/>
                <w:szCs w:val="24"/>
              </w:rPr>
              <w:t>、</w:t>
            </w:r>
            <w:proofErr w:type="gramStart"/>
            <w:r w:rsidR="00593119" w:rsidRPr="00AD4160">
              <w:rPr>
                <w:rFonts w:ascii="Times New Roman" w:eastAsia="標楷體" w:hAnsi="Times New Roman" w:cs="Times New Roman" w:hint="eastAsia"/>
                <w:kern w:val="2"/>
                <w:sz w:val="24"/>
                <w:szCs w:val="24"/>
              </w:rPr>
              <w:t>列印與拋轉</w:t>
            </w:r>
            <w:proofErr w:type="gramEnd"/>
            <w:r w:rsidR="00593119" w:rsidRPr="00AD4160">
              <w:rPr>
                <w:rFonts w:ascii="Times New Roman" w:eastAsia="標楷體" w:hAnsi="Times New Roman" w:cs="Times New Roman" w:hint="eastAsia"/>
                <w:kern w:val="2"/>
                <w:sz w:val="24"/>
                <w:szCs w:val="24"/>
              </w:rPr>
              <w:t>傳票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含</w:t>
            </w:r>
            <w:r w:rsidR="00593119" w:rsidRPr="00AD4160">
              <w:rPr>
                <w:rFonts w:ascii="Times New Roman" w:eastAsia="標楷體" w:hAnsi="Times New Roman" w:cs="Times New Roman" w:hint="eastAsia"/>
                <w:kern w:val="2"/>
                <w:sz w:val="24"/>
                <w:szCs w:val="24"/>
              </w:rPr>
              <w:t>批次處理</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、收票</w:t>
            </w:r>
            <w:r w:rsidR="00593119" w:rsidRPr="00AD4160">
              <w:rPr>
                <w:rFonts w:ascii="Times New Roman" w:eastAsia="標楷體" w:hAnsi="Times New Roman" w:cs="Times New Roman" w:hint="eastAsia"/>
                <w:kern w:val="2"/>
                <w:sz w:val="24"/>
                <w:szCs w:val="24"/>
              </w:rPr>
              <w:t>(</w:t>
            </w:r>
            <w:r w:rsidR="00593119" w:rsidRPr="00AD4160">
              <w:rPr>
                <w:rFonts w:ascii="Times New Roman" w:eastAsia="標楷體" w:hAnsi="Times New Roman" w:cs="Times New Roman" w:hint="eastAsia"/>
                <w:kern w:val="2"/>
                <w:sz w:val="24"/>
                <w:szCs w:val="24"/>
              </w:rPr>
              <w:t>存檔後須能修改</w:t>
            </w:r>
            <w:r w:rsidR="00593119"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及兌現</w:t>
            </w:r>
            <w:r w:rsidR="00593119" w:rsidRPr="00AD4160">
              <w:rPr>
                <w:rFonts w:ascii="Times New Roman" w:eastAsia="標楷體" w:hAnsi="Times New Roman" w:cs="Times New Roman" w:hint="eastAsia"/>
                <w:kern w:val="2"/>
                <w:sz w:val="24"/>
                <w:szCs w:val="24"/>
              </w:rPr>
              <w:t>(</w:t>
            </w:r>
            <w:r w:rsidR="00593119" w:rsidRPr="00AD4160">
              <w:rPr>
                <w:rFonts w:ascii="Times New Roman" w:eastAsia="標楷體" w:hAnsi="Times New Roman" w:cs="Times New Roman" w:hint="eastAsia"/>
                <w:kern w:val="2"/>
                <w:sz w:val="24"/>
                <w:szCs w:val="24"/>
              </w:rPr>
              <w:t>須能沖銷應收帳款</w:t>
            </w:r>
            <w:r w:rsidR="00593119"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、收據開立</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含</w:t>
            </w:r>
            <w:r w:rsidR="00593119" w:rsidRPr="00AD4160">
              <w:rPr>
                <w:rFonts w:ascii="Times New Roman" w:eastAsia="標楷體" w:hAnsi="Times New Roman" w:cs="Times New Roman" w:hint="eastAsia"/>
                <w:kern w:val="2"/>
                <w:sz w:val="24"/>
                <w:szCs w:val="24"/>
              </w:rPr>
              <w:t>關防</w:t>
            </w:r>
            <w:r w:rsidRPr="00AD4160">
              <w:rPr>
                <w:rFonts w:ascii="Times New Roman" w:eastAsia="標楷體" w:hAnsi="Times New Roman" w:cs="Times New Roman"/>
                <w:kern w:val="2"/>
                <w:sz w:val="24"/>
                <w:szCs w:val="24"/>
              </w:rPr>
              <w:t>列印</w:t>
            </w:r>
            <w:r w:rsidR="00593119" w:rsidRPr="00AD4160">
              <w:rPr>
                <w:rFonts w:ascii="Times New Roman" w:eastAsia="標楷體" w:hAnsi="Times New Roman" w:cs="Times New Roman" w:hint="eastAsia"/>
                <w:kern w:val="2"/>
                <w:sz w:val="24"/>
                <w:szCs w:val="24"/>
              </w:rPr>
              <w:t>，開立錯誤時須有作廢機制</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等功能。</w:t>
            </w:r>
          </w:p>
          <w:p w14:paraId="733C08DC" w14:textId="2915D57B" w:rsidR="00364A27" w:rsidRPr="00AD4160" w:rsidRDefault="00286C64" w:rsidP="006A2070">
            <w:pPr>
              <w:pStyle w:val="a3"/>
              <w:numPr>
                <w:ilvl w:val="0"/>
                <w:numId w:val="6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付款及銀行往來作業</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須提供零用金與未付帳款資料管理、支票簿管理、支票開立</w:t>
            </w:r>
            <w:r w:rsidR="00E5747C" w:rsidRPr="00AD4160">
              <w:rPr>
                <w:rFonts w:ascii="Times New Roman" w:eastAsia="標楷體" w:hAnsi="Times New Roman" w:cs="Times New Roman" w:hint="eastAsia"/>
                <w:kern w:val="2"/>
                <w:sz w:val="24"/>
                <w:szCs w:val="24"/>
              </w:rPr>
              <w:t>、作廢與</w:t>
            </w:r>
            <w:r w:rsidRPr="00AD4160">
              <w:rPr>
                <w:rFonts w:ascii="Times New Roman" w:eastAsia="標楷體" w:hAnsi="Times New Roman" w:cs="Times New Roman"/>
                <w:kern w:val="2"/>
                <w:sz w:val="24"/>
                <w:szCs w:val="24"/>
              </w:rPr>
              <w:t>維護</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含列印</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、銀行匯款</w:t>
            </w:r>
            <w:proofErr w:type="gramStart"/>
            <w:r w:rsidRPr="00AD4160">
              <w:rPr>
                <w:rFonts w:ascii="Times New Roman" w:eastAsia="標楷體" w:hAnsi="Times New Roman" w:cs="Times New Roman"/>
                <w:kern w:val="2"/>
                <w:sz w:val="24"/>
                <w:szCs w:val="24"/>
              </w:rPr>
              <w:t>媒體檔產製</w:t>
            </w:r>
            <w:proofErr w:type="gramEnd"/>
            <w:r w:rsidR="00E5747C" w:rsidRPr="00AD4160">
              <w:rPr>
                <w:rFonts w:ascii="Times New Roman" w:eastAsia="標楷體" w:hAnsi="Times New Roman" w:cs="Times New Roman" w:hint="eastAsia"/>
                <w:kern w:val="2"/>
                <w:sz w:val="24"/>
                <w:szCs w:val="24"/>
              </w:rPr>
              <w:t>(</w:t>
            </w:r>
            <w:r w:rsidR="00E5747C" w:rsidRPr="00AD4160">
              <w:rPr>
                <w:rFonts w:ascii="Times New Roman" w:eastAsia="標楷體" w:hAnsi="Times New Roman" w:cs="Times New Roman" w:hint="eastAsia"/>
                <w:kern w:val="2"/>
                <w:sz w:val="24"/>
                <w:szCs w:val="24"/>
              </w:rPr>
              <w:t>依各銀行格式</w:t>
            </w:r>
            <w:r w:rsidR="00E5747C"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E_MAIL</w:t>
            </w:r>
            <w:r w:rsidRPr="00AD4160">
              <w:rPr>
                <w:rFonts w:ascii="Times New Roman" w:eastAsia="標楷體" w:hAnsi="Times New Roman" w:cs="Times New Roman"/>
                <w:kern w:val="2"/>
                <w:sz w:val="24"/>
                <w:szCs w:val="24"/>
              </w:rPr>
              <w:t>匯款通知、</w:t>
            </w:r>
            <w:proofErr w:type="gramStart"/>
            <w:r w:rsidRPr="00AD4160">
              <w:rPr>
                <w:rFonts w:ascii="Times New Roman" w:eastAsia="標楷體" w:hAnsi="Times New Roman" w:cs="Times New Roman"/>
                <w:kern w:val="2"/>
                <w:sz w:val="24"/>
                <w:szCs w:val="24"/>
              </w:rPr>
              <w:t>存出</w:t>
            </w:r>
            <w:proofErr w:type="gramEnd"/>
            <w:r w:rsidR="00E5747C" w:rsidRPr="00AD4160">
              <w:rPr>
                <w:rFonts w:ascii="Times New Roman" w:eastAsia="標楷體" w:hAnsi="Times New Roman" w:cs="Times New Roman" w:hint="eastAsia"/>
                <w:kern w:val="2"/>
                <w:sz w:val="24"/>
                <w:szCs w:val="24"/>
              </w:rPr>
              <w:t>／存入</w:t>
            </w:r>
            <w:r w:rsidRPr="00AD4160">
              <w:rPr>
                <w:rFonts w:ascii="Times New Roman" w:eastAsia="標楷體" w:hAnsi="Times New Roman" w:cs="Times New Roman"/>
                <w:kern w:val="2"/>
                <w:sz w:val="24"/>
                <w:szCs w:val="24"/>
              </w:rPr>
              <w:t>保證金申請與維護</w:t>
            </w:r>
            <w:r w:rsidR="00E5747C" w:rsidRPr="00AD4160">
              <w:rPr>
                <w:rFonts w:ascii="Times New Roman" w:eastAsia="標楷體" w:hAnsi="Times New Roman" w:cs="Times New Roman" w:hint="eastAsia"/>
                <w:kern w:val="2"/>
                <w:sz w:val="24"/>
                <w:szCs w:val="24"/>
              </w:rPr>
              <w:t>(</w:t>
            </w:r>
            <w:r w:rsidR="00E5747C" w:rsidRPr="00AD4160">
              <w:rPr>
                <w:rFonts w:ascii="Times New Roman" w:eastAsia="標楷體" w:hAnsi="Times New Roman" w:cs="Times New Roman" w:hint="eastAsia"/>
                <w:kern w:val="2"/>
                <w:sz w:val="24"/>
                <w:szCs w:val="24"/>
              </w:rPr>
              <w:t>由前端申請單帶入，並能產生報表</w:t>
            </w:r>
            <w:r w:rsidR="00E5747C"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、投資金融商品維護</w:t>
            </w:r>
            <w:r w:rsidR="00E5747C"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領據開立</w:t>
            </w:r>
            <w:r w:rsidR="00E5747C" w:rsidRPr="00AD4160">
              <w:rPr>
                <w:rFonts w:ascii="Times New Roman" w:eastAsia="標楷體" w:hAnsi="Times New Roman" w:cs="Times New Roman" w:hint="eastAsia"/>
                <w:kern w:val="2"/>
                <w:sz w:val="24"/>
                <w:szCs w:val="24"/>
              </w:rPr>
              <w:t>及維護</w:t>
            </w:r>
            <w:r w:rsidR="00FD2892" w:rsidRPr="00AD4160">
              <w:rPr>
                <w:rFonts w:ascii="Times New Roman" w:eastAsia="標楷體" w:hAnsi="Times New Roman" w:cs="Times New Roman" w:hint="eastAsia"/>
                <w:kern w:val="2"/>
                <w:sz w:val="24"/>
                <w:szCs w:val="24"/>
              </w:rPr>
              <w:t>、定期存款維護並拋轉帳</w:t>
            </w:r>
            <w:proofErr w:type="gramStart"/>
            <w:r w:rsidR="00FD2892" w:rsidRPr="00AD4160">
              <w:rPr>
                <w:rFonts w:ascii="Times New Roman" w:eastAsia="標楷體" w:hAnsi="Times New Roman" w:cs="Times New Roman" w:hint="eastAsia"/>
                <w:kern w:val="2"/>
                <w:sz w:val="24"/>
                <w:szCs w:val="24"/>
              </w:rPr>
              <w:t>務</w:t>
            </w:r>
            <w:proofErr w:type="gramEnd"/>
            <w:r w:rsidR="00FD2892" w:rsidRPr="00AD4160">
              <w:rPr>
                <w:rFonts w:ascii="Times New Roman" w:eastAsia="標楷體" w:hAnsi="Times New Roman" w:cs="Times New Roman" w:hint="eastAsia"/>
                <w:kern w:val="2"/>
                <w:sz w:val="24"/>
                <w:szCs w:val="24"/>
              </w:rPr>
              <w:t>(</w:t>
            </w:r>
            <w:r w:rsidR="00FD2892" w:rsidRPr="00AD4160">
              <w:rPr>
                <w:rFonts w:ascii="Times New Roman" w:eastAsia="標楷體" w:hAnsi="Times New Roman" w:cs="Times New Roman" w:hint="eastAsia"/>
                <w:kern w:val="2"/>
                <w:sz w:val="24"/>
                <w:szCs w:val="24"/>
              </w:rPr>
              <w:t>含應收利息估算</w:t>
            </w:r>
            <w:r w:rsidR="00FD2892"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等功能。</w:t>
            </w:r>
          </w:p>
          <w:p w14:paraId="7BC59288" w14:textId="28AD6128" w:rsidR="00364A27" w:rsidRPr="00AD4160" w:rsidRDefault="00286C64" w:rsidP="006A2070">
            <w:pPr>
              <w:pStyle w:val="a3"/>
              <w:numPr>
                <w:ilvl w:val="0"/>
                <w:numId w:val="6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零用金</w:t>
            </w:r>
            <w:r w:rsidR="00B30A78" w:rsidRPr="00AD4160">
              <w:rPr>
                <w:rFonts w:ascii="Times New Roman" w:eastAsia="標楷體" w:hAnsi="Times New Roman" w:cs="Times New Roman" w:hint="eastAsia"/>
                <w:kern w:val="2"/>
                <w:sz w:val="24"/>
                <w:szCs w:val="24"/>
              </w:rPr>
              <w:t>/</w:t>
            </w:r>
            <w:r w:rsidR="00B30A78" w:rsidRPr="00AD4160">
              <w:rPr>
                <w:rFonts w:ascii="Times New Roman" w:eastAsia="標楷體" w:hAnsi="Times New Roman" w:cs="Times New Roman" w:hint="eastAsia"/>
                <w:kern w:val="2"/>
                <w:sz w:val="24"/>
                <w:szCs w:val="24"/>
              </w:rPr>
              <w:t>預支金</w:t>
            </w:r>
            <w:r w:rsidRPr="00AD4160">
              <w:rPr>
                <w:rFonts w:ascii="Times New Roman" w:eastAsia="標楷體" w:hAnsi="Times New Roman" w:cs="Times New Roman"/>
                <w:kern w:val="2"/>
                <w:sz w:val="24"/>
                <w:szCs w:val="24"/>
              </w:rPr>
              <w:t>作業</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w:t>
            </w:r>
            <w:r w:rsidR="00701469" w:rsidRPr="00AD4160">
              <w:rPr>
                <w:rFonts w:ascii="Times New Roman" w:eastAsia="標楷體" w:hAnsi="Times New Roman" w:cs="Times New Roman" w:hint="eastAsia"/>
                <w:kern w:val="2"/>
                <w:sz w:val="24"/>
                <w:szCs w:val="24"/>
              </w:rPr>
              <w:t>申請</w:t>
            </w:r>
            <w:r w:rsidR="005D0EB5" w:rsidRPr="00AD4160">
              <w:rPr>
                <w:rFonts w:ascii="Times New Roman" w:eastAsia="標楷體" w:hAnsi="Times New Roman" w:cs="Times New Roman" w:hint="eastAsia"/>
                <w:kern w:val="2"/>
                <w:sz w:val="24"/>
                <w:szCs w:val="24"/>
              </w:rPr>
              <w:t>(</w:t>
            </w:r>
            <w:r w:rsidR="005D0EB5" w:rsidRPr="00AD4160">
              <w:rPr>
                <w:rFonts w:ascii="Times New Roman" w:eastAsia="標楷體" w:hAnsi="Times New Roman" w:cs="Times New Roman" w:hint="eastAsia"/>
                <w:kern w:val="2"/>
                <w:sz w:val="24"/>
                <w:szCs w:val="24"/>
              </w:rPr>
              <w:t>含</w:t>
            </w:r>
            <w:r w:rsidR="00285655" w:rsidRPr="00AD4160">
              <w:rPr>
                <w:rFonts w:ascii="Times New Roman" w:eastAsia="標楷體" w:hAnsi="Times New Roman" w:cs="Times New Roman" w:hint="eastAsia"/>
                <w:kern w:val="2"/>
                <w:sz w:val="24"/>
                <w:szCs w:val="24"/>
              </w:rPr>
              <w:t>自動生成序號及</w:t>
            </w:r>
            <w:r w:rsidR="005D0EB5" w:rsidRPr="00AD4160">
              <w:rPr>
                <w:rFonts w:ascii="Times New Roman" w:eastAsia="標楷體" w:hAnsi="Times New Roman" w:cs="Times New Roman" w:hint="eastAsia"/>
                <w:kern w:val="2"/>
                <w:sz w:val="24"/>
                <w:szCs w:val="24"/>
              </w:rPr>
              <w:t>附件上傳</w:t>
            </w:r>
            <w:r w:rsidR="005D0EB5"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、領取</w:t>
            </w:r>
            <w:r w:rsidRPr="00AD4160">
              <w:rPr>
                <w:rFonts w:ascii="Times New Roman" w:eastAsia="標楷體" w:hAnsi="Times New Roman" w:cs="Times New Roman"/>
                <w:kern w:val="2"/>
                <w:sz w:val="24"/>
                <w:szCs w:val="24"/>
              </w:rPr>
              <w:t>E</w:t>
            </w:r>
            <w:r w:rsidR="00364A27"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MAIL</w:t>
            </w:r>
            <w:r w:rsidRPr="00AD4160">
              <w:rPr>
                <w:rFonts w:ascii="Times New Roman" w:eastAsia="標楷體" w:hAnsi="Times New Roman" w:cs="Times New Roman"/>
                <w:kern w:val="2"/>
                <w:sz w:val="24"/>
                <w:szCs w:val="24"/>
              </w:rPr>
              <w:t>通知</w:t>
            </w:r>
            <w:r w:rsidR="00701469" w:rsidRPr="00AD4160">
              <w:rPr>
                <w:rFonts w:ascii="Times New Roman" w:eastAsia="標楷體" w:hAnsi="Times New Roman" w:cs="Times New Roman" w:hint="eastAsia"/>
                <w:kern w:val="2"/>
                <w:sz w:val="24"/>
                <w:szCs w:val="24"/>
              </w:rPr>
              <w:t>(</w:t>
            </w:r>
            <w:r w:rsidR="00701469" w:rsidRPr="00AD4160">
              <w:rPr>
                <w:rFonts w:ascii="Times New Roman" w:eastAsia="標楷體" w:hAnsi="Times New Roman" w:cs="Times New Roman" w:hint="eastAsia"/>
                <w:kern w:val="2"/>
                <w:sz w:val="24"/>
                <w:szCs w:val="24"/>
              </w:rPr>
              <w:t>於簽核後通知</w:t>
            </w:r>
            <w:r w:rsidR="00701469"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w:t>
            </w:r>
            <w:r w:rsidR="00285655" w:rsidRPr="00AD4160">
              <w:rPr>
                <w:rFonts w:ascii="Times New Roman" w:eastAsia="標楷體" w:hAnsi="Times New Roman" w:cs="Times New Roman" w:hint="eastAsia"/>
                <w:kern w:val="2"/>
                <w:sz w:val="24"/>
                <w:szCs w:val="24"/>
              </w:rPr>
              <w:t>撥補清單</w:t>
            </w:r>
            <w:r w:rsidR="00285655" w:rsidRPr="00AD4160">
              <w:rPr>
                <w:rFonts w:ascii="Times New Roman" w:eastAsia="標楷體" w:hAnsi="Times New Roman" w:cs="Times New Roman" w:hint="eastAsia"/>
                <w:kern w:val="2"/>
                <w:sz w:val="24"/>
                <w:szCs w:val="24"/>
              </w:rPr>
              <w:t>(</w:t>
            </w:r>
            <w:r w:rsidR="00285655" w:rsidRPr="00AD4160">
              <w:rPr>
                <w:rFonts w:ascii="Times New Roman" w:eastAsia="標楷體" w:hAnsi="Times New Roman" w:cs="Times New Roman" w:hint="eastAsia"/>
                <w:kern w:val="2"/>
                <w:sz w:val="24"/>
                <w:szCs w:val="24"/>
              </w:rPr>
              <w:t>可序號勾選</w:t>
            </w:r>
            <w:r w:rsidR="00285655" w:rsidRPr="00AD4160">
              <w:rPr>
                <w:rFonts w:ascii="Times New Roman" w:eastAsia="標楷體" w:hAnsi="Times New Roman" w:cs="Times New Roman" w:hint="eastAsia"/>
                <w:kern w:val="2"/>
                <w:sz w:val="24"/>
                <w:szCs w:val="24"/>
              </w:rPr>
              <w:t>)</w:t>
            </w:r>
            <w:r w:rsidR="00CC0711"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備查簿</w:t>
            </w:r>
            <w:r w:rsidR="005D0EB5" w:rsidRPr="00AD4160">
              <w:rPr>
                <w:rFonts w:ascii="Times New Roman" w:eastAsia="標楷體" w:hAnsi="Times New Roman" w:cs="Times New Roman" w:hint="eastAsia"/>
                <w:kern w:val="2"/>
                <w:sz w:val="24"/>
                <w:szCs w:val="24"/>
              </w:rPr>
              <w:t>(</w:t>
            </w:r>
            <w:r w:rsidR="005D0EB5" w:rsidRPr="00AD4160">
              <w:rPr>
                <w:rFonts w:ascii="Times New Roman" w:eastAsia="標楷體" w:hAnsi="Times New Roman" w:cs="Times New Roman" w:hint="eastAsia"/>
                <w:kern w:val="2"/>
                <w:sz w:val="24"/>
                <w:szCs w:val="24"/>
              </w:rPr>
              <w:t>須對應申請與核銷單號</w:t>
            </w:r>
            <w:r w:rsidR="005D0EB5"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列印</w:t>
            </w:r>
            <w:r w:rsidR="00CC0711" w:rsidRPr="00AD4160">
              <w:rPr>
                <w:rFonts w:ascii="Times New Roman" w:eastAsia="標楷體" w:hAnsi="Times New Roman" w:cs="Times New Roman" w:hint="eastAsia"/>
                <w:kern w:val="2"/>
                <w:sz w:val="24"/>
                <w:szCs w:val="24"/>
              </w:rPr>
              <w:t>、上限檢核</w:t>
            </w:r>
            <w:r w:rsidRPr="00AD4160">
              <w:rPr>
                <w:rFonts w:ascii="Times New Roman" w:eastAsia="標楷體" w:hAnsi="Times New Roman" w:cs="Times New Roman"/>
                <w:kern w:val="2"/>
                <w:sz w:val="24"/>
                <w:szCs w:val="24"/>
              </w:rPr>
              <w:t>等功能。</w:t>
            </w:r>
          </w:p>
          <w:p w14:paraId="40AB4294" w14:textId="1C2EE9AB" w:rsidR="009E700A" w:rsidRPr="00AD4160" w:rsidRDefault="00286C64" w:rsidP="006A2070">
            <w:pPr>
              <w:pStyle w:val="a3"/>
              <w:numPr>
                <w:ilvl w:val="0"/>
                <w:numId w:val="60"/>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出納報表作業</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須提供出納結帳功能、收據發票備查簿、銀行存款月報表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總表與明細表</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、出納收支日報表、</w:t>
            </w:r>
            <w:r w:rsidR="00B951DF" w:rsidRPr="00AD4160">
              <w:rPr>
                <w:rFonts w:ascii="Times New Roman" w:eastAsia="標楷體" w:hAnsi="Times New Roman" w:cs="Times New Roman" w:hint="eastAsia"/>
                <w:kern w:val="2"/>
                <w:sz w:val="24"/>
                <w:szCs w:val="24"/>
              </w:rPr>
              <w:t>付款明細表、</w:t>
            </w:r>
            <w:proofErr w:type="gramStart"/>
            <w:r w:rsidRPr="00AD4160">
              <w:rPr>
                <w:rFonts w:ascii="Times New Roman" w:eastAsia="標楷體" w:hAnsi="Times New Roman" w:cs="Times New Roman"/>
                <w:kern w:val="2"/>
                <w:sz w:val="24"/>
                <w:szCs w:val="24"/>
              </w:rPr>
              <w:t>存出</w:t>
            </w:r>
            <w:proofErr w:type="gramEnd"/>
            <w:r w:rsidR="00701469" w:rsidRPr="00AD4160">
              <w:rPr>
                <w:rFonts w:ascii="Times New Roman" w:eastAsia="標楷體" w:hAnsi="Times New Roman" w:cs="Times New Roman" w:hint="eastAsia"/>
                <w:kern w:val="2"/>
                <w:sz w:val="24"/>
                <w:szCs w:val="24"/>
              </w:rPr>
              <w:t>／存入</w:t>
            </w:r>
            <w:r w:rsidRPr="00AD4160">
              <w:rPr>
                <w:rFonts w:ascii="Times New Roman" w:eastAsia="標楷體" w:hAnsi="Times New Roman" w:cs="Times New Roman"/>
                <w:kern w:val="2"/>
                <w:sz w:val="24"/>
                <w:szCs w:val="24"/>
              </w:rPr>
              <w:t>保證金備查簿、定存單明細表、資金預估表</w:t>
            </w:r>
            <w:r w:rsidR="00DC6595" w:rsidRPr="00AD4160">
              <w:rPr>
                <w:rFonts w:ascii="Times New Roman" w:eastAsia="標楷體" w:hAnsi="Times New Roman" w:cs="Times New Roman" w:hint="eastAsia"/>
                <w:kern w:val="2"/>
                <w:sz w:val="24"/>
                <w:szCs w:val="24"/>
              </w:rPr>
              <w:t>、</w:t>
            </w:r>
            <w:r w:rsidR="00701469" w:rsidRPr="00AD4160">
              <w:rPr>
                <w:rFonts w:ascii="Times New Roman" w:eastAsia="標楷體" w:hAnsi="Times New Roman" w:cs="Times New Roman" w:hint="eastAsia"/>
                <w:kern w:val="2"/>
                <w:sz w:val="24"/>
                <w:szCs w:val="24"/>
              </w:rPr>
              <w:t>支票狀況備查簿</w:t>
            </w:r>
            <w:r w:rsidR="00DC6595" w:rsidRPr="00AD4160">
              <w:rPr>
                <w:rFonts w:ascii="Times New Roman" w:eastAsia="標楷體" w:hAnsi="Times New Roman" w:cs="Times New Roman" w:hint="eastAsia"/>
                <w:kern w:val="2"/>
                <w:sz w:val="24"/>
                <w:szCs w:val="24"/>
              </w:rPr>
              <w:t>、銀行收支分析月報表</w:t>
            </w:r>
            <w:r w:rsidR="00DC6595" w:rsidRPr="00AD4160">
              <w:rPr>
                <w:rFonts w:ascii="Times New Roman" w:eastAsia="標楷體" w:hAnsi="Times New Roman" w:cs="Times New Roman" w:hint="eastAsia"/>
                <w:kern w:val="2"/>
                <w:sz w:val="24"/>
                <w:szCs w:val="24"/>
              </w:rPr>
              <w:t>(</w:t>
            </w:r>
            <w:r w:rsidR="00DC6595" w:rsidRPr="00AD4160">
              <w:rPr>
                <w:rFonts w:ascii="Times New Roman" w:eastAsia="標楷體" w:hAnsi="Times New Roman" w:cs="Times New Roman" w:hint="eastAsia"/>
                <w:kern w:val="2"/>
                <w:sz w:val="24"/>
                <w:szCs w:val="24"/>
              </w:rPr>
              <w:t>各收支依計畫及費用項目別分析</w:t>
            </w:r>
            <w:r w:rsidR="00DC6595" w:rsidRPr="00AD4160">
              <w:rPr>
                <w:rFonts w:ascii="Times New Roman" w:eastAsia="標楷體" w:hAnsi="Times New Roman" w:cs="Times New Roman" w:hint="eastAsia"/>
                <w:kern w:val="2"/>
                <w:sz w:val="24"/>
                <w:szCs w:val="24"/>
              </w:rPr>
              <w:t>)</w:t>
            </w:r>
            <w:r w:rsidR="00DC6595" w:rsidRPr="00AD4160">
              <w:rPr>
                <w:rFonts w:ascii="Times New Roman" w:eastAsia="標楷體" w:hAnsi="Times New Roman" w:cs="Times New Roman" w:hint="eastAsia"/>
                <w:kern w:val="2"/>
                <w:sz w:val="24"/>
                <w:szCs w:val="24"/>
              </w:rPr>
              <w:t>與比較表</w:t>
            </w:r>
            <w:r w:rsidR="00DC6595" w:rsidRPr="00AD4160">
              <w:rPr>
                <w:rFonts w:ascii="Times New Roman" w:eastAsia="標楷體" w:hAnsi="Times New Roman" w:cs="Times New Roman" w:hint="eastAsia"/>
                <w:kern w:val="2"/>
                <w:sz w:val="24"/>
                <w:szCs w:val="24"/>
              </w:rPr>
              <w:t>(</w:t>
            </w:r>
            <w:r w:rsidR="00DC6595" w:rsidRPr="00AD4160">
              <w:rPr>
                <w:rFonts w:ascii="Times New Roman" w:eastAsia="標楷體" w:hAnsi="Times New Roman" w:cs="Times New Roman" w:hint="eastAsia"/>
                <w:kern w:val="2"/>
                <w:sz w:val="24"/>
                <w:szCs w:val="24"/>
              </w:rPr>
              <w:t>同期與特定間</w:t>
            </w:r>
            <w:r w:rsidR="00DC6595"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等列印功能。</w:t>
            </w:r>
          </w:p>
        </w:tc>
      </w:tr>
      <w:tr w:rsidR="00A81B77" w:rsidRPr="00AD4160" w14:paraId="1D8FE8CA" w14:textId="77777777" w:rsidTr="00364A27">
        <w:trPr>
          <w:cantSplit/>
          <w:trHeight w:val="2739"/>
        </w:trPr>
        <w:tc>
          <w:tcPr>
            <w:tcW w:w="992" w:type="dxa"/>
            <w:vAlign w:val="center"/>
          </w:tcPr>
          <w:p w14:paraId="3C386FB8" w14:textId="03D6E9FC" w:rsidR="009E700A" w:rsidRPr="00AD4160" w:rsidRDefault="009E700A" w:rsidP="00EC66A1">
            <w:pPr>
              <w:spacing w:line="480" w:lineRule="exact"/>
              <w:jc w:val="both"/>
              <w:rPr>
                <w:rFonts w:ascii="Times New Roman" w:eastAsia="標楷體" w:hAnsi="Times New Roman" w:cs="Times New Roman"/>
                <w:sz w:val="24"/>
                <w:szCs w:val="24"/>
              </w:rPr>
            </w:pPr>
          </w:p>
        </w:tc>
        <w:tc>
          <w:tcPr>
            <w:tcW w:w="1843" w:type="dxa"/>
            <w:vAlign w:val="center"/>
          </w:tcPr>
          <w:p w14:paraId="39A24AF5" w14:textId="5F61790C" w:rsidR="00286C64" w:rsidRPr="00AD4160" w:rsidRDefault="00286C64" w:rsidP="00EC66A1">
            <w:pPr>
              <w:spacing w:line="480" w:lineRule="exact"/>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系統管理</w:t>
            </w:r>
          </w:p>
        </w:tc>
        <w:tc>
          <w:tcPr>
            <w:tcW w:w="6514" w:type="dxa"/>
          </w:tcPr>
          <w:p w14:paraId="49B771A7" w14:textId="44F44515" w:rsidR="009E700A" w:rsidRPr="00AD4160" w:rsidRDefault="00286C64" w:rsidP="006A2070">
            <w:pPr>
              <w:rPr>
                <w:rFonts w:ascii="Times New Roman" w:eastAsia="標楷體" w:hAnsi="Times New Roman" w:cs="Times New Roman"/>
                <w:sz w:val="24"/>
                <w:szCs w:val="24"/>
              </w:rPr>
            </w:pPr>
            <w:r w:rsidRPr="00AD4160">
              <w:rPr>
                <w:rFonts w:ascii="Times New Roman" w:eastAsia="標楷體" w:hAnsi="Times New Roman" w:cs="Times New Roman"/>
                <w:sz w:val="24"/>
                <w:szCs w:val="24"/>
              </w:rPr>
              <w:t>提供系統管理與資訊管理單位可建置、維護本案財務會計系統運作所需資料，包括群組設定、使用者帳號設定、程式清單管理、公佈欄資料維護、公佈欄資料查詢、使用者帳號異動紀錄、異常使用紀錄查詢、資訊安全相關設定、系統資料備份設定、系統轉換所需之帳款及基本資料檔案整批匯入、系統紀錄管理及寫入</w:t>
            </w:r>
            <w:r w:rsidRPr="00AD4160">
              <w:rPr>
                <w:rFonts w:ascii="Times New Roman" w:eastAsia="標楷體" w:hAnsi="Times New Roman" w:cs="Times New Roman"/>
                <w:sz w:val="24"/>
                <w:szCs w:val="24"/>
              </w:rPr>
              <w:t>Log Server</w:t>
            </w:r>
            <w:r w:rsidRPr="00AD4160">
              <w:rPr>
                <w:rFonts w:ascii="Times New Roman" w:eastAsia="標楷體" w:hAnsi="Times New Roman" w:cs="Times New Roman"/>
                <w:sz w:val="24"/>
                <w:szCs w:val="24"/>
              </w:rPr>
              <w:t>等功能，確保整體系統運作正確性、穩定性與完整性。</w:t>
            </w:r>
          </w:p>
        </w:tc>
      </w:tr>
      <w:tr w:rsidR="00A81B77" w:rsidRPr="00AD4160" w14:paraId="68AB33C5" w14:textId="77777777" w:rsidTr="00E37E51">
        <w:trPr>
          <w:cantSplit/>
          <w:trHeight w:val="2537"/>
        </w:trPr>
        <w:tc>
          <w:tcPr>
            <w:tcW w:w="992" w:type="dxa"/>
            <w:textDirection w:val="tbRlV"/>
            <w:vAlign w:val="center"/>
          </w:tcPr>
          <w:p w14:paraId="2B0F8396" w14:textId="048EC9A4" w:rsidR="009E700A" w:rsidRPr="00AD4160" w:rsidRDefault="00286C64" w:rsidP="00EC66A1">
            <w:pPr>
              <w:spacing w:line="480" w:lineRule="exact"/>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財產管理系統開發</w:t>
            </w:r>
          </w:p>
        </w:tc>
        <w:tc>
          <w:tcPr>
            <w:tcW w:w="1843" w:type="dxa"/>
            <w:vAlign w:val="center"/>
          </w:tcPr>
          <w:p w14:paraId="0D37D741" w14:textId="28B44A03" w:rsidR="00867795" w:rsidRPr="00AD4160" w:rsidRDefault="00867795" w:rsidP="00E37E51">
            <w:pPr>
              <w:spacing w:line="480" w:lineRule="exact"/>
              <w:jc w:val="center"/>
              <w:rPr>
                <w:rFonts w:ascii="Times New Roman" w:eastAsia="標楷體" w:hAnsi="Times New Roman" w:cs="Times New Roman"/>
                <w:sz w:val="24"/>
                <w:szCs w:val="24"/>
              </w:rPr>
            </w:pPr>
            <w:r w:rsidRPr="00AD4160">
              <w:rPr>
                <w:rFonts w:ascii="Times New Roman" w:eastAsia="標楷體" w:hAnsi="Times New Roman" w:cs="Times New Roman"/>
                <w:sz w:val="24"/>
                <w:szCs w:val="24"/>
              </w:rPr>
              <w:t>財產資料管理</w:t>
            </w:r>
          </w:p>
        </w:tc>
        <w:tc>
          <w:tcPr>
            <w:tcW w:w="6514" w:type="dxa"/>
          </w:tcPr>
          <w:p w14:paraId="07692B35" w14:textId="4B607185" w:rsidR="009E700A" w:rsidRPr="00AD4160" w:rsidRDefault="00867795" w:rsidP="006A2070">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須提供業務單位與財產管理單位可進行財產基本資料建置、財產類別管理、財產存放地點管理、異動記錄維護、公務車輛管理、財產資料備註、財產異動、財產報廢、財產處分等功能。</w:t>
            </w:r>
          </w:p>
        </w:tc>
      </w:tr>
      <w:tr w:rsidR="00A81B77" w:rsidRPr="00AD4160" w14:paraId="76E7B9D3" w14:textId="77777777" w:rsidTr="00E37E51">
        <w:trPr>
          <w:trHeight w:val="847"/>
        </w:trPr>
        <w:tc>
          <w:tcPr>
            <w:tcW w:w="992" w:type="dxa"/>
            <w:vMerge w:val="restart"/>
            <w:vAlign w:val="center"/>
          </w:tcPr>
          <w:p w14:paraId="09CC673C" w14:textId="77777777" w:rsidR="0075200F" w:rsidRPr="00AD4160" w:rsidRDefault="0075200F" w:rsidP="00EC66A1">
            <w:pPr>
              <w:spacing w:line="480" w:lineRule="exact"/>
              <w:jc w:val="both"/>
              <w:rPr>
                <w:rFonts w:ascii="Times New Roman" w:eastAsia="標楷體" w:hAnsi="Times New Roman" w:cs="Times New Roman"/>
                <w:sz w:val="24"/>
                <w:szCs w:val="24"/>
              </w:rPr>
            </w:pPr>
          </w:p>
        </w:tc>
        <w:tc>
          <w:tcPr>
            <w:tcW w:w="1843" w:type="dxa"/>
            <w:vAlign w:val="center"/>
          </w:tcPr>
          <w:p w14:paraId="01A12618" w14:textId="40341C4E" w:rsidR="0075200F" w:rsidRPr="00AD4160" w:rsidRDefault="0075200F" w:rsidP="00E37E51">
            <w:pPr>
              <w:spacing w:line="480" w:lineRule="exact"/>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財產帳</w:t>
            </w:r>
            <w:proofErr w:type="gramStart"/>
            <w:r w:rsidRPr="00AD4160">
              <w:rPr>
                <w:rFonts w:ascii="Times New Roman" w:eastAsia="標楷體" w:hAnsi="Times New Roman" w:cs="Times New Roman"/>
                <w:sz w:val="24"/>
                <w:szCs w:val="24"/>
              </w:rPr>
              <w:t>務</w:t>
            </w:r>
            <w:proofErr w:type="gramEnd"/>
            <w:r w:rsidRPr="00AD4160">
              <w:rPr>
                <w:rFonts w:ascii="Times New Roman" w:eastAsia="標楷體" w:hAnsi="Times New Roman" w:cs="Times New Roman"/>
                <w:sz w:val="24"/>
                <w:szCs w:val="24"/>
              </w:rPr>
              <w:t>處理</w:t>
            </w:r>
          </w:p>
        </w:tc>
        <w:tc>
          <w:tcPr>
            <w:tcW w:w="6514" w:type="dxa"/>
          </w:tcPr>
          <w:p w14:paraId="1E3F2128" w14:textId="319E660E" w:rsidR="0075200F" w:rsidRPr="00AD4160" w:rsidRDefault="0075200F" w:rsidP="006A2070">
            <w:pPr>
              <w:spacing w:after="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須提供會計部門可執行財產折舊月</w:t>
            </w:r>
            <w:proofErr w:type="gramStart"/>
            <w:r w:rsidRPr="00AD4160">
              <w:rPr>
                <w:rFonts w:ascii="Times New Roman" w:eastAsia="標楷體" w:hAnsi="Times New Roman" w:cs="Times New Roman"/>
                <w:kern w:val="2"/>
                <w:sz w:val="24"/>
                <w:szCs w:val="24"/>
              </w:rPr>
              <w:t>結暨轉</w:t>
            </w:r>
            <w:proofErr w:type="gramEnd"/>
            <w:r w:rsidRPr="00AD4160">
              <w:rPr>
                <w:rFonts w:ascii="Times New Roman" w:eastAsia="標楷體" w:hAnsi="Times New Roman" w:cs="Times New Roman"/>
                <w:kern w:val="2"/>
                <w:sz w:val="24"/>
                <w:szCs w:val="24"/>
              </w:rPr>
              <w:t>傳票、財產移轉</w:t>
            </w:r>
            <w:proofErr w:type="gramStart"/>
            <w:r w:rsidRPr="00AD4160">
              <w:rPr>
                <w:rFonts w:ascii="Times New Roman" w:eastAsia="標楷體" w:hAnsi="Times New Roman" w:cs="Times New Roman"/>
                <w:kern w:val="2"/>
                <w:sz w:val="24"/>
                <w:szCs w:val="24"/>
              </w:rPr>
              <w:t>轉</w:t>
            </w:r>
            <w:proofErr w:type="gramEnd"/>
            <w:r w:rsidRPr="00AD4160">
              <w:rPr>
                <w:rFonts w:ascii="Times New Roman" w:eastAsia="標楷體" w:hAnsi="Times New Roman" w:cs="Times New Roman"/>
                <w:kern w:val="2"/>
                <w:sz w:val="24"/>
                <w:szCs w:val="24"/>
              </w:rPr>
              <w:t>傳票、財產報廢轉傳票及財產處分轉傳票等功能。</w:t>
            </w:r>
          </w:p>
        </w:tc>
      </w:tr>
      <w:tr w:rsidR="00A81B77" w:rsidRPr="00AD4160" w14:paraId="758E7793" w14:textId="77777777" w:rsidTr="00E37E51">
        <w:trPr>
          <w:trHeight w:val="973"/>
        </w:trPr>
        <w:tc>
          <w:tcPr>
            <w:tcW w:w="992" w:type="dxa"/>
            <w:vMerge/>
            <w:vAlign w:val="center"/>
          </w:tcPr>
          <w:p w14:paraId="0CC002FB" w14:textId="77777777" w:rsidR="0075200F" w:rsidRPr="00AD4160" w:rsidRDefault="0075200F" w:rsidP="00EC66A1">
            <w:pPr>
              <w:spacing w:line="480" w:lineRule="exact"/>
              <w:jc w:val="both"/>
              <w:rPr>
                <w:rFonts w:ascii="Times New Roman" w:eastAsia="標楷體" w:hAnsi="Times New Roman" w:cs="Times New Roman"/>
                <w:sz w:val="24"/>
                <w:szCs w:val="24"/>
              </w:rPr>
            </w:pPr>
          </w:p>
        </w:tc>
        <w:tc>
          <w:tcPr>
            <w:tcW w:w="1843" w:type="dxa"/>
            <w:vAlign w:val="center"/>
          </w:tcPr>
          <w:p w14:paraId="3D3F01BE" w14:textId="68331C16" w:rsidR="0075200F" w:rsidRPr="00AD4160" w:rsidRDefault="0075200F" w:rsidP="00E37E51">
            <w:pPr>
              <w:spacing w:line="480" w:lineRule="exact"/>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財產盤點</w:t>
            </w:r>
          </w:p>
        </w:tc>
        <w:tc>
          <w:tcPr>
            <w:tcW w:w="6514" w:type="dxa"/>
          </w:tcPr>
          <w:p w14:paraId="3532B675" w14:textId="222C5B24" w:rsidR="0075200F" w:rsidRPr="00AD4160" w:rsidRDefault="0075200F" w:rsidP="006A2070">
            <w:pPr>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須提供財產管理單位</w:t>
            </w:r>
            <w:r w:rsidR="00D66D62" w:rsidRPr="00AD4160">
              <w:rPr>
                <w:rFonts w:ascii="Times New Roman" w:eastAsia="標楷體" w:hAnsi="Times New Roman" w:cs="Times New Roman"/>
                <w:kern w:val="2"/>
                <w:sz w:val="24"/>
                <w:szCs w:val="24"/>
              </w:rPr>
              <w:t>可依單位別、財產類別、取得日期起訖等條件篩選下載財產盤點清冊，</w:t>
            </w:r>
            <w:r w:rsidRPr="00AD4160">
              <w:rPr>
                <w:rFonts w:ascii="Times New Roman" w:eastAsia="標楷體" w:hAnsi="Times New Roman" w:cs="Times New Roman"/>
                <w:kern w:val="2"/>
                <w:sz w:val="24"/>
                <w:szCs w:val="24"/>
              </w:rPr>
              <w:t>透過掃描條碼方式完成盤點功能。</w:t>
            </w:r>
          </w:p>
        </w:tc>
      </w:tr>
      <w:tr w:rsidR="00A81B77" w:rsidRPr="00AD4160" w14:paraId="2064201F" w14:textId="77777777" w:rsidTr="00E37E51">
        <w:trPr>
          <w:trHeight w:val="1636"/>
        </w:trPr>
        <w:tc>
          <w:tcPr>
            <w:tcW w:w="992" w:type="dxa"/>
            <w:vMerge/>
            <w:vAlign w:val="center"/>
          </w:tcPr>
          <w:p w14:paraId="33BAF14B" w14:textId="77777777" w:rsidR="0075200F" w:rsidRPr="00AD4160" w:rsidRDefault="0075200F" w:rsidP="00EC66A1">
            <w:pPr>
              <w:spacing w:line="480" w:lineRule="exact"/>
              <w:jc w:val="both"/>
              <w:rPr>
                <w:rFonts w:ascii="Times New Roman" w:eastAsia="標楷體" w:hAnsi="Times New Roman" w:cs="Times New Roman"/>
                <w:sz w:val="24"/>
                <w:szCs w:val="24"/>
              </w:rPr>
            </w:pPr>
          </w:p>
        </w:tc>
        <w:tc>
          <w:tcPr>
            <w:tcW w:w="1843" w:type="dxa"/>
            <w:vAlign w:val="center"/>
          </w:tcPr>
          <w:p w14:paraId="25C7AC54" w14:textId="2F1E7385" w:rsidR="0075200F" w:rsidRPr="00AD4160" w:rsidRDefault="0075200F" w:rsidP="00E37E51">
            <w:pPr>
              <w:spacing w:line="480" w:lineRule="exact"/>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t>財產報表產製</w:t>
            </w:r>
          </w:p>
        </w:tc>
        <w:tc>
          <w:tcPr>
            <w:tcW w:w="6514" w:type="dxa"/>
          </w:tcPr>
          <w:p w14:paraId="113C0766" w14:textId="77777777" w:rsidR="00364A27" w:rsidRPr="00AD4160" w:rsidRDefault="0075200F" w:rsidP="006A2070">
            <w:pPr>
              <w:pStyle w:val="a3"/>
              <w:numPr>
                <w:ilvl w:val="0"/>
                <w:numId w:val="6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財產管理相關報表</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須提供財產清冊、新增財產、移轉財產、報廢財產、處分財產、財產投保、財產標籤及財產耐用年限等報表列印功能。</w:t>
            </w:r>
          </w:p>
          <w:p w14:paraId="549D9F36" w14:textId="77777777" w:rsidR="00364A27" w:rsidRPr="00AD4160" w:rsidRDefault="0075200F" w:rsidP="006A2070">
            <w:pPr>
              <w:pStyle w:val="a3"/>
              <w:numPr>
                <w:ilvl w:val="0"/>
                <w:numId w:val="6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公務車管理相關報表</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須提供公務車清冊、車輛行駛記錄表及公務車保養</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維修記錄表列印功能。</w:t>
            </w:r>
          </w:p>
          <w:p w14:paraId="782AE36F" w14:textId="2E97FF3A" w:rsidR="0075200F" w:rsidRPr="00AD4160" w:rsidRDefault="0075200F" w:rsidP="006A2070">
            <w:pPr>
              <w:pStyle w:val="a3"/>
              <w:numPr>
                <w:ilvl w:val="0"/>
                <w:numId w:val="61"/>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財產盤點相關報表</w:t>
            </w:r>
            <w:r w:rsidR="00364A27" w:rsidRPr="00AD4160">
              <w:rPr>
                <w:rFonts w:ascii="Times New Roman" w:eastAsia="標楷體" w:hAnsi="Times New Roman" w:cs="Times New Roman"/>
                <w:kern w:val="2"/>
                <w:sz w:val="24"/>
                <w:szCs w:val="24"/>
              </w:rPr>
              <w:br/>
            </w:r>
            <w:r w:rsidRPr="00AD4160">
              <w:rPr>
                <w:rFonts w:ascii="Times New Roman" w:eastAsia="標楷體" w:hAnsi="Times New Roman" w:cs="Times New Roman"/>
                <w:kern w:val="2"/>
                <w:sz w:val="24"/>
                <w:szCs w:val="24"/>
              </w:rPr>
              <w:t>須提供財產盤點清冊、</w:t>
            </w:r>
            <w:proofErr w:type="gramStart"/>
            <w:r w:rsidRPr="00AD4160">
              <w:rPr>
                <w:rFonts w:ascii="Times New Roman" w:eastAsia="標楷體" w:hAnsi="Times New Roman" w:cs="Times New Roman"/>
                <w:kern w:val="2"/>
                <w:sz w:val="24"/>
                <w:szCs w:val="24"/>
              </w:rPr>
              <w:t>初盤記錄</w:t>
            </w:r>
            <w:proofErr w:type="gramEnd"/>
            <w:r w:rsidRPr="00AD4160">
              <w:rPr>
                <w:rFonts w:ascii="Times New Roman" w:eastAsia="標楷體" w:hAnsi="Times New Roman" w:cs="Times New Roman"/>
                <w:kern w:val="2"/>
                <w:sz w:val="24"/>
                <w:szCs w:val="24"/>
              </w:rPr>
              <w:t>表、財產盤點差異記錄表及盤點確認表列印功能。</w:t>
            </w:r>
          </w:p>
        </w:tc>
      </w:tr>
      <w:tr w:rsidR="00A81B77" w:rsidRPr="00AD4160" w14:paraId="0463A3A2" w14:textId="77777777" w:rsidTr="00E37E51">
        <w:trPr>
          <w:trHeight w:val="1228"/>
        </w:trPr>
        <w:tc>
          <w:tcPr>
            <w:tcW w:w="992" w:type="dxa"/>
            <w:vAlign w:val="center"/>
          </w:tcPr>
          <w:p w14:paraId="227B853B" w14:textId="39AF5B09" w:rsidR="0075200F" w:rsidRPr="00AD4160" w:rsidRDefault="0075200F" w:rsidP="00EC66A1">
            <w:pPr>
              <w:spacing w:line="480" w:lineRule="exact"/>
              <w:jc w:val="both"/>
              <w:rPr>
                <w:rFonts w:ascii="Times New Roman" w:eastAsia="標楷體" w:hAnsi="Times New Roman" w:cs="Times New Roman"/>
                <w:sz w:val="24"/>
                <w:szCs w:val="24"/>
              </w:rPr>
            </w:pPr>
            <w:r w:rsidRPr="00AD4160">
              <w:rPr>
                <w:rFonts w:ascii="Times New Roman" w:eastAsia="標楷體" w:hAnsi="Times New Roman" w:cs="Times New Roman"/>
                <w:noProof/>
                <w:sz w:val="24"/>
                <w:szCs w:val="24"/>
              </w:rPr>
              <w:t>資料及介接功能</w:t>
            </w:r>
          </w:p>
        </w:tc>
        <w:tc>
          <w:tcPr>
            <w:tcW w:w="1843" w:type="dxa"/>
            <w:vAlign w:val="center"/>
          </w:tcPr>
          <w:p w14:paraId="77B2E5CC" w14:textId="5ACE6EA1" w:rsidR="0075200F" w:rsidRPr="00AD4160" w:rsidRDefault="0075200F" w:rsidP="00E37E51">
            <w:pPr>
              <w:spacing w:line="480" w:lineRule="exact"/>
              <w:jc w:val="both"/>
              <w:rPr>
                <w:rFonts w:ascii="Times New Roman" w:eastAsia="標楷體" w:hAnsi="Times New Roman" w:cs="Times New Roman"/>
                <w:sz w:val="24"/>
                <w:szCs w:val="24"/>
              </w:rPr>
            </w:pPr>
            <w:proofErr w:type="gramStart"/>
            <w:r w:rsidRPr="00AD4160">
              <w:rPr>
                <w:rFonts w:ascii="Times New Roman" w:eastAsia="標楷體" w:hAnsi="Times New Roman" w:cs="Times New Roman"/>
                <w:sz w:val="24"/>
                <w:szCs w:val="24"/>
              </w:rPr>
              <w:t>介</w:t>
            </w:r>
            <w:proofErr w:type="gramEnd"/>
            <w:r w:rsidRPr="00AD4160">
              <w:rPr>
                <w:rFonts w:ascii="Times New Roman" w:eastAsia="標楷體" w:hAnsi="Times New Roman" w:cs="Times New Roman"/>
                <w:sz w:val="24"/>
                <w:szCs w:val="24"/>
              </w:rPr>
              <w:t>接、匯入、上傳</w:t>
            </w:r>
          </w:p>
        </w:tc>
        <w:tc>
          <w:tcPr>
            <w:tcW w:w="6514" w:type="dxa"/>
          </w:tcPr>
          <w:p w14:paraId="1A313D64" w14:textId="386509DF" w:rsidR="00BB4B83" w:rsidRPr="00AD4160" w:rsidRDefault="0075200F" w:rsidP="00CC0711">
            <w:pPr>
              <w:pStyle w:val="a3"/>
              <w:numPr>
                <w:ilvl w:val="0"/>
                <w:numId w:val="12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能</w:t>
            </w:r>
            <w:proofErr w:type="gramStart"/>
            <w:r w:rsidRPr="00AD4160">
              <w:rPr>
                <w:rFonts w:ascii="Times New Roman" w:eastAsia="標楷體" w:hAnsi="Times New Roman" w:cs="Times New Roman"/>
                <w:kern w:val="2"/>
                <w:sz w:val="24"/>
                <w:szCs w:val="24"/>
              </w:rPr>
              <w:t>介</w:t>
            </w:r>
            <w:proofErr w:type="gramEnd"/>
            <w:r w:rsidRPr="00AD4160">
              <w:rPr>
                <w:rFonts w:ascii="Times New Roman" w:eastAsia="標楷體" w:hAnsi="Times New Roman" w:cs="Times New Roman"/>
                <w:kern w:val="2"/>
                <w:sz w:val="24"/>
                <w:szCs w:val="24"/>
              </w:rPr>
              <w:t>接</w:t>
            </w:r>
            <w:r w:rsidR="00757F30" w:rsidRPr="00AD4160">
              <w:rPr>
                <w:rFonts w:ascii="Times New Roman" w:eastAsia="標楷體" w:hAnsi="Times New Roman" w:cs="Times New Roman"/>
                <w:kern w:val="2"/>
                <w:sz w:val="24"/>
                <w:szCs w:val="24"/>
              </w:rPr>
              <w:t>專</w:t>
            </w:r>
            <w:r w:rsidRPr="00AD4160">
              <w:rPr>
                <w:rFonts w:ascii="Times New Roman" w:eastAsia="標楷體" w:hAnsi="Times New Roman" w:cs="Times New Roman"/>
                <w:kern w:val="2"/>
                <w:sz w:val="24"/>
                <w:szCs w:val="24"/>
              </w:rPr>
              <w:t>案管理</w:t>
            </w:r>
            <w:r w:rsidR="00757F30" w:rsidRPr="00AD4160">
              <w:rPr>
                <w:rFonts w:ascii="Times New Roman" w:eastAsia="標楷體" w:hAnsi="Times New Roman" w:cs="Times New Roman"/>
                <w:kern w:val="2"/>
                <w:sz w:val="24"/>
                <w:szCs w:val="24"/>
              </w:rPr>
              <w:t>及人事系統</w:t>
            </w:r>
            <w:r w:rsidR="00CC0711" w:rsidRPr="00AD4160">
              <w:rPr>
                <w:rFonts w:ascii="Times New Roman" w:eastAsia="標楷體" w:hAnsi="Times New Roman" w:cs="Times New Roman" w:hint="eastAsia"/>
                <w:kern w:val="2"/>
                <w:sz w:val="24"/>
                <w:szCs w:val="24"/>
              </w:rPr>
              <w:t xml:space="preserve"> (</w:t>
            </w:r>
            <w:r w:rsidR="00CC0711" w:rsidRPr="00AD4160">
              <w:rPr>
                <w:rFonts w:ascii="Times New Roman" w:eastAsia="標楷體" w:hAnsi="Times New Roman" w:cs="Times New Roman" w:hint="eastAsia"/>
                <w:kern w:val="2"/>
                <w:sz w:val="24"/>
                <w:szCs w:val="24"/>
              </w:rPr>
              <w:t>如計畫代碼等</w:t>
            </w:r>
            <w:r w:rsidR="00CC0711" w:rsidRPr="00AD4160">
              <w:rPr>
                <w:rFonts w:ascii="Times New Roman" w:eastAsia="標楷體" w:hAnsi="Times New Roman" w:cs="Times New Roman" w:hint="eastAsia"/>
                <w:kern w:val="2"/>
                <w:sz w:val="24"/>
                <w:szCs w:val="24"/>
              </w:rPr>
              <w:t>)</w:t>
            </w:r>
            <w:r w:rsidRPr="00AD4160">
              <w:rPr>
                <w:rFonts w:ascii="Times New Roman" w:eastAsia="標楷體" w:hAnsi="Times New Roman" w:cs="Times New Roman"/>
                <w:kern w:val="2"/>
                <w:sz w:val="24"/>
                <w:szCs w:val="24"/>
              </w:rPr>
              <w:t>。</w:t>
            </w:r>
          </w:p>
          <w:p w14:paraId="2EBF2D32" w14:textId="77777777" w:rsidR="00BB4B83" w:rsidRPr="00AD4160" w:rsidRDefault="0075200F" w:rsidP="00CC0711">
            <w:pPr>
              <w:pStyle w:val="a3"/>
              <w:numPr>
                <w:ilvl w:val="0"/>
                <w:numId w:val="12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除</w:t>
            </w:r>
            <w:proofErr w:type="gramStart"/>
            <w:r w:rsidRPr="00AD4160">
              <w:rPr>
                <w:rFonts w:ascii="Times New Roman" w:eastAsia="標楷體" w:hAnsi="Times New Roman" w:cs="Times New Roman"/>
                <w:kern w:val="2"/>
                <w:sz w:val="24"/>
                <w:szCs w:val="24"/>
              </w:rPr>
              <w:t>介</w:t>
            </w:r>
            <w:proofErr w:type="gramEnd"/>
            <w:r w:rsidRPr="00AD4160">
              <w:rPr>
                <w:rFonts w:ascii="Times New Roman" w:eastAsia="標楷體" w:hAnsi="Times New Roman" w:cs="Times New Roman"/>
                <w:kern w:val="2"/>
                <w:sz w:val="24"/>
                <w:szCs w:val="24"/>
              </w:rPr>
              <w:t>接資料外亦能透過表單或</w:t>
            </w:r>
            <w:r w:rsidRPr="00AD4160">
              <w:rPr>
                <w:rFonts w:ascii="Times New Roman" w:eastAsia="標楷體" w:hAnsi="Times New Roman" w:cs="Times New Roman"/>
                <w:kern w:val="2"/>
                <w:sz w:val="24"/>
                <w:szCs w:val="24"/>
              </w:rPr>
              <w:t>EXCEL</w:t>
            </w:r>
            <w:r w:rsidRPr="00AD4160">
              <w:rPr>
                <w:rFonts w:ascii="Times New Roman" w:eastAsia="標楷體" w:hAnsi="Times New Roman" w:cs="Times New Roman"/>
                <w:kern w:val="2"/>
                <w:sz w:val="24"/>
                <w:szCs w:val="24"/>
              </w:rPr>
              <w:t>檔案直接資料</w:t>
            </w:r>
            <w:r w:rsidR="00757F30" w:rsidRPr="00AD4160">
              <w:rPr>
                <w:rFonts w:ascii="Times New Roman" w:eastAsia="標楷體" w:hAnsi="Times New Roman" w:cs="Times New Roman"/>
                <w:kern w:val="2"/>
                <w:sz w:val="24"/>
                <w:szCs w:val="24"/>
              </w:rPr>
              <w:t>匯入</w:t>
            </w:r>
            <w:r w:rsidRPr="00AD4160">
              <w:rPr>
                <w:rFonts w:ascii="Times New Roman" w:eastAsia="標楷體" w:hAnsi="Times New Roman" w:cs="Times New Roman"/>
                <w:kern w:val="2"/>
                <w:sz w:val="24"/>
                <w:szCs w:val="24"/>
              </w:rPr>
              <w:t>系統。</w:t>
            </w:r>
          </w:p>
          <w:p w14:paraId="48DDE9EA" w14:textId="70C77422" w:rsidR="0075200F" w:rsidRPr="00AD4160" w:rsidRDefault="0075200F" w:rsidP="00CC0711">
            <w:pPr>
              <w:pStyle w:val="a3"/>
              <w:numPr>
                <w:ilvl w:val="0"/>
                <w:numId w:val="126"/>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sz w:val="24"/>
                <w:szCs w:val="24"/>
              </w:rPr>
              <w:t>依主辦單位作業需求，將相關資料上傳或</w:t>
            </w:r>
            <w:proofErr w:type="gramStart"/>
            <w:r w:rsidRPr="00AD4160">
              <w:rPr>
                <w:rFonts w:ascii="Times New Roman" w:eastAsia="標楷體" w:hAnsi="Times New Roman" w:cs="Times New Roman"/>
                <w:sz w:val="24"/>
                <w:szCs w:val="24"/>
              </w:rPr>
              <w:t>介</w:t>
            </w:r>
            <w:proofErr w:type="gramEnd"/>
            <w:r w:rsidRPr="00AD4160">
              <w:rPr>
                <w:rFonts w:ascii="Times New Roman" w:eastAsia="標楷體" w:hAnsi="Times New Roman" w:cs="Times New Roman"/>
                <w:sz w:val="24"/>
                <w:szCs w:val="24"/>
              </w:rPr>
              <w:t>接至外部系統。</w:t>
            </w:r>
          </w:p>
        </w:tc>
      </w:tr>
      <w:tr w:rsidR="00A81B77" w:rsidRPr="00AD4160" w14:paraId="78EE6A03" w14:textId="77777777" w:rsidTr="00EE5058">
        <w:trPr>
          <w:trHeight w:val="1266"/>
        </w:trPr>
        <w:tc>
          <w:tcPr>
            <w:tcW w:w="992" w:type="dxa"/>
            <w:vAlign w:val="center"/>
          </w:tcPr>
          <w:p w14:paraId="19288120" w14:textId="2DDADD78" w:rsidR="0063063A" w:rsidRPr="00AD4160" w:rsidRDefault="0063063A" w:rsidP="00EC66A1">
            <w:pPr>
              <w:spacing w:line="480" w:lineRule="exact"/>
              <w:jc w:val="both"/>
              <w:rPr>
                <w:rFonts w:ascii="Times New Roman" w:eastAsia="標楷體" w:hAnsi="Times New Roman" w:cs="Times New Roman"/>
                <w:sz w:val="24"/>
                <w:szCs w:val="24"/>
              </w:rPr>
            </w:pPr>
            <w:r w:rsidRPr="00AD4160">
              <w:rPr>
                <w:rFonts w:ascii="Times New Roman" w:eastAsia="標楷體" w:hAnsi="Times New Roman" w:cs="Times New Roman"/>
                <w:sz w:val="24"/>
                <w:szCs w:val="24"/>
              </w:rPr>
              <w:lastRenderedPageBreak/>
              <w:t>測試機</w:t>
            </w:r>
            <w:r w:rsidRPr="00AD4160">
              <w:rPr>
                <w:rFonts w:ascii="Times New Roman" w:eastAsia="標楷體" w:hAnsi="Times New Roman" w:cs="Times New Roman"/>
                <w:sz w:val="24"/>
                <w:szCs w:val="24"/>
              </w:rPr>
              <w:t>/</w:t>
            </w:r>
            <w:r w:rsidRPr="00AD4160">
              <w:rPr>
                <w:rFonts w:ascii="Times New Roman" w:eastAsia="標楷體" w:hAnsi="Times New Roman" w:cs="Times New Roman"/>
                <w:sz w:val="24"/>
                <w:szCs w:val="24"/>
              </w:rPr>
              <w:t>正式機</w:t>
            </w:r>
          </w:p>
        </w:tc>
        <w:tc>
          <w:tcPr>
            <w:tcW w:w="1843" w:type="dxa"/>
          </w:tcPr>
          <w:p w14:paraId="41EE55CF" w14:textId="77777777" w:rsidR="0063063A" w:rsidRPr="00AD4160" w:rsidRDefault="0063063A" w:rsidP="00EC66A1">
            <w:pPr>
              <w:spacing w:line="480" w:lineRule="exact"/>
              <w:jc w:val="both"/>
              <w:rPr>
                <w:rFonts w:ascii="Times New Roman" w:eastAsia="標楷體" w:hAnsi="Times New Roman" w:cs="Times New Roman"/>
                <w:sz w:val="24"/>
                <w:szCs w:val="24"/>
              </w:rPr>
            </w:pPr>
          </w:p>
        </w:tc>
        <w:tc>
          <w:tcPr>
            <w:tcW w:w="6514" w:type="dxa"/>
          </w:tcPr>
          <w:p w14:paraId="0D632161" w14:textId="77777777" w:rsidR="00BB4B83" w:rsidRPr="00AD4160" w:rsidRDefault="0063063A" w:rsidP="006A2070">
            <w:pPr>
              <w:pStyle w:val="a3"/>
              <w:numPr>
                <w:ilvl w:val="0"/>
                <w:numId w:val="6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主機環境安裝設定</w:t>
            </w:r>
            <w:r w:rsidRPr="00AD4160">
              <w:rPr>
                <w:rFonts w:ascii="Times New Roman" w:eastAsia="標楷體" w:hAnsi="Times New Roman" w:cs="Times New Roman"/>
                <w:kern w:val="2"/>
                <w:sz w:val="24"/>
                <w:szCs w:val="24"/>
              </w:rPr>
              <w:t>*3</w:t>
            </w:r>
            <w:r w:rsidRPr="00AD4160">
              <w:rPr>
                <w:rFonts w:ascii="Times New Roman" w:eastAsia="標楷體" w:hAnsi="Times New Roman" w:cs="Times New Roman"/>
                <w:kern w:val="2"/>
                <w:sz w:val="24"/>
                <w:szCs w:val="24"/>
              </w:rPr>
              <w:t>（測試</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換版</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正式機）含：網頁</w:t>
            </w:r>
            <w:proofErr w:type="gramStart"/>
            <w:r w:rsidRPr="00AD4160">
              <w:rPr>
                <w:rFonts w:ascii="Times New Roman" w:eastAsia="標楷體" w:hAnsi="Times New Roman" w:cs="Times New Roman"/>
                <w:kern w:val="2"/>
                <w:sz w:val="24"/>
                <w:szCs w:val="24"/>
              </w:rPr>
              <w:t>伺</w:t>
            </w:r>
            <w:proofErr w:type="gramEnd"/>
            <w:r w:rsidRPr="00AD4160">
              <w:rPr>
                <w:rFonts w:ascii="Times New Roman" w:eastAsia="標楷體" w:hAnsi="Times New Roman" w:cs="Times New Roman"/>
                <w:kern w:val="2"/>
                <w:sz w:val="24"/>
                <w:szCs w:val="24"/>
              </w:rPr>
              <w:t>服務（如</w:t>
            </w:r>
            <w:r w:rsidRPr="00AD4160">
              <w:rPr>
                <w:rFonts w:ascii="Times New Roman" w:eastAsia="標楷體" w:hAnsi="Times New Roman" w:cs="Times New Roman"/>
                <w:kern w:val="2"/>
                <w:sz w:val="24"/>
                <w:szCs w:val="24"/>
              </w:rPr>
              <w:t>IIS</w:t>
            </w:r>
            <w:r w:rsidRPr="00AD4160">
              <w:rPr>
                <w:rFonts w:ascii="Times New Roman" w:eastAsia="標楷體" w:hAnsi="Times New Roman" w:cs="Times New Roman"/>
                <w:kern w:val="2"/>
                <w:sz w:val="24"/>
                <w:szCs w:val="24"/>
              </w:rPr>
              <w:t>或</w:t>
            </w:r>
            <w:r w:rsidRPr="00AD4160">
              <w:rPr>
                <w:rFonts w:ascii="Times New Roman" w:eastAsia="標楷體" w:hAnsi="Times New Roman" w:cs="Times New Roman"/>
                <w:kern w:val="2"/>
                <w:sz w:val="24"/>
                <w:szCs w:val="24"/>
              </w:rPr>
              <w:t>Apache</w:t>
            </w:r>
            <w:r w:rsidRPr="00AD4160">
              <w:rPr>
                <w:rFonts w:ascii="Times New Roman" w:eastAsia="標楷體" w:hAnsi="Times New Roman" w:cs="Times New Roman"/>
                <w:kern w:val="2"/>
                <w:sz w:val="24"/>
                <w:szCs w:val="24"/>
              </w:rPr>
              <w:t>）、資料庫建置與設定、應用層或相關程式語言框架建置（如</w:t>
            </w:r>
            <w:r w:rsidRPr="00AD4160">
              <w:rPr>
                <w:rFonts w:ascii="Times New Roman" w:eastAsia="標楷體" w:hAnsi="Times New Roman" w:cs="Times New Roman"/>
                <w:kern w:val="2"/>
                <w:sz w:val="24"/>
                <w:szCs w:val="24"/>
              </w:rPr>
              <w:t>NET Framework</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Java</w:t>
            </w:r>
            <w:r w:rsidRPr="00AD4160">
              <w:rPr>
                <w:rFonts w:ascii="Times New Roman" w:eastAsia="標楷體" w:hAnsi="Times New Roman" w:cs="Times New Roman"/>
                <w:kern w:val="2"/>
                <w:sz w:val="24"/>
                <w:szCs w:val="24"/>
              </w:rPr>
              <w:t>等程式開發語言）及相關</w:t>
            </w:r>
            <w:r w:rsidRPr="00AD4160">
              <w:rPr>
                <w:rFonts w:ascii="Times New Roman" w:eastAsia="標楷體" w:hAnsi="Times New Roman" w:cs="Times New Roman"/>
                <w:kern w:val="2"/>
                <w:sz w:val="24"/>
                <w:szCs w:val="24"/>
              </w:rPr>
              <w:t>SSL</w:t>
            </w:r>
            <w:r w:rsidRPr="00AD4160">
              <w:rPr>
                <w:rFonts w:ascii="Times New Roman" w:eastAsia="標楷體" w:hAnsi="Times New Roman" w:cs="Times New Roman"/>
                <w:kern w:val="2"/>
                <w:sz w:val="24"/>
                <w:szCs w:val="24"/>
              </w:rPr>
              <w:t>憑證安裝設定。</w:t>
            </w:r>
          </w:p>
          <w:p w14:paraId="57E1DEA4" w14:textId="77777777" w:rsidR="00BB4B83" w:rsidRPr="00AD4160" w:rsidRDefault="0063063A" w:rsidP="006A2070">
            <w:pPr>
              <w:pStyle w:val="a3"/>
              <w:numPr>
                <w:ilvl w:val="0"/>
                <w:numId w:val="6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資料庫基本權限規劃及設定</w:t>
            </w:r>
            <w:r w:rsidRPr="00AD4160">
              <w:rPr>
                <w:rFonts w:ascii="Times New Roman" w:eastAsia="標楷體" w:hAnsi="Times New Roman" w:cs="Times New Roman"/>
                <w:kern w:val="2"/>
                <w:sz w:val="24"/>
                <w:szCs w:val="24"/>
              </w:rPr>
              <w:t>*3</w:t>
            </w:r>
            <w:r w:rsidRPr="00AD4160">
              <w:rPr>
                <w:rFonts w:ascii="Times New Roman" w:eastAsia="標楷體" w:hAnsi="Times New Roman" w:cs="Times New Roman"/>
                <w:kern w:val="2"/>
                <w:sz w:val="24"/>
                <w:szCs w:val="24"/>
              </w:rPr>
              <w:t>（測試</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換版</w:t>
            </w:r>
            <w:r w:rsidRPr="00AD4160">
              <w:rPr>
                <w:rFonts w:ascii="Times New Roman" w:eastAsia="標楷體" w:hAnsi="Times New Roman" w:cs="Times New Roman"/>
                <w:kern w:val="2"/>
                <w:sz w:val="24"/>
                <w:szCs w:val="24"/>
              </w:rPr>
              <w:t>/</w:t>
            </w:r>
            <w:r w:rsidRPr="00AD4160">
              <w:rPr>
                <w:rFonts w:ascii="Times New Roman" w:eastAsia="標楷體" w:hAnsi="Times New Roman" w:cs="Times New Roman"/>
                <w:kern w:val="2"/>
                <w:sz w:val="24"/>
                <w:szCs w:val="24"/>
              </w:rPr>
              <w:t>正式機）</w:t>
            </w:r>
          </w:p>
          <w:p w14:paraId="0161416F" w14:textId="77777777" w:rsidR="00BB4B83" w:rsidRPr="00AD4160" w:rsidRDefault="0063063A" w:rsidP="006A2070">
            <w:pPr>
              <w:pStyle w:val="a3"/>
              <w:numPr>
                <w:ilvl w:val="0"/>
                <w:numId w:val="6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正式機台異地備份軟體安裝及排程設定（含資料庫、程式及檔案備份）</w:t>
            </w:r>
          </w:p>
          <w:p w14:paraId="67244144" w14:textId="0FB295DF" w:rsidR="00BB4B83" w:rsidRPr="00AD4160" w:rsidRDefault="006A319A" w:rsidP="006A2070">
            <w:pPr>
              <w:pStyle w:val="a3"/>
              <w:numPr>
                <w:ilvl w:val="0"/>
                <w:numId w:val="6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本案</w:t>
            </w:r>
            <w:r w:rsidR="001732FD" w:rsidRPr="00AD4160">
              <w:rPr>
                <w:rFonts w:ascii="Times New Roman" w:eastAsia="標楷體" w:hAnsi="Times New Roman" w:cs="Times New Roman" w:hint="eastAsia"/>
                <w:kern w:val="2"/>
                <w:sz w:val="24"/>
                <w:szCs w:val="24"/>
              </w:rPr>
              <w:t>正式環境</w:t>
            </w:r>
            <w:r w:rsidRPr="00AD4160">
              <w:rPr>
                <w:rFonts w:ascii="Times New Roman" w:eastAsia="標楷體" w:hAnsi="Times New Roman" w:cs="Times New Roman"/>
                <w:kern w:val="2"/>
                <w:sz w:val="24"/>
                <w:szCs w:val="24"/>
              </w:rPr>
              <w:t>相關</w:t>
            </w:r>
            <w:r w:rsidR="000F6743" w:rsidRPr="00AD4160">
              <w:rPr>
                <w:rFonts w:ascii="Times New Roman" w:eastAsia="標楷體" w:hAnsi="Times New Roman" w:cs="Times New Roman" w:hint="eastAsia"/>
                <w:kern w:val="2"/>
                <w:sz w:val="24"/>
                <w:szCs w:val="24"/>
              </w:rPr>
              <w:t>作業系統、資料庫、</w:t>
            </w:r>
            <w:r w:rsidRPr="00AD4160">
              <w:rPr>
                <w:rFonts w:ascii="Times New Roman" w:eastAsia="標楷體" w:hAnsi="Times New Roman" w:cs="Times New Roman"/>
                <w:kern w:val="2"/>
                <w:sz w:val="24"/>
                <w:szCs w:val="24"/>
              </w:rPr>
              <w:t>套裝軟體、非</w:t>
            </w:r>
            <w:r w:rsidR="008001CC" w:rsidRPr="00AD4160">
              <w:rPr>
                <w:rFonts w:ascii="Times New Roman" w:eastAsia="標楷體" w:hAnsi="Times New Roman" w:cs="Times New Roman"/>
                <w:kern w:val="2"/>
                <w:sz w:val="24"/>
                <w:szCs w:val="24"/>
              </w:rPr>
              <w:t>微軟</w:t>
            </w:r>
            <w:r w:rsidRPr="00AD4160">
              <w:rPr>
                <w:rFonts w:ascii="Times New Roman" w:eastAsia="標楷體" w:hAnsi="Times New Roman" w:cs="Times New Roman"/>
                <w:kern w:val="2"/>
                <w:sz w:val="24"/>
                <w:szCs w:val="24"/>
              </w:rPr>
              <w:t>Visual Studio</w:t>
            </w:r>
            <w:r w:rsidRPr="00AD4160">
              <w:rPr>
                <w:rFonts w:ascii="Times New Roman" w:eastAsia="標楷體" w:hAnsi="Times New Roman" w:cs="Times New Roman"/>
                <w:kern w:val="2"/>
                <w:sz w:val="24"/>
                <w:szCs w:val="24"/>
              </w:rPr>
              <w:t>之開發工具</w:t>
            </w:r>
            <w:r w:rsidR="0063063A" w:rsidRPr="00AD4160">
              <w:rPr>
                <w:rFonts w:ascii="Times New Roman" w:eastAsia="標楷體" w:hAnsi="Times New Roman" w:cs="Times New Roman"/>
                <w:kern w:val="2"/>
                <w:sz w:val="24"/>
                <w:szCs w:val="24"/>
              </w:rPr>
              <w:t>與軟體之授權費用</w:t>
            </w:r>
            <w:proofErr w:type="gramStart"/>
            <w:r w:rsidR="0063063A" w:rsidRPr="00AD4160">
              <w:rPr>
                <w:rFonts w:ascii="Times New Roman" w:eastAsia="標楷體" w:hAnsi="Times New Roman" w:cs="Times New Roman"/>
                <w:kern w:val="2"/>
                <w:sz w:val="24"/>
                <w:szCs w:val="24"/>
              </w:rPr>
              <w:t>需由含在</w:t>
            </w:r>
            <w:proofErr w:type="gramEnd"/>
            <w:r w:rsidR="0063063A" w:rsidRPr="00AD4160">
              <w:rPr>
                <w:rFonts w:ascii="Times New Roman" w:eastAsia="標楷體" w:hAnsi="Times New Roman" w:cs="Times New Roman"/>
                <w:kern w:val="2"/>
                <w:sz w:val="24"/>
                <w:szCs w:val="24"/>
              </w:rPr>
              <w:t>本案中由承包商提供</w:t>
            </w:r>
            <w:r w:rsidR="0020032D" w:rsidRPr="00AD4160">
              <w:rPr>
                <w:rFonts w:ascii="Times New Roman" w:eastAsia="標楷體" w:hAnsi="Times New Roman" w:cs="Times New Roman" w:hint="eastAsia"/>
                <w:kern w:val="2"/>
                <w:sz w:val="24"/>
                <w:szCs w:val="24"/>
              </w:rPr>
              <w:t>，測試環境與換版環境</w:t>
            </w:r>
            <w:r w:rsidR="001732FD" w:rsidRPr="00AD4160">
              <w:rPr>
                <w:rFonts w:ascii="Times New Roman" w:eastAsia="標楷體" w:hAnsi="Times New Roman" w:cs="Times New Roman" w:hint="eastAsia"/>
                <w:kern w:val="2"/>
                <w:sz w:val="24"/>
                <w:szCs w:val="24"/>
              </w:rPr>
              <w:t>除外</w:t>
            </w:r>
            <w:r w:rsidR="000F6743" w:rsidRPr="00AD4160">
              <w:rPr>
                <w:rFonts w:ascii="Times New Roman" w:eastAsia="標楷體" w:hAnsi="Times New Roman" w:cs="Times New Roman" w:hint="eastAsia"/>
                <w:kern w:val="2"/>
                <w:sz w:val="24"/>
                <w:szCs w:val="24"/>
              </w:rPr>
              <w:t>。</w:t>
            </w:r>
          </w:p>
          <w:p w14:paraId="530EC6D3" w14:textId="63998ADE" w:rsidR="0063063A" w:rsidRPr="00AD4160" w:rsidRDefault="0063063A" w:rsidP="006A2070">
            <w:pPr>
              <w:pStyle w:val="a3"/>
              <w:numPr>
                <w:ilvl w:val="0"/>
                <w:numId w:val="63"/>
              </w:numPr>
              <w:ind w:leftChars="0"/>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主機維運服務。</w:t>
            </w:r>
          </w:p>
        </w:tc>
      </w:tr>
      <w:tr w:rsidR="0063063A" w:rsidRPr="00AD4160" w14:paraId="61AA5513" w14:textId="77777777" w:rsidTr="00B53585">
        <w:trPr>
          <w:trHeight w:val="1266"/>
        </w:trPr>
        <w:tc>
          <w:tcPr>
            <w:tcW w:w="9349" w:type="dxa"/>
            <w:gridSpan w:val="3"/>
            <w:vAlign w:val="center"/>
          </w:tcPr>
          <w:p w14:paraId="48DFB08A" w14:textId="77777777" w:rsidR="0063063A" w:rsidRPr="00AD4160" w:rsidRDefault="002A0028"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1.</w:t>
            </w:r>
            <w:r w:rsidR="0063063A" w:rsidRPr="00AD4160">
              <w:rPr>
                <w:rFonts w:ascii="Times New Roman" w:eastAsia="標楷體" w:hAnsi="Times New Roman" w:cs="Times New Roman"/>
                <w:kern w:val="2"/>
                <w:sz w:val="24"/>
                <w:szCs w:val="24"/>
              </w:rPr>
              <w:t>上述各系統需求，廠商如有建議更佳作法，經本會書面同意採用者，得取代原條文之要求。</w:t>
            </w:r>
          </w:p>
          <w:p w14:paraId="2DE913D3" w14:textId="0949DC66" w:rsidR="002A0028" w:rsidRPr="00AD4160" w:rsidRDefault="002A0028" w:rsidP="00EC66A1">
            <w:pPr>
              <w:jc w:val="both"/>
              <w:rPr>
                <w:rFonts w:ascii="Times New Roman" w:eastAsia="標楷體" w:hAnsi="Times New Roman" w:cs="Times New Roman"/>
                <w:kern w:val="2"/>
                <w:sz w:val="24"/>
                <w:szCs w:val="24"/>
              </w:rPr>
            </w:pPr>
            <w:r w:rsidRPr="00AD4160">
              <w:rPr>
                <w:rFonts w:ascii="Times New Roman" w:eastAsia="標楷體" w:hAnsi="Times New Roman" w:cs="Times New Roman"/>
                <w:kern w:val="2"/>
                <w:sz w:val="24"/>
                <w:szCs w:val="24"/>
              </w:rPr>
              <w:t>2.</w:t>
            </w:r>
            <w:r w:rsidRPr="00AD4160">
              <w:rPr>
                <w:rFonts w:ascii="Times New Roman" w:eastAsia="標楷體" w:hAnsi="Times New Roman" w:cs="Times New Roman"/>
                <w:kern w:val="2"/>
                <w:sz w:val="24"/>
                <w:szCs w:val="24"/>
              </w:rPr>
              <w:t>上述各系統皆需提供本會</w:t>
            </w:r>
            <w:r w:rsidR="00EE1D3D" w:rsidRPr="00AD4160">
              <w:rPr>
                <w:rFonts w:ascii="Times New Roman" w:eastAsia="標楷體" w:hAnsi="Times New Roman" w:cs="Times New Roman"/>
                <w:kern w:val="2"/>
                <w:sz w:val="24"/>
                <w:szCs w:val="24"/>
              </w:rPr>
              <w:t>客制化需求及</w:t>
            </w:r>
            <w:r w:rsidR="00B60009" w:rsidRPr="00AD4160">
              <w:rPr>
                <w:rFonts w:ascii="Times New Roman" w:eastAsia="標楷體" w:hAnsi="Times New Roman" w:cs="Times New Roman"/>
                <w:kern w:val="2"/>
                <w:sz w:val="24"/>
                <w:szCs w:val="24"/>
              </w:rPr>
              <w:t>原</w:t>
            </w:r>
            <w:r w:rsidRPr="00AD4160">
              <w:rPr>
                <w:rFonts w:ascii="Times New Roman" w:eastAsia="標楷體" w:hAnsi="Times New Roman" w:cs="Times New Roman"/>
                <w:kern w:val="2"/>
                <w:sz w:val="24"/>
                <w:szCs w:val="24"/>
              </w:rPr>
              <w:t>有系統資料匯入功能。</w:t>
            </w:r>
          </w:p>
        </w:tc>
      </w:tr>
    </w:tbl>
    <w:p w14:paraId="51D8C03C" w14:textId="77777777" w:rsidR="00F423DD" w:rsidRPr="00AD4160" w:rsidRDefault="00F423DD" w:rsidP="00EC66A1">
      <w:pPr>
        <w:spacing w:line="480" w:lineRule="exact"/>
        <w:jc w:val="both"/>
        <w:rPr>
          <w:rFonts w:ascii="Times New Roman" w:eastAsia="標楷體" w:hAnsi="Times New Roman" w:cs="Times New Roman"/>
          <w:sz w:val="28"/>
          <w:szCs w:val="28"/>
        </w:rPr>
      </w:pPr>
    </w:p>
    <w:p w14:paraId="7FF62F40" w14:textId="77777777" w:rsidR="00F423DD" w:rsidRPr="00AD4160" w:rsidRDefault="00F423DD" w:rsidP="00EC66A1">
      <w:pPr>
        <w:pStyle w:val="3"/>
        <w:spacing w:line="480" w:lineRule="exact"/>
        <w:jc w:val="both"/>
        <w:rPr>
          <w:rFonts w:ascii="Times New Roman" w:eastAsia="標楷體" w:hAnsi="Times New Roman" w:cs="Times New Roman"/>
          <w:sz w:val="32"/>
          <w:szCs w:val="32"/>
        </w:rPr>
      </w:pPr>
      <w:bookmarkStart w:id="49" w:name="_Toc129340476"/>
      <w:r w:rsidRPr="00AD4160">
        <w:rPr>
          <w:rFonts w:ascii="Times New Roman" w:eastAsia="標楷體" w:hAnsi="Times New Roman" w:cs="Times New Roman"/>
          <w:sz w:val="32"/>
          <w:szCs w:val="32"/>
        </w:rPr>
        <w:t xml:space="preserve">3.2.2 </w:t>
      </w:r>
      <w:r w:rsidRPr="00AD4160">
        <w:rPr>
          <w:rFonts w:ascii="Times New Roman" w:eastAsia="標楷體" w:hAnsi="Times New Roman" w:cs="Times New Roman"/>
          <w:sz w:val="32"/>
          <w:szCs w:val="32"/>
        </w:rPr>
        <w:t>專案開發規格說明</w:t>
      </w:r>
      <w:bookmarkEnd w:id="49"/>
    </w:p>
    <w:p w14:paraId="2E7E522A" w14:textId="3F22EB80" w:rsidR="00952FE5" w:rsidRPr="00AD4160" w:rsidRDefault="00F423DD"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本案開發之系統需</w:t>
      </w:r>
      <w:proofErr w:type="gramStart"/>
      <w:r w:rsidRPr="00AD4160">
        <w:rPr>
          <w:rFonts w:ascii="Times New Roman" w:eastAsia="標楷體" w:hAnsi="Times New Roman" w:cs="Times New Roman"/>
          <w:sz w:val="28"/>
          <w:szCs w:val="28"/>
        </w:rPr>
        <w:t>採</w:t>
      </w:r>
      <w:proofErr w:type="gramEnd"/>
      <w:r w:rsidRPr="00AD4160">
        <w:rPr>
          <w:rFonts w:ascii="Times New Roman" w:eastAsia="標楷體" w:hAnsi="Times New Roman" w:cs="Times New Roman"/>
          <w:sz w:val="28"/>
          <w:szCs w:val="28"/>
        </w:rPr>
        <w:t>WEB-BASE</w:t>
      </w:r>
      <w:r w:rsidRPr="00AD4160">
        <w:rPr>
          <w:rFonts w:ascii="Times New Roman" w:eastAsia="標楷體" w:hAnsi="Times New Roman" w:cs="Times New Roman"/>
          <w:sz w:val="28"/>
          <w:szCs w:val="28"/>
        </w:rPr>
        <w:t>集中式運作環境，系統使用者涵蓋本會相關業務作業人員。</w:t>
      </w:r>
    </w:p>
    <w:p w14:paraId="0005D7F3" w14:textId="3E406BB8" w:rsidR="00952FE5" w:rsidRPr="00AD4160" w:rsidRDefault="00F423DD"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本案需可提供本會</w:t>
      </w:r>
      <w:r w:rsidR="00A55B71" w:rsidRPr="00AD4160">
        <w:rPr>
          <w:rFonts w:ascii="Times New Roman" w:eastAsia="標楷體" w:hAnsi="Times New Roman" w:cs="Times New Roman"/>
          <w:sz w:val="28"/>
          <w:szCs w:val="28"/>
        </w:rPr>
        <w:t>現行</w:t>
      </w:r>
      <w:r w:rsidRPr="00AD4160">
        <w:rPr>
          <w:rFonts w:ascii="Times New Roman" w:eastAsia="標楷體" w:hAnsi="Times New Roman" w:cs="Times New Roman"/>
          <w:sz w:val="28"/>
          <w:szCs w:val="28"/>
        </w:rPr>
        <w:t>相關業務作業人員同時上線使用，</w:t>
      </w:r>
      <w:r w:rsidR="00484996" w:rsidRPr="00AD4160">
        <w:rPr>
          <w:rFonts w:ascii="Times New Roman" w:eastAsia="標楷體" w:hAnsi="Times New Roman" w:cs="Times New Roman" w:hint="eastAsia"/>
          <w:sz w:val="28"/>
          <w:szCs w:val="28"/>
        </w:rPr>
        <w:t>無人數限制</w:t>
      </w:r>
      <w:r w:rsidRPr="00AD4160">
        <w:rPr>
          <w:rFonts w:ascii="Times New Roman" w:eastAsia="標楷體" w:hAnsi="Times New Roman" w:cs="Times New Roman"/>
          <w:sz w:val="28"/>
          <w:szCs w:val="28"/>
        </w:rPr>
        <w:t>，廠商需負責於本會提供之主機設備上完成系統安裝建置、教育訓練、輔導上線等工作。</w:t>
      </w:r>
    </w:p>
    <w:p w14:paraId="6F589601" w14:textId="77777777" w:rsidR="00952FE5" w:rsidRPr="00AD4160" w:rsidRDefault="00F423DD"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本專案系統所使用的軟體技術、開發平台及作業環境應考量未來延展性及擴充性，並符合國際標準、開放規格技術，例如：</w:t>
      </w:r>
      <w:r w:rsidRPr="00AD4160">
        <w:rPr>
          <w:rFonts w:ascii="Times New Roman" w:eastAsia="標楷體" w:hAnsi="Times New Roman" w:cs="Times New Roman"/>
          <w:sz w:val="28"/>
          <w:szCs w:val="28"/>
        </w:rPr>
        <w:t>HTTP</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HTTPS</w:t>
      </w:r>
      <w:proofErr w:type="gramStart"/>
      <w:r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僅用</w:t>
      </w:r>
      <w:r w:rsidRPr="00AD4160">
        <w:rPr>
          <w:rFonts w:ascii="Times New Roman" w:eastAsia="標楷體" w:hAnsi="Times New Roman" w:cs="Times New Roman"/>
          <w:sz w:val="28"/>
          <w:szCs w:val="28"/>
        </w:rPr>
        <w:t>TLS1.2</w:t>
      </w:r>
      <w:proofErr w:type="gramStart"/>
      <w:r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含</w:t>
      </w:r>
      <w:proofErr w:type="gramStart"/>
      <w:r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以上協定</w:t>
      </w:r>
      <w:proofErr w:type="gramStart"/>
      <w:r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SOAP</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Web Service</w:t>
      </w:r>
      <w:r w:rsidRPr="00AD4160">
        <w:rPr>
          <w:rFonts w:ascii="Times New Roman" w:eastAsia="標楷體" w:hAnsi="Times New Roman" w:cs="Times New Roman"/>
          <w:sz w:val="28"/>
          <w:szCs w:val="28"/>
        </w:rPr>
        <w:t>及</w:t>
      </w:r>
      <w:r w:rsidRPr="00AD4160">
        <w:rPr>
          <w:rFonts w:ascii="Times New Roman" w:eastAsia="標楷體" w:hAnsi="Times New Roman" w:cs="Times New Roman"/>
          <w:sz w:val="28"/>
          <w:szCs w:val="28"/>
        </w:rPr>
        <w:t>XML</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JSON</w:t>
      </w:r>
      <w:r w:rsidRPr="00AD4160">
        <w:rPr>
          <w:rFonts w:ascii="Times New Roman" w:eastAsia="標楷體" w:hAnsi="Times New Roman" w:cs="Times New Roman"/>
          <w:sz w:val="28"/>
          <w:szCs w:val="28"/>
        </w:rPr>
        <w:t>等，系統文字標準</w:t>
      </w:r>
      <w:proofErr w:type="gramStart"/>
      <w:r w:rsidRPr="00AD4160">
        <w:rPr>
          <w:rFonts w:ascii="Times New Roman" w:eastAsia="標楷體" w:hAnsi="Times New Roman" w:cs="Times New Roman"/>
          <w:sz w:val="28"/>
          <w:szCs w:val="28"/>
        </w:rPr>
        <w:t>交換碼需支援</w:t>
      </w:r>
      <w:proofErr w:type="gramEnd"/>
      <w:r w:rsidRPr="00AD4160">
        <w:rPr>
          <w:rFonts w:ascii="Times New Roman" w:eastAsia="標楷體" w:hAnsi="Times New Roman" w:cs="Times New Roman"/>
          <w:sz w:val="28"/>
          <w:szCs w:val="28"/>
        </w:rPr>
        <w:t>Unicode</w:t>
      </w:r>
      <w:r w:rsidRPr="00AD4160">
        <w:rPr>
          <w:rFonts w:ascii="Times New Roman" w:eastAsia="標楷體" w:hAnsi="Times New Roman" w:cs="Times New Roman"/>
          <w:sz w:val="28"/>
          <w:szCs w:val="28"/>
        </w:rPr>
        <w:t>。</w:t>
      </w:r>
    </w:p>
    <w:p w14:paraId="71A39F5E" w14:textId="12F6A0F4" w:rsidR="00952FE5" w:rsidRPr="00AD4160" w:rsidRDefault="00F423DD"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伺服器作業系統：以最新之微軟作業系統為原則，且可於虛擬主機上運行，</w:t>
      </w:r>
      <w:proofErr w:type="gramStart"/>
      <w:r w:rsidRPr="00AD4160">
        <w:rPr>
          <w:rFonts w:ascii="Times New Roman" w:eastAsia="標楷體" w:hAnsi="Times New Roman" w:cs="Times New Roman"/>
          <w:sz w:val="28"/>
          <w:szCs w:val="28"/>
        </w:rPr>
        <w:t>採</w:t>
      </w:r>
      <w:proofErr w:type="gramEnd"/>
      <w:r w:rsidRPr="00AD4160">
        <w:rPr>
          <w:rFonts w:ascii="Times New Roman" w:eastAsia="標楷體" w:hAnsi="Times New Roman" w:cs="Times New Roman"/>
          <w:sz w:val="28"/>
          <w:szCs w:val="28"/>
        </w:rPr>
        <w:t xml:space="preserve"> Microsoft Windows Server </w:t>
      </w:r>
      <w:r w:rsidR="00824F57" w:rsidRPr="00AD4160">
        <w:rPr>
          <w:rFonts w:ascii="Times New Roman" w:eastAsia="標楷體" w:hAnsi="Times New Roman" w:cs="Times New Roman"/>
          <w:sz w:val="28"/>
          <w:szCs w:val="28"/>
        </w:rPr>
        <w:t>2022</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以上之架構。</w:t>
      </w:r>
    </w:p>
    <w:p w14:paraId="4A9376C0" w14:textId="77777777" w:rsidR="00952FE5" w:rsidRPr="00AD4160" w:rsidRDefault="00F423DD"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開發架構：以業界常用之架構為主，</w:t>
      </w:r>
      <w:r w:rsidRPr="00AD4160">
        <w:rPr>
          <w:rFonts w:ascii="Times New Roman" w:eastAsia="標楷體" w:hAnsi="Times New Roman" w:cs="Times New Roman"/>
          <w:sz w:val="28"/>
          <w:szCs w:val="28"/>
        </w:rPr>
        <w:t>.Net Framework</w:t>
      </w:r>
      <w:r w:rsidRPr="00AD4160">
        <w:rPr>
          <w:rFonts w:ascii="Times New Roman" w:eastAsia="標楷體" w:hAnsi="Times New Roman" w:cs="Times New Roman"/>
          <w:sz w:val="28"/>
          <w:szCs w:val="28"/>
        </w:rPr>
        <w:t>。</w:t>
      </w:r>
    </w:p>
    <w:p w14:paraId="4A0B04C3" w14:textId="77777777" w:rsidR="00952FE5" w:rsidRPr="00AD4160" w:rsidRDefault="00F423DD"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開發工具：以業界常用之工具為主，</w:t>
      </w:r>
      <w:r w:rsidRPr="00AD4160">
        <w:rPr>
          <w:rFonts w:ascii="Times New Roman" w:eastAsia="標楷體" w:hAnsi="Times New Roman" w:cs="Times New Roman"/>
          <w:sz w:val="28"/>
          <w:szCs w:val="28"/>
        </w:rPr>
        <w:t>Visual Studio</w:t>
      </w:r>
      <w:r w:rsidR="001D21E9" w:rsidRPr="00AD4160">
        <w:rPr>
          <w:rFonts w:ascii="Times New Roman" w:eastAsia="標楷體" w:hAnsi="Times New Roman" w:cs="Times New Roman"/>
          <w:sz w:val="28"/>
          <w:szCs w:val="28"/>
        </w:rPr>
        <w:t>、</w:t>
      </w:r>
      <w:r w:rsidR="001D21E9" w:rsidRPr="00AD4160">
        <w:rPr>
          <w:rFonts w:ascii="Times New Roman" w:eastAsia="標楷體" w:hAnsi="Times New Roman" w:cs="Times New Roman"/>
          <w:sz w:val="28"/>
          <w:szCs w:val="28"/>
        </w:rPr>
        <w:t>ASP.Net(C#)</w:t>
      </w:r>
      <w:r w:rsidRPr="00AD4160">
        <w:rPr>
          <w:rFonts w:ascii="Times New Roman" w:eastAsia="標楷體" w:hAnsi="Times New Roman" w:cs="Times New Roman"/>
          <w:sz w:val="28"/>
          <w:szCs w:val="28"/>
        </w:rPr>
        <w:t>。</w:t>
      </w:r>
    </w:p>
    <w:p w14:paraId="405FCCAD" w14:textId="6F9B9247" w:rsidR="00952FE5" w:rsidRPr="00AD4160" w:rsidRDefault="00F423DD"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前端使用環境：</w:t>
      </w:r>
      <w:r w:rsidRPr="00AD4160">
        <w:rPr>
          <w:rFonts w:ascii="Times New Roman" w:eastAsia="標楷體" w:hAnsi="Times New Roman" w:cs="Times New Roman"/>
          <w:sz w:val="28"/>
          <w:szCs w:val="28"/>
        </w:rPr>
        <w:t>Edge</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Chrome</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Firefox</w:t>
      </w:r>
      <w:r w:rsidRPr="00AD4160">
        <w:rPr>
          <w:rFonts w:ascii="Times New Roman" w:eastAsia="標楷體" w:hAnsi="Times New Roman" w:cs="Times New Roman"/>
          <w:sz w:val="28"/>
          <w:szCs w:val="28"/>
        </w:rPr>
        <w:t>等瀏覽器</w:t>
      </w:r>
      <w:r w:rsidR="004606B1" w:rsidRPr="00BB1903">
        <w:rPr>
          <w:rFonts w:ascii="Times New Roman" w:eastAsia="標楷體" w:hAnsi="Times New Roman" w:cs="Times New Roman" w:hint="eastAsia"/>
          <w:color w:val="000000" w:themeColor="text1"/>
          <w:sz w:val="28"/>
          <w:szCs w:val="28"/>
        </w:rPr>
        <w:t>，須使用響應式網頁設計</w:t>
      </w:r>
      <w:r w:rsidR="004606B1" w:rsidRPr="00BB1903">
        <w:rPr>
          <w:rFonts w:ascii="Times New Roman" w:eastAsia="標楷體" w:hAnsi="Times New Roman" w:cs="Times New Roman" w:hint="eastAsia"/>
          <w:color w:val="000000" w:themeColor="text1"/>
          <w:sz w:val="28"/>
          <w:szCs w:val="28"/>
        </w:rPr>
        <w:t>(</w:t>
      </w:r>
      <w:r w:rsidR="004606B1" w:rsidRPr="00BB1903">
        <w:rPr>
          <w:rFonts w:ascii="Times New Roman" w:eastAsia="標楷體" w:hAnsi="Times New Roman" w:cs="Times New Roman"/>
          <w:color w:val="000000" w:themeColor="text1"/>
          <w:sz w:val="28"/>
          <w:szCs w:val="28"/>
        </w:rPr>
        <w:t>Responsive Web Design)</w:t>
      </w:r>
      <w:r w:rsidRPr="00AD4160">
        <w:rPr>
          <w:rFonts w:ascii="Times New Roman" w:eastAsia="標楷體" w:hAnsi="Times New Roman" w:cs="Times New Roman"/>
          <w:sz w:val="28"/>
          <w:szCs w:val="28"/>
        </w:rPr>
        <w:t>。</w:t>
      </w:r>
    </w:p>
    <w:p w14:paraId="231E4D3E" w14:textId="688C9C11" w:rsidR="00952FE5" w:rsidRPr="00AD4160" w:rsidRDefault="00F423DD"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資料庫：資料庫系統需</w:t>
      </w:r>
      <w:proofErr w:type="gramStart"/>
      <w:r w:rsidRPr="00AD4160">
        <w:rPr>
          <w:rFonts w:ascii="Times New Roman" w:eastAsia="標楷體" w:hAnsi="Times New Roman" w:cs="Times New Roman"/>
          <w:sz w:val="28"/>
          <w:szCs w:val="28"/>
        </w:rPr>
        <w:t>採</w:t>
      </w:r>
      <w:proofErr w:type="gramEnd"/>
      <w:r w:rsidRPr="00AD4160">
        <w:rPr>
          <w:rFonts w:ascii="Times New Roman" w:eastAsia="標楷體" w:hAnsi="Times New Roman" w:cs="Times New Roman"/>
          <w:sz w:val="28"/>
          <w:szCs w:val="28"/>
        </w:rPr>
        <w:t>標準</w:t>
      </w:r>
      <w:r w:rsidRPr="00AD4160">
        <w:rPr>
          <w:rFonts w:ascii="Times New Roman" w:eastAsia="標楷體" w:hAnsi="Times New Roman" w:cs="Times New Roman"/>
          <w:sz w:val="28"/>
          <w:szCs w:val="28"/>
        </w:rPr>
        <w:t xml:space="preserve"> SQL </w:t>
      </w:r>
      <w:r w:rsidRPr="00AD4160">
        <w:rPr>
          <w:rFonts w:ascii="Times New Roman" w:eastAsia="標楷體" w:hAnsi="Times New Roman" w:cs="Times New Roman"/>
          <w:sz w:val="28"/>
          <w:szCs w:val="28"/>
        </w:rPr>
        <w:t>語法之關聯性資料庫，使用</w:t>
      </w:r>
      <w:r w:rsidRPr="00AD4160">
        <w:rPr>
          <w:rFonts w:ascii="Times New Roman" w:eastAsia="標楷體" w:hAnsi="Times New Roman" w:cs="Times New Roman"/>
          <w:sz w:val="28"/>
          <w:szCs w:val="28"/>
        </w:rPr>
        <w:t>Microsoft SQL Server 20</w:t>
      </w:r>
      <w:r w:rsidR="00824F57" w:rsidRPr="00AD4160">
        <w:rPr>
          <w:rFonts w:ascii="Times New Roman" w:eastAsia="標楷體" w:hAnsi="Times New Roman" w:cs="Times New Roman" w:hint="eastAsia"/>
          <w:sz w:val="28"/>
          <w:szCs w:val="28"/>
        </w:rPr>
        <w:t>2</w:t>
      </w:r>
      <w:r w:rsidR="00824F57" w:rsidRPr="00AD4160">
        <w:rPr>
          <w:rFonts w:ascii="Times New Roman" w:eastAsia="標楷體" w:hAnsi="Times New Roman" w:cs="Times New Roman"/>
          <w:sz w:val="28"/>
          <w:szCs w:val="28"/>
        </w:rPr>
        <w:t>2</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以上。</w:t>
      </w:r>
    </w:p>
    <w:p w14:paraId="7B2F2FCC" w14:textId="77777777" w:rsidR="00952FE5" w:rsidRPr="00AD4160" w:rsidRDefault="00F423DD"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登入系統整合：須配合本會現有</w:t>
      </w:r>
      <w:r w:rsidRPr="00AD4160">
        <w:rPr>
          <w:rFonts w:ascii="Times New Roman" w:eastAsia="標楷體" w:hAnsi="Times New Roman" w:cs="Times New Roman"/>
          <w:sz w:val="28"/>
          <w:szCs w:val="28"/>
        </w:rPr>
        <w:t>AD</w:t>
      </w:r>
      <w:r w:rsidRPr="00AD4160">
        <w:rPr>
          <w:rFonts w:ascii="Times New Roman" w:eastAsia="標楷體" w:hAnsi="Times New Roman" w:cs="Times New Roman"/>
          <w:sz w:val="28"/>
          <w:szCs w:val="28"/>
        </w:rPr>
        <w:t>服務，提供</w:t>
      </w:r>
      <w:r w:rsidRPr="00AD4160">
        <w:rPr>
          <w:rFonts w:ascii="Times New Roman" w:eastAsia="標楷體" w:hAnsi="Times New Roman" w:cs="Times New Roman"/>
          <w:sz w:val="28"/>
          <w:szCs w:val="28"/>
        </w:rPr>
        <w:t xml:space="preserve"> SSO</w:t>
      </w:r>
      <w:r w:rsidRPr="00AD4160">
        <w:rPr>
          <w:rFonts w:ascii="Times New Roman" w:eastAsia="標楷體" w:hAnsi="Times New Roman" w:cs="Times New Roman"/>
          <w:sz w:val="28"/>
          <w:szCs w:val="28"/>
        </w:rPr>
        <w:t>簽入機制規範。</w:t>
      </w:r>
    </w:p>
    <w:p w14:paraId="2228C65F" w14:textId="77777777" w:rsidR="00AD74D7" w:rsidRPr="00AD4160" w:rsidRDefault="00A1424B"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新增</w:t>
      </w:r>
      <w:r w:rsidRPr="00AD4160">
        <w:rPr>
          <w:rFonts w:ascii="Times New Roman" w:eastAsia="標楷體" w:hAnsi="Times New Roman" w:cs="Times New Roman"/>
          <w:sz w:val="28"/>
          <w:szCs w:val="28"/>
        </w:rPr>
        <w:t>Log</w:t>
      </w:r>
      <w:r w:rsidRPr="00AD4160">
        <w:rPr>
          <w:rFonts w:ascii="Times New Roman" w:eastAsia="標楷體" w:hAnsi="Times New Roman" w:cs="Times New Roman"/>
          <w:sz w:val="28"/>
          <w:szCs w:val="28"/>
        </w:rPr>
        <w:t>紀錄功能：須能彈性檢索、排序、下載及列印，且該紀錄至少應含時間、使用者帳號、</w:t>
      </w:r>
      <w:proofErr w:type="gramStart"/>
      <w:r w:rsidR="008E6F15" w:rsidRPr="00AD4160">
        <w:rPr>
          <w:rFonts w:ascii="Times New Roman" w:eastAsia="標楷體" w:hAnsi="Times New Roman" w:cs="Times New Roman"/>
          <w:sz w:val="28"/>
          <w:szCs w:val="28"/>
        </w:rPr>
        <w:t>查詢鍵項</w:t>
      </w:r>
      <w:proofErr w:type="gramEnd"/>
      <w:r w:rsidR="008E6F15"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IP</w:t>
      </w:r>
      <w:r w:rsidRPr="00AD4160">
        <w:rPr>
          <w:rFonts w:ascii="Times New Roman" w:eastAsia="標楷體" w:hAnsi="Times New Roman" w:cs="Times New Roman"/>
          <w:sz w:val="28"/>
          <w:szCs w:val="28"/>
        </w:rPr>
        <w:t>位址等資訊。</w:t>
      </w:r>
    </w:p>
    <w:p w14:paraId="6EA0DCBB" w14:textId="77777777" w:rsidR="00AD74D7" w:rsidRPr="00AD4160" w:rsidRDefault="00A1424B" w:rsidP="004C2E41">
      <w:pPr>
        <w:pStyle w:val="a3"/>
        <w:numPr>
          <w:ilvl w:val="0"/>
          <w:numId w:val="65"/>
        </w:numPr>
        <w:spacing w:line="480" w:lineRule="exact"/>
        <w:ind w:leftChars="0" w:left="1418" w:hanging="28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使用者登入紀錄：提供使用者登入</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含成功及失敗</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及登出之紀錄及查詢功能。</w:t>
      </w:r>
    </w:p>
    <w:p w14:paraId="2AE04A58" w14:textId="77777777" w:rsidR="00AD74D7" w:rsidRPr="00AD4160" w:rsidRDefault="00A1424B" w:rsidP="004C2E41">
      <w:pPr>
        <w:pStyle w:val="a3"/>
        <w:numPr>
          <w:ilvl w:val="0"/>
          <w:numId w:val="65"/>
        </w:numPr>
        <w:spacing w:line="480" w:lineRule="exact"/>
        <w:ind w:leftChars="0" w:left="1418" w:hanging="28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使用者存取功能紀錄：提供使用者每次存取各功能項目之使用紀錄及查詢功能。</w:t>
      </w:r>
    </w:p>
    <w:p w14:paraId="51235AB7" w14:textId="77777777" w:rsidR="00AD74D7" w:rsidRPr="00AD4160" w:rsidRDefault="00A1424B" w:rsidP="004C2E41">
      <w:pPr>
        <w:pStyle w:val="a3"/>
        <w:numPr>
          <w:ilvl w:val="0"/>
          <w:numId w:val="65"/>
        </w:numPr>
        <w:spacing w:line="480" w:lineRule="exact"/>
        <w:ind w:leftChars="0" w:left="1418" w:hanging="28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使用者處理紀錄：針對本會特別指定之功能項目，就指定欄位或登錄資料之新增、修改、查詢、報表產製、資料匯入、匯出等處理動作，依本會需求進行使用者處理之紀錄及查詢功能。</w:t>
      </w:r>
    </w:p>
    <w:p w14:paraId="2542DACD" w14:textId="77777777" w:rsidR="00AD74D7" w:rsidRPr="00AD4160" w:rsidRDefault="00A1424B" w:rsidP="004C2E41">
      <w:pPr>
        <w:pStyle w:val="a3"/>
        <w:numPr>
          <w:ilvl w:val="0"/>
          <w:numId w:val="65"/>
        </w:numPr>
        <w:spacing w:line="480" w:lineRule="exact"/>
        <w:ind w:leftChars="0" w:left="1418" w:hanging="28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系統管理紀錄：提供系統管理功能內各子功能之使用紀錄及查詢功能。</w:t>
      </w:r>
    </w:p>
    <w:p w14:paraId="7480B7F1" w14:textId="10D0A346" w:rsidR="0017493E" w:rsidRPr="00AD4160" w:rsidRDefault="00A1424B" w:rsidP="004C2E41">
      <w:pPr>
        <w:pStyle w:val="a3"/>
        <w:numPr>
          <w:ilvl w:val="0"/>
          <w:numId w:val="65"/>
        </w:numPr>
        <w:spacing w:line="480" w:lineRule="exact"/>
        <w:ind w:leftChars="0" w:left="1418" w:hanging="28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資料轉出</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入紀錄：針對本</w:t>
      </w:r>
      <w:r w:rsidR="005C34E9"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特別指定之功能項目，進行資料轉出</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入之處理紀錄</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含處理指令、處理結果及資料轉出</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入異常紀錄等</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及查詢功能。</w:t>
      </w:r>
    </w:p>
    <w:p w14:paraId="554E0681" w14:textId="77777777" w:rsidR="00AD74D7" w:rsidRPr="00AD4160" w:rsidRDefault="007E1C8B"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有關本系統之上述各項功能需求內容，廠商須派員至本會辦理各項</w:t>
      </w:r>
      <w:r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功能需求訪談，再依需求訪談結果，</w:t>
      </w:r>
      <w:r w:rsidR="008E6F15" w:rsidRPr="00AD4160">
        <w:rPr>
          <w:rFonts w:ascii="Times New Roman" w:eastAsia="標楷體" w:hAnsi="Times New Roman" w:cs="Times New Roman"/>
          <w:sz w:val="28"/>
          <w:szCs w:val="28"/>
        </w:rPr>
        <w:t>辦理系統雛型展示，並依展示會議修正後，</w:t>
      </w:r>
      <w:r w:rsidRPr="00AD4160">
        <w:rPr>
          <w:rFonts w:ascii="Times New Roman" w:eastAsia="標楷體" w:hAnsi="Times New Roman" w:cs="Times New Roman"/>
          <w:sz w:val="28"/>
          <w:szCs w:val="28"/>
        </w:rPr>
        <w:t>提交「系統需求規格書」，經本會審核通過後，依「系統需求規格書」內容，據以開發上述各項功能。另本會亦得考量資料機敏性，在不影響資訊業務推動及個人資料合理利用之原則下，對於涉及個人資料保護項目或其他具機敏性質之資料輸出時，要求廠商作適度遮蔽。</w:t>
      </w:r>
    </w:p>
    <w:p w14:paraId="0A2A3355" w14:textId="77777777" w:rsidR="00AD74D7" w:rsidRPr="00AD4160" w:rsidRDefault="001D21E9"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廠商須於系統</w:t>
      </w:r>
      <w:r w:rsidR="008E6F15" w:rsidRPr="00AD4160">
        <w:rPr>
          <w:rFonts w:ascii="Times New Roman" w:eastAsia="標楷體" w:hAnsi="Times New Roman" w:cs="Times New Roman"/>
          <w:sz w:val="28"/>
          <w:szCs w:val="28"/>
        </w:rPr>
        <w:t>開發完成後辦理</w:t>
      </w:r>
      <w:r w:rsidRPr="00AD4160">
        <w:rPr>
          <w:rFonts w:ascii="Times New Roman" w:eastAsia="標楷體" w:hAnsi="Times New Roman" w:cs="Times New Roman"/>
          <w:sz w:val="28"/>
          <w:szCs w:val="28"/>
        </w:rPr>
        <w:t>，負責派員至本會指定地點，完成系統展示環境之安裝及建置</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含相關軟硬體安裝、設定及資料庫架等</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w:t>
      </w:r>
      <w:proofErr w:type="gramStart"/>
      <w:r w:rsidRPr="00AD4160">
        <w:rPr>
          <w:rFonts w:ascii="Times New Roman" w:eastAsia="標楷體" w:hAnsi="Times New Roman" w:cs="Times New Roman"/>
          <w:sz w:val="28"/>
          <w:szCs w:val="28"/>
        </w:rPr>
        <w:t>俾</w:t>
      </w:r>
      <w:proofErr w:type="gramEnd"/>
      <w:r w:rsidRPr="00AD4160">
        <w:rPr>
          <w:rFonts w:ascii="Times New Roman" w:eastAsia="標楷體" w:hAnsi="Times New Roman" w:cs="Times New Roman"/>
          <w:sz w:val="28"/>
          <w:szCs w:val="28"/>
        </w:rPr>
        <w:t>利辦理系統展示作業。</w:t>
      </w:r>
    </w:p>
    <w:p w14:paraId="754E3F66" w14:textId="460AF513" w:rsidR="00AD74D7" w:rsidRPr="00AD4160" w:rsidRDefault="00D56CAA"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廠商於開發本專案系統時，應特別加強系統程式及資料庫之安全防護作業，以及事後稽核紀錄檔的完整性，並對重要欄位資料予以適當加密處理，以避免重要資料外</w:t>
      </w:r>
      <w:proofErr w:type="gramStart"/>
      <w:r w:rsidRPr="00AD4160">
        <w:rPr>
          <w:rFonts w:ascii="Times New Roman" w:eastAsia="標楷體" w:hAnsi="Times New Roman" w:cs="Times New Roman"/>
          <w:sz w:val="28"/>
          <w:szCs w:val="28"/>
        </w:rPr>
        <w:t>洩</w:t>
      </w:r>
      <w:proofErr w:type="gramEnd"/>
      <w:r w:rsidRPr="00AD4160">
        <w:rPr>
          <w:rFonts w:ascii="Times New Roman" w:eastAsia="標楷體" w:hAnsi="Times New Roman" w:cs="Times New Roman"/>
          <w:sz w:val="28"/>
          <w:szCs w:val="28"/>
        </w:rPr>
        <w:t>或</w:t>
      </w:r>
      <w:proofErr w:type="gramStart"/>
      <w:r w:rsidRPr="00AD4160">
        <w:rPr>
          <w:rFonts w:ascii="Times New Roman" w:eastAsia="標楷體" w:hAnsi="Times New Roman" w:cs="Times New Roman"/>
          <w:sz w:val="28"/>
          <w:szCs w:val="28"/>
        </w:rPr>
        <w:t>發生資安事件</w:t>
      </w:r>
      <w:proofErr w:type="gramEnd"/>
      <w:r w:rsidRPr="00AD4160">
        <w:rPr>
          <w:rFonts w:ascii="Times New Roman" w:eastAsia="標楷體" w:hAnsi="Times New Roman" w:cs="Times New Roman"/>
          <w:sz w:val="28"/>
          <w:szCs w:val="28"/>
        </w:rPr>
        <w:t>；另廠商處理重要欄位加密時，仍須注意其運作效能須符合</w:t>
      </w:r>
      <w:r w:rsidRPr="00AD4160">
        <w:rPr>
          <w:rFonts w:ascii="Times New Roman" w:eastAsia="標楷體" w:hAnsi="Times New Roman" w:cs="Times New Roman"/>
          <w:sz w:val="28"/>
          <w:szCs w:val="28"/>
        </w:rPr>
        <w:t>3.5.</w:t>
      </w:r>
      <w:r w:rsidR="00C372C8" w:rsidRPr="00AD4160">
        <w:rPr>
          <w:rFonts w:ascii="Times New Roman" w:eastAsia="標楷體" w:hAnsi="Times New Roman" w:cs="Times New Roman"/>
          <w:sz w:val="28"/>
          <w:szCs w:val="28"/>
        </w:rPr>
        <w:t>7</w:t>
      </w:r>
      <w:r w:rsidRPr="00AD4160">
        <w:rPr>
          <w:rFonts w:ascii="Times New Roman" w:eastAsia="標楷體" w:hAnsi="Times New Roman" w:cs="Times New Roman"/>
          <w:sz w:val="28"/>
          <w:szCs w:val="28"/>
        </w:rPr>
        <w:t>服務水準</w:t>
      </w:r>
      <w:r w:rsidRPr="00AD4160">
        <w:rPr>
          <w:rFonts w:ascii="Times New Roman" w:eastAsia="標楷體" w:hAnsi="Times New Roman" w:cs="Times New Roman"/>
          <w:sz w:val="28"/>
          <w:szCs w:val="28"/>
        </w:rPr>
        <w:t>(</w:t>
      </w:r>
      <w:r w:rsidR="00552C11" w:rsidRPr="00AD4160">
        <w:rPr>
          <w:rFonts w:ascii="Times New Roman" w:eastAsia="標楷體" w:hAnsi="Times New Roman" w:cs="Times New Roman" w:hint="eastAsia"/>
          <w:sz w:val="28"/>
          <w:szCs w:val="28"/>
        </w:rPr>
        <w:t>2</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效率規範之要求標準。</w:t>
      </w:r>
    </w:p>
    <w:p w14:paraId="1E792795" w14:textId="7A62A615" w:rsidR="00F2318F" w:rsidRPr="00AD4160" w:rsidRDefault="00067CA7" w:rsidP="004C2E41">
      <w:pPr>
        <w:pStyle w:val="a3"/>
        <w:numPr>
          <w:ilvl w:val="0"/>
          <w:numId w:val="64"/>
        </w:numPr>
        <w:spacing w:line="480" w:lineRule="exact"/>
        <w:ind w:leftChars="0" w:left="1134" w:hanging="42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本案</w:t>
      </w:r>
      <w:r w:rsidR="005923CA" w:rsidRPr="00AD4160">
        <w:rPr>
          <w:rFonts w:ascii="Times New Roman" w:eastAsia="標楷體" w:hAnsi="Times New Roman" w:cs="Times New Roman"/>
          <w:sz w:val="28"/>
          <w:szCs w:val="28"/>
        </w:rPr>
        <w:t>主機</w:t>
      </w:r>
      <w:r w:rsidRPr="00AD4160">
        <w:rPr>
          <w:rFonts w:ascii="Times New Roman" w:eastAsia="標楷體" w:hAnsi="Times New Roman" w:cs="Times New Roman"/>
          <w:sz w:val="28"/>
          <w:szCs w:val="28"/>
        </w:rPr>
        <w:t>硬體設備</w:t>
      </w:r>
      <w:r w:rsidRPr="00BB1903">
        <w:rPr>
          <w:rFonts w:ascii="Times New Roman" w:eastAsia="標楷體" w:hAnsi="Times New Roman" w:cs="Times New Roman"/>
          <w:color w:val="000000" w:themeColor="text1"/>
          <w:sz w:val="28"/>
          <w:szCs w:val="28"/>
        </w:rPr>
        <w:t>由本會提供，</w:t>
      </w:r>
      <w:r w:rsidR="00CB7E56" w:rsidRPr="00BB1903">
        <w:rPr>
          <w:rFonts w:ascii="Times New Roman" w:eastAsia="標楷體" w:hAnsi="Times New Roman" w:cs="Times New Roman"/>
          <w:color w:val="000000" w:themeColor="text1"/>
          <w:sz w:val="28"/>
          <w:szCs w:val="28"/>
        </w:rPr>
        <w:t>規格</w:t>
      </w:r>
      <w:r w:rsidR="00CB7E56" w:rsidRPr="00BB1903">
        <w:rPr>
          <w:rFonts w:ascii="Times New Roman" w:eastAsia="標楷體" w:hAnsi="Times New Roman" w:cs="Times New Roman" w:hint="eastAsia"/>
          <w:color w:val="000000" w:themeColor="text1"/>
          <w:sz w:val="28"/>
          <w:szCs w:val="28"/>
        </w:rPr>
        <w:t>請</w:t>
      </w:r>
      <w:r w:rsidR="00CB7E56" w:rsidRPr="00BB1903">
        <w:rPr>
          <w:rFonts w:ascii="Times New Roman" w:eastAsia="標楷體" w:hAnsi="Times New Roman" w:cs="Times New Roman"/>
          <w:color w:val="000000" w:themeColor="text1"/>
          <w:sz w:val="28"/>
          <w:szCs w:val="28"/>
        </w:rPr>
        <w:t>參考</w:t>
      </w:r>
      <w:r w:rsidR="00CB7E56" w:rsidRPr="00BB1903">
        <w:rPr>
          <w:rFonts w:ascii="Times New Roman" w:eastAsia="標楷體" w:hAnsi="Times New Roman" w:cs="Times New Roman"/>
          <w:color w:val="000000" w:themeColor="text1"/>
          <w:sz w:val="28"/>
          <w:szCs w:val="28"/>
        </w:rPr>
        <w:t xml:space="preserve">3.4 </w:t>
      </w:r>
      <w:r w:rsidR="00CB7E56" w:rsidRPr="00BB1903">
        <w:rPr>
          <w:rFonts w:ascii="Times New Roman" w:eastAsia="標楷體" w:hAnsi="Times New Roman" w:cs="Times New Roman"/>
          <w:color w:val="000000" w:themeColor="text1"/>
          <w:sz w:val="28"/>
          <w:szCs w:val="28"/>
        </w:rPr>
        <w:t>環境需求</w:t>
      </w:r>
      <w:r w:rsidR="00CB7E56">
        <w:rPr>
          <w:rFonts w:ascii="Times New Roman" w:eastAsia="標楷體" w:hAnsi="Times New Roman" w:cs="Times New Roman" w:hint="eastAsia"/>
          <w:sz w:val="28"/>
          <w:szCs w:val="28"/>
        </w:rPr>
        <w:t>，</w:t>
      </w:r>
      <w:r w:rsidRPr="00AD4160">
        <w:rPr>
          <w:rFonts w:ascii="Times New Roman" w:eastAsia="標楷體" w:hAnsi="Times New Roman" w:cs="Times New Roman"/>
          <w:sz w:val="28"/>
          <w:szCs w:val="28"/>
        </w:rPr>
        <w:t>其餘若使用到其他硬體，則由廠商</w:t>
      </w:r>
      <w:r w:rsidR="005923CA" w:rsidRPr="00AD4160">
        <w:rPr>
          <w:rFonts w:ascii="Times New Roman" w:eastAsia="標楷體" w:hAnsi="Times New Roman" w:cs="Times New Roman"/>
          <w:sz w:val="28"/>
          <w:szCs w:val="28"/>
        </w:rPr>
        <w:t>負責提供</w:t>
      </w:r>
      <w:r w:rsidRPr="00AD4160">
        <w:rPr>
          <w:rFonts w:ascii="Times New Roman" w:eastAsia="標楷體" w:hAnsi="Times New Roman" w:cs="Times New Roman"/>
          <w:sz w:val="28"/>
          <w:szCs w:val="28"/>
        </w:rPr>
        <w:t>。</w:t>
      </w:r>
    </w:p>
    <w:p w14:paraId="56263C2D" w14:textId="13DF7413" w:rsidR="001D21E9" w:rsidRPr="00AD4160" w:rsidRDefault="001D21E9" w:rsidP="00EC66A1">
      <w:pPr>
        <w:spacing w:line="480" w:lineRule="exact"/>
        <w:jc w:val="both"/>
        <w:rPr>
          <w:rFonts w:ascii="Times New Roman" w:eastAsia="標楷體" w:hAnsi="Times New Roman" w:cs="Times New Roman"/>
          <w:sz w:val="28"/>
          <w:szCs w:val="28"/>
        </w:rPr>
      </w:pPr>
    </w:p>
    <w:p w14:paraId="7E74BBB0" w14:textId="3F8B46E8" w:rsidR="001D21E9" w:rsidRPr="00AD4160" w:rsidRDefault="00CA7FF6" w:rsidP="00EC66A1">
      <w:pPr>
        <w:pStyle w:val="3"/>
        <w:spacing w:line="480" w:lineRule="exact"/>
        <w:jc w:val="both"/>
        <w:rPr>
          <w:rFonts w:ascii="Times New Roman" w:eastAsia="標楷體" w:hAnsi="Times New Roman" w:cs="Times New Roman"/>
          <w:sz w:val="32"/>
          <w:szCs w:val="32"/>
        </w:rPr>
      </w:pPr>
      <w:bookmarkStart w:id="50" w:name="_Toc129340477"/>
      <w:r w:rsidRPr="00AD4160">
        <w:rPr>
          <w:rFonts w:ascii="Times New Roman" w:eastAsia="標楷體" w:hAnsi="Times New Roman" w:cs="Times New Roman"/>
          <w:sz w:val="32"/>
          <w:szCs w:val="32"/>
        </w:rPr>
        <w:t>3.2.3</w:t>
      </w:r>
      <w:r w:rsidR="00EF537D" w:rsidRPr="00AD4160">
        <w:rPr>
          <w:rFonts w:ascii="Times New Roman" w:eastAsia="標楷體" w:hAnsi="Times New Roman" w:cs="Times New Roman"/>
          <w:sz w:val="32"/>
          <w:szCs w:val="32"/>
        </w:rPr>
        <w:t xml:space="preserve"> </w:t>
      </w:r>
      <w:r w:rsidR="00EF537D" w:rsidRPr="00AD4160">
        <w:rPr>
          <w:rFonts w:ascii="Times New Roman" w:eastAsia="標楷體" w:hAnsi="Times New Roman" w:cs="Times New Roman"/>
          <w:sz w:val="32"/>
          <w:szCs w:val="32"/>
        </w:rPr>
        <w:t>駐點、教育訓練、輔導上線及諮詢服務工作需求</w:t>
      </w:r>
      <w:bookmarkEnd w:id="50"/>
    </w:p>
    <w:p w14:paraId="404CE786" w14:textId="77777777" w:rsidR="0090642F" w:rsidRPr="00AD4160" w:rsidRDefault="00525613" w:rsidP="004C2E41">
      <w:pPr>
        <w:pStyle w:val="a3"/>
        <w:numPr>
          <w:ilvl w:val="0"/>
          <w:numId w:val="66"/>
        </w:numPr>
        <w:spacing w:line="480" w:lineRule="exact"/>
        <w:ind w:leftChars="0" w:left="1418"/>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廠商應一併提供本專案駐點人員、教育訓練、輔導上線、系統維運</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含系統故障排除、系統效能調校</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及問題諮詢所需之人力服務，其人力</w:t>
      </w:r>
      <w:proofErr w:type="gramStart"/>
      <w:r w:rsidRPr="00AD4160">
        <w:rPr>
          <w:rFonts w:ascii="Times New Roman" w:eastAsia="標楷體" w:hAnsi="Times New Roman" w:cs="Times New Roman"/>
          <w:sz w:val="28"/>
          <w:szCs w:val="28"/>
        </w:rPr>
        <w:t>規劃及維運</w:t>
      </w:r>
      <w:proofErr w:type="gramEnd"/>
      <w:r w:rsidRPr="00AD4160">
        <w:rPr>
          <w:rFonts w:ascii="Times New Roman" w:eastAsia="標楷體" w:hAnsi="Times New Roman" w:cs="Times New Roman"/>
          <w:sz w:val="28"/>
          <w:szCs w:val="28"/>
        </w:rPr>
        <w:t>機制，廠商須於「教育訓練及輔導上線計畫書」內提報，經本會審查通過後辦理。</w:t>
      </w:r>
    </w:p>
    <w:p w14:paraId="5057F186" w14:textId="77777777" w:rsidR="0090642F" w:rsidRPr="00AD4160" w:rsidRDefault="00525613" w:rsidP="004C2E41">
      <w:pPr>
        <w:pStyle w:val="a3"/>
        <w:numPr>
          <w:ilvl w:val="0"/>
          <w:numId w:val="66"/>
        </w:numPr>
        <w:spacing w:line="480" w:lineRule="exact"/>
        <w:ind w:leftChars="0" w:left="1418"/>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駐點人員：</w:t>
      </w:r>
    </w:p>
    <w:p w14:paraId="6DE82481" w14:textId="490FECBF" w:rsidR="00E32032" w:rsidRPr="00AD4160" w:rsidRDefault="00E32032" w:rsidP="004C2E41">
      <w:pPr>
        <w:pStyle w:val="a3"/>
        <w:numPr>
          <w:ilvl w:val="0"/>
          <w:numId w:val="67"/>
        </w:numPr>
        <w:spacing w:line="480" w:lineRule="exact"/>
        <w:ind w:leftChars="0" w:left="1701"/>
        <w:jc w:val="both"/>
        <w:rPr>
          <w:rFonts w:ascii="Times New Roman" w:eastAsia="標楷體" w:hAnsi="Times New Roman" w:cs="Times New Roman"/>
          <w:sz w:val="28"/>
          <w:szCs w:val="28"/>
        </w:rPr>
      </w:pPr>
      <w:r w:rsidRPr="00AD4160">
        <w:rPr>
          <w:rFonts w:ascii="Times New Roman" w:eastAsia="標楷體" w:hAnsi="Times New Roman" w:cs="Times New Roman" w:hint="eastAsia"/>
          <w:sz w:val="28"/>
          <w:szCs w:val="28"/>
        </w:rPr>
        <w:t>廠商得保證其派至本會駐點人員於本會工作期間以及本契約終止後，在未取得本會之書面同意前，不得向任何人、單位或團體透露任何業務上需保密之文件及資料。且廠商保證所駐點人員於契約終止</w:t>
      </w:r>
      <w:r w:rsidRPr="00AD4160">
        <w:rPr>
          <w:rFonts w:ascii="Times New Roman" w:eastAsia="標楷體" w:hAnsi="Times New Roman" w:cs="Times New Roman" w:hint="eastAsia"/>
          <w:sz w:val="28"/>
          <w:szCs w:val="28"/>
        </w:rPr>
        <w:t>(</w:t>
      </w:r>
      <w:r w:rsidRPr="00AD4160">
        <w:rPr>
          <w:rFonts w:ascii="Times New Roman" w:eastAsia="標楷體" w:hAnsi="Times New Roman" w:cs="Times New Roman" w:hint="eastAsia"/>
          <w:sz w:val="28"/>
          <w:szCs w:val="28"/>
        </w:rPr>
        <w:t>或解除</w:t>
      </w:r>
      <w:r w:rsidRPr="00AD4160">
        <w:rPr>
          <w:rFonts w:ascii="Times New Roman" w:eastAsia="標楷體" w:hAnsi="Times New Roman" w:cs="Times New Roman" w:hint="eastAsia"/>
          <w:sz w:val="28"/>
          <w:szCs w:val="28"/>
        </w:rPr>
        <w:t>)</w:t>
      </w:r>
      <w:r w:rsidRPr="00AD4160">
        <w:rPr>
          <w:rFonts w:ascii="Times New Roman" w:eastAsia="標楷體" w:hAnsi="Times New Roman" w:cs="Times New Roman" w:hint="eastAsia"/>
          <w:sz w:val="28"/>
          <w:szCs w:val="28"/>
        </w:rPr>
        <w:t>時，應交還本會在履約期間所持有之需保密之文件及資料，駐點人員應於到任當日，將已簽署之保密同意書</w:t>
      </w:r>
      <w:r w:rsidRPr="00AD4160">
        <w:rPr>
          <w:rFonts w:ascii="Times New Roman" w:eastAsia="標楷體" w:hAnsi="Times New Roman" w:cs="Times New Roman" w:hint="eastAsia"/>
          <w:sz w:val="28"/>
          <w:szCs w:val="28"/>
        </w:rPr>
        <w:t>/</w:t>
      </w:r>
      <w:r w:rsidRPr="00AD4160">
        <w:rPr>
          <w:rFonts w:ascii="Times New Roman" w:eastAsia="標楷體" w:hAnsi="Times New Roman" w:cs="Times New Roman" w:hint="eastAsia"/>
          <w:sz w:val="28"/>
          <w:szCs w:val="28"/>
        </w:rPr>
        <w:t>保密切結書提交本會。</w:t>
      </w:r>
    </w:p>
    <w:p w14:paraId="77FBE276" w14:textId="3BFCD79B" w:rsidR="0090642F" w:rsidRPr="00AD4160" w:rsidRDefault="00A55B71" w:rsidP="004C2E41">
      <w:pPr>
        <w:pStyle w:val="a3"/>
        <w:numPr>
          <w:ilvl w:val="0"/>
          <w:numId w:val="67"/>
        </w:numPr>
        <w:spacing w:line="480" w:lineRule="exact"/>
        <w:ind w:leftChars="0" w:left="1701"/>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得標</w:t>
      </w:r>
      <w:r w:rsidR="00525613" w:rsidRPr="00AD4160">
        <w:rPr>
          <w:rFonts w:ascii="Times New Roman" w:eastAsia="標楷體" w:hAnsi="Times New Roman" w:cs="Times New Roman"/>
          <w:sz w:val="28"/>
          <w:szCs w:val="28"/>
        </w:rPr>
        <w:t>廠商須配合提供</w:t>
      </w:r>
      <w:r w:rsidRPr="00AD4160">
        <w:rPr>
          <w:rFonts w:ascii="Times New Roman" w:eastAsia="標楷體" w:hAnsi="Times New Roman" w:cs="Times New Roman"/>
          <w:sz w:val="28"/>
          <w:szCs w:val="28"/>
        </w:rPr>
        <w:t>共</w:t>
      </w:r>
      <w:r w:rsidRPr="00AD4160">
        <w:rPr>
          <w:rFonts w:ascii="Times New Roman" w:eastAsia="標楷體" w:hAnsi="Times New Roman" w:cs="Times New Roman"/>
          <w:sz w:val="28"/>
          <w:szCs w:val="28"/>
        </w:rPr>
        <w:t>1</w:t>
      </w:r>
      <w:proofErr w:type="gramStart"/>
      <w:r w:rsidRPr="00AD4160">
        <w:rPr>
          <w:rFonts w:ascii="Times New Roman" w:eastAsia="標楷體" w:hAnsi="Times New Roman" w:cs="Times New Roman"/>
          <w:sz w:val="28"/>
          <w:szCs w:val="28"/>
        </w:rPr>
        <w:t>個人月駐點</w:t>
      </w:r>
      <w:proofErr w:type="gramEnd"/>
      <w:r w:rsidRPr="00AD4160">
        <w:rPr>
          <w:rFonts w:ascii="Times New Roman" w:eastAsia="標楷體" w:hAnsi="Times New Roman" w:cs="Times New Roman"/>
          <w:sz w:val="28"/>
          <w:szCs w:val="28"/>
        </w:rPr>
        <w:t>人力</w:t>
      </w:r>
      <w:r w:rsidR="00525613" w:rsidRPr="00AD4160">
        <w:rPr>
          <w:rFonts w:ascii="Times New Roman" w:eastAsia="標楷體" w:hAnsi="Times New Roman" w:cs="Times New Roman"/>
          <w:sz w:val="28"/>
          <w:szCs w:val="28"/>
        </w:rPr>
        <w:t>，時間及地點由本會指定，負責需求確認、需求分析與設計、系統測試及輔導上線之各項使用者問題處理、系統諮詢服務</w:t>
      </w:r>
      <w:r w:rsidR="00525613" w:rsidRPr="00AD4160">
        <w:rPr>
          <w:rFonts w:ascii="Times New Roman" w:eastAsia="標楷體" w:hAnsi="Times New Roman" w:cs="Times New Roman"/>
          <w:sz w:val="28"/>
          <w:szCs w:val="28"/>
        </w:rPr>
        <w:t>…</w:t>
      </w:r>
      <w:r w:rsidR="00525613" w:rsidRPr="00AD4160">
        <w:rPr>
          <w:rFonts w:ascii="Times New Roman" w:eastAsia="標楷體" w:hAnsi="Times New Roman" w:cs="Times New Roman"/>
          <w:sz w:val="28"/>
          <w:szCs w:val="28"/>
        </w:rPr>
        <w:t>等，並以電話或</w:t>
      </w:r>
      <w:r w:rsidR="00525613" w:rsidRPr="00AD4160">
        <w:rPr>
          <w:rFonts w:ascii="Times New Roman" w:eastAsia="標楷體" w:hAnsi="Times New Roman" w:cs="Times New Roman"/>
          <w:sz w:val="28"/>
          <w:szCs w:val="28"/>
        </w:rPr>
        <w:t>mail</w:t>
      </w:r>
      <w:r w:rsidR="00525613" w:rsidRPr="00AD4160">
        <w:rPr>
          <w:rFonts w:ascii="Times New Roman" w:eastAsia="標楷體" w:hAnsi="Times New Roman" w:cs="Times New Roman"/>
          <w:sz w:val="28"/>
          <w:szCs w:val="28"/>
        </w:rPr>
        <w:t>方式進行作業輔導與協助排除障礙</w:t>
      </w:r>
      <w:r w:rsidRPr="00AD4160">
        <w:rPr>
          <w:rFonts w:ascii="Times New Roman" w:eastAsia="標楷體" w:hAnsi="Times New Roman" w:cs="Times New Roman"/>
          <w:sz w:val="28"/>
          <w:szCs w:val="28"/>
        </w:rPr>
        <w:t>，若為</w:t>
      </w:r>
      <w:proofErr w:type="gramStart"/>
      <w:r w:rsidRPr="00AD4160">
        <w:rPr>
          <w:rFonts w:ascii="Times New Roman" w:eastAsia="標楷體" w:hAnsi="Times New Roman" w:cs="Times New Roman"/>
          <w:sz w:val="28"/>
          <w:szCs w:val="28"/>
        </w:rPr>
        <w:t>疫情可</w:t>
      </w:r>
      <w:proofErr w:type="gramEnd"/>
      <w:r w:rsidRPr="00AD4160">
        <w:rPr>
          <w:rFonts w:ascii="Times New Roman" w:eastAsia="標楷體" w:hAnsi="Times New Roman" w:cs="Times New Roman"/>
          <w:sz w:val="28"/>
          <w:szCs w:val="28"/>
        </w:rPr>
        <w:t>遠端作業彈性調整。</w:t>
      </w:r>
    </w:p>
    <w:p w14:paraId="57ED7799" w14:textId="77777777" w:rsidR="0090642F" w:rsidRPr="00AD4160" w:rsidRDefault="00525613" w:rsidP="004C2E41">
      <w:pPr>
        <w:pStyle w:val="a3"/>
        <w:numPr>
          <w:ilvl w:val="0"/>
          <w:numId w:val="67"/>
        </w:numPr>
        <w:spacing w:line="480" w:lineRule="exact"/>
        <w:ind w:leftChars="0" w:left="1701"/>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駐點人員每日留駐時間與駐點機關正常上班時間相同，惟若有必要，本會得要求配合加班，趕辦業務。</w:t>
      </w:r>
    </w:p>
    <w:p w14:paraId="1491C2E1" w14:textId="7173AB29" w:rsidR="00525613" w:rsidRPr="00AD4160" w:rsidRDefault="00525613" w:rsidP="004C2E41">
      <w:pPr>
        <w:pStyle w:val="a3"/>
        <w:numPr>
          <w:ilvl w:val="0"/>
          <w:numId w:val="67"/>
        </w:numPr>
        <w:spacing w:line="480" w:lineRule="exact"/>
        <w:ind w:leftChars="0" w:left="1701"/>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駐點人員須於問題紀錄單，記錄所有使用者之問題</w:t>
      </w:r>
      <w:r w:rsidRPr="00AD4160">
        <w:rPr>
          <w:rFonts w:ascii="Times New Roman" w:eastAsia="標楷體" w:hAnsi="Times New Roman" w:cs="Times New Roman"/>
          <w:sz w:val="28"/>
          <w:szCs w:val="28"/>
        </w:rPr>
        <w:t>(</w:t>
      </w:r>
      <w:proofErr w:type="gramStart"/>
      <w:r w:rsidRPr="00AD4160">
        <w:rPr>
          <w:rFonts w:ascii="Times New Roman" w:eastAsia="標楷體" w:hAnsi="Times New Roman" w:cs="Times New Roman"/>
          <w:sz w:val="28"/>
          <w:szCs w:val="28"/>
        </w:rPr>
        <w:t>至少需含提出</w:t>
      </w:r>
      <w:proofErr w:type="gramEnd"/>
      <w:r w:rsidRPr="00AD4160">
        <w:rPr>
          <w:rFonts w:ascii="Times New Roman" w:eastAsia="標楷體" w:hAnsi="Times New Roman" w:cs="Times New Roman"/>
          <w:sz w:val="28"/>
          <w:szCs w:val="28"/>
        </w:rPr>
        <w:t>時間、提出人員、提出機關、問題內容</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及處理情形</w:t>
      </w:r>
      <w:r w:rsidRPr="00AD4160">
        <w:rPr>
          <w:rFonts w:ascii="Times New Roman" w:eastAsia="標楷體" w:hAnsi="Times New Roman" w:cs="Times New Roman"/>
          <w:sz w:val="28"/>
          <w:szCs w:val="28"/>
        </w:rPr>
        <w:t>(</w:t>
      </w:r>
      <w:proofErr w:type="gramStart"/>
      <w:r w:rsidRPr="00AD4160">
        <w:rPr>
          <w:rFonts w:ascii="Times New Roman" w:eastAsia="標楷體" w:hAnsi="Times New Roman" w:cs="Times New Roman"/>
          <w:sz w:val="28"/>
          <w:szCs w:val="28"/>
        </w:rPr>
        <w:t>至少需含處理</w:t>
      </w:r>
      <w:proofErr w:type="gramEnd"/>
      <w:r w:rsidRPr="00AD4160">
        <w:rPr>
          <w:rFonts w:ascii="Times New Roman" w:eastAsia="標楷體" w:hAnsi="Times New Roman" w:cs="Times New Roman"/>
          <w:sz w:val="28"/>
          <w:szCs w:val="28"/>
        </w:rPr>
        <w:t>時間、處理結果</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，並於受理後</w:t>
      </w:r>
      <w:r w:rsidRPr="00AD4160">
        <w:rPr>
          <w:rFonts w:ascii="Times New Roman" w:eastAsia="標楷體" w:hAnsi="Times New Roman" w:cs="Times New Roman"/>
          <w:sz w:val="28"/>
          <w:szCs w:val="28"/>
        </w:rPr>
        <w:t>2</w:t>
      </w:r>
      <w:r w:rsidRPr="00AD4160">
        <w:rPr>
          <w:rFonts w:ascii="Times New Roman" w:eastAsia="標楷體" w:hAnsi="Times New Roman" w:cs="Times New Roman"/>
          <w:sz w:val="28"/>
          <w:szCs w:val="28"/>
        </w:rPr>
        <w:t>個工作日內回覆</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惟若有超出授權之問題，則須於受理後</w:t>
      </w:r>
      <w:r w:rsidRPr="00AD4160">
        <w:rPr>
          <w:rFonts w:ascii="Times New Roman" w:eastAsia="標楷體" w:hAnsi="Times New Roman" w:cs="Times New Roman"/>
          <w:sz w:val="28"/>
          <w:szCs w:val="28"/>
        </w:rPr>
        <w:t>2</w:t>
      </w:r>
      <w:r w:rsidRPr="00AD4160">
        <w:rPr>
          <w:rFonts w:ascii="Times New Roman" w:eastAsia="標楷體" w:hAnsi="Times New Roman" w:cs="Times New Roman"/>
          <w:sz w:val="28"/>
          <w:szCs w:val="28"/>
        </w:rPr>
        <w:t>個工作日內呈報本會，避免延宕回覆期限</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，另若回覆內容須進行後續追蹤管制者，駐點人員須持續追蹤並完成問題處理。</w:t>
      </w:r>
    </w:p>
    <w:p w14:paraId="79EC60FA" w14:textId="77777777" w:rsidR="00F266ED" w:rsidRPr="00AD4160" w:rsidRDefault="00F266ED" w:rsidP="00F266ED">
      <w:pPr>
        <w:spacing w:line="480" w:lineRule="exact"/>
        <w:jc w:val="both"/>
        <w:rPr>
          <w:rFonts w:ascii="Times New Roman" w:eastAsia="標楷體" w:hAnsi="Times New Roman" w:cs="Times New Roman"/>
          <w:sz w:val="28"/>
          <w:szCs w:val="28"/>
        </w:rPr>
      </w:pPr>
    </w:p>
    <w:p w14:paraId="36EDE3F1" w14:textId="63ED38BA" w:rsidR="00525613" w:rsidRPr="00AD4160" w:rsidRDefault="00525613" w:rsidP="004C2E41">
      <w:pPr>
        <w:pStyle w:val="a3"/>
        <w:numPr>
          <w:ilvl w:val="0"/>
          <w:numId w:val="66"/>
        </w:numPr>
        <w:spacing w:line="480" w:lineRule="exact"/>
        <w:ind w:leftChars="0" w:left="1418"/>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教育訓練：</w:t>
      </w:r>
    </w:p>
    <w:p w14:paraId="1A983089" w14:textId="77777777" w:rsidR="0090642F" w:rsidRPr="00AD4160" w:rsidRDefault="00525613" w:rsidP="004C2E41">
      <w:pPr>
        <w:pStyle w:val="a3"/>
        <w:numPr>
          <w:ilvl w:val="0"/>
          <w:numId w:val="68"/>
        </w:numPr>
        <w:spacing w:line="480" w:lineRule="exact"/>
        <w:ind w:leftChars="0" w:left="184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廠商須依</w:t>
      </w:r>
      <w:r w:rsidRPr="00AD4160">
        <w:rPr>
          <w:rFonts w:ascii="Times New Roman" w:eastAsia="標楷體" w:hAnsi="Times New Roman" w:cs="Times New Roman"/>
          <w:sz w:val="28"/>
          <w:szCs w:val="28"/>
        </w:rPr>
        <w:t>3.5.</w:t>
      </w:r>
      <w:r w:rsidR="00046A1E" w:rsidRPr="00AD4160">
        <w:rPr>
          <w:rFonts w:ascii="Times New Roman" w:eastAsia="標楷體" w:hAnsi="Times New Roman" w:cs="Times New Roman"/>
          <w:sz w:val="28"/>
          <w:szCs w:val="28"/>
        </w:rPr>
        <w:t>9</w:t>
      </w:r>
      <w:r w:rsidRPr="00AD4160">
        <w:rPr>
          <w:rFonts w:ascii="Times New Roman" w:eastAsia="標楷體" w:hAnsi="Times New Roman" w:cs="Times New Roman"/>
          <w:sz w:val="28"/>
          <w:szCs w:val="28"/>
        </w:rPr>
        <w:t>教育訓練需求，考量本專案各系統業務性質規劃提交本</w:t>
      </w:r>
      <w:r w:rsidR="007C3C68"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「教育訓練及輔導上線計畫書」，經本</w:t>
      </w:r>
      <w:r w:rsidR="007C3C68"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審查通過後據以執行。</w:t>
      </w:r>
    </w:p>
    <w:p w14:paraId="55AC6F32" w14:textId="77777777" w:rsidR="00360C27" w:rsidRPr="00AD4160" w:rsidRDefault="00525613" w:rsidP="004C2E41">
      <w:pPr>
        <w:pStyle w:val="a3"/>
        <w:numPr>
          <w:ilvl w:val="0"/>
          <w:numId w:val="68"/>
        </w:numPr>
        <w:spacing w:line="480" w:lineRule="exact"/>
        <w:ind w:leftChars="0" w:left="184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本專案各場次教育訓練，皆由廠商負責提供師資、教材</w:t>
      </w:r>
      <w:r w:rsidR="007C3C68" w:rsidRPr="00AD4160">
        <w:rPr>
          <w:rFonts w:ascii="Times New Roman" w:eastAsia="標楷體" w:hAnsi="Times New Roman" w:cs="Times New Roman"/>
          <w:sz w:val="28"/>
          <w:szCs w:val="28"/>
        </w:rPr>
        <w:t>及</w:t>
      </w:r>
      <w:r w:rsidRPr="00AD4160">
        <w:rPr>
          <w:rFonts w:ascii="Times New Roman" w:eastAsia="標楷體" w:hAnsi="Times New Roman" w:cs="Times New Roman"/>
          <w:sz w:val="28"/>
          <w:szCs w:val="28"/>
        </w:rPr>
        <w:t>其他行政庶務事宜。</w:t>
      </w:r>
    </w:p>
    <w:p w14:paraId="6FC5443F" w14:textId="0863F895" w:rsidR="00360C27" w:rsidRPr="00AD4160" w:rsidRDefault="00525613" w:rsidP="004C2E41">
      <w:pPr>
        <w:pStyle w:val="a3"/>
        <w:numPr>
          <w:ilvl w:val="0"/>
          <w:numId w:val="68"/>
        </w:numPr>
        <w:spacing w:line="480" w:lineRule="exact"/>
        <w:ind w:leftChars="0" w:left="184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前項教育訓練教材，應納入使用者常見之問題諮詢或系統異常排除等內容，並應於本專案教育訓練辦理前，將師資、教材</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教育訓練教學光碟</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，提交本</w:t>
      </w:r>
      <w:r w:rsidR="007C3C68"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審查。</w:t>
      </w:r>
    </w:p>
    <w:p w14:paraId="29774454" w14:textId="679DDA7A" w:rsidR="00525613" w:rsidRPr="00AD4160" w:rsidRDefault="00525613" w:rsidP="004C2E41">
      <w:pPr>
        <w:pStyle w:val="a3"/>
        <w:numPr>
          <w:ilvl w:val="0"/>
          <w:numId w:val="68"/>
        </w:numPr>
        <w:spacing w:line="480" w:lineRule="exact"/>
        <w:ind w:leftChars="0" w:left="184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教育訓練辦理完成後，應併入「教育訓練及輔導上線成果報告書」，交付教育訓練成果報告</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含簽到表及各場次滿意度調查分析</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w:t>
      </w:r>
    </w:p>
    <w:p w14:paraId="10A1EB7D" w14:textId="6FB8BDDD" w:rsidR="00915FD0" w:rsidRPr="00AD4160" w:rsidRDefault="00525613" w:rsidP="004C2E41">
      <w:pPr>
        <w:pStyle w:val="a3"/>
        <w:numPr>
          <w:ilvl w:val="0"/>
          <w:numId w:val="66"/>
        </w:numPr>
        <w:spacing w:line="480" w:lineRule="exact"/>
        <w:ind w:leftChars="0" w:left="1418"/>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經本</w:t>
      </w:r>
      <w:r w:rsidR="007C3C68"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審查通過之「教育訓練及輔導上線計畫書」，本</w:t>
      </w:r>
      <w:r w:rsidR="007C3C68"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亦得於實際執行時，</w:t>
      </w:r>
      <w:proofErr w:type="gramStart"/>
      <w:r w:rsidRPr="00AD4160">
        <w:rPr>
          <w:rFonts w:ascii="Times New Roman" w:eastAsia="標楷體" w:hAnsi="Times New Roman" w:cs="Times New Roman"/>
          <w:sz w:val="28"/>
          <w:szCs w:val="28"/>
        </w:rPr>
        <w:t>再酌作必要</w:t>
      </w:r>
      <w:proofErr w:type="gramEnd"/>
      <w:r w:rsidRPr="00AD4160">
        <w:rPr>
          <w:rFonts w:ascii="Times New Roman" w:eastAsia="標楷體" w:hAnsi="Times New Roman" w:cs="Times New Roman"/>
          <w:sz w:val="28"/>
          <w:szCs w:val="28"/>
        </w:rPr>
        <w:t>之調整</w:t>
      </w:r>
      <w:r w:rsidR="007C3C68" w:rsidRPr="00AD4160">
        <w:rPr>
          <w:rFonts w:ascii="Times New Roman" w:eastAsia="標楷體" w:hAnsi="Times New Roman" w:cs="Times New Roman"/>
          <w:sz w:val="28"/>
          <w:szCs w:val="28"/>
        </w:rPr>
        <w:t>。</w:t>
      </w:r>
    </w:p>
    <w:p w14:paraId="64E75C81" w14:textId="407BF77C" w:rsidR="001E05FA" w:rsidRPr="00AD4160" w:rsidRDefault="00630436" w:rsidP="00F5553A">
      <w:pPr>
        <w:pStyle w:val="2"/>
        <w:numPr>
          <w:ilvl w:val="0"/>
          <w:numId w:val="13"/>
        </w:numPr>
        <w:spacing w:before="240" w:after="240" w:line="480" w:lineRule="exact"/>
        <w:ind w:left="482" w:hanging="482"/>
        <w:jc w:val="both"/>
        <w:rPr>
          <w:rFonts w:ascii="Times New Roman" w:eastAsia="標楷體" w:hAnsi="Times New Roman" w:cs="Times New Roman"/>
          <w:b/>
          <w:bCs/>
          <w:sz w:val="36"/>
          <w:szCs w:val="36"/>
        </w:rPr>
      </w:pPr>
      <w:bookmarkStart w:id="51" w:name="_Toc129340478"/>
      <w:r w:rsidRPr="00AD4160">
        <w:rPr>
          <w:rFonts w:ascii="Times New Roman" w:eastAsia="標楷體" w:hAnsi="Times New Roman" w:cs="Times New Roman"/>
          <w:b/>
          <w:bCs/>
          <w:sz w:val="36"/>
          <w:szCs w:val="36"/>
        </w:rPr>
        <w:lastRenderedPageBreak/>
        <w:t>系統技術需求</w:t>
      </w:r>
      <w:bookmarkEnd w:id="51"/>
    </w:p>
    <w:p w14:paraId="6A48312A" w14:textId="6ED23293" w:rsidR="001E05FA" w:rsidRPr="00AD4160" w:rsidRDefault="00CA031C" w:rsidP="004C2E41">
      <w:pPr>
        <w:pStyle w:val="3"/>
        <w:numPr>
          <w:ilvl w:val="0"/>
          <w:numId w:val="16"/>
        </w:numPr>
        <w:spacing w:line="480" w:lineRule="exact"/>
        <w:jc w:val="both"/>
        <w:rPr>
          <w:rFonts w:ascii="Times New Roman" w:eastAsia="標楷體" w:hAnsi="Times New Roman" w:cs="Times New Roman"/>
          <w:sz w:val="32"/>
          <w:szCs w:val="32"/>
        </w:rPr>
      </w:pPr>
      <w:bookmarkStart w:id="52" w:name="_Toc129340479"/>
      <w:r w:rsidRPr="00AD4160">
        <w:rPr>
          <w:rFonts w:ascii="Times New Roman" w:eastAsia="標楷體" w:hAnsi="Times New Roman" w:cs="Times New Roman"/>
          <w:sz w:val="32"/>
          <w:szCs w:val="32"/>
        </w:rPr>
        <w:t>工作標準需求</w:t>
      </w:r>
      <w:bookmarkEnd w:id="52"/>
    </w:p>
    <w:p w14:paraId="186FD4E0" w14:textId="77777777" w:rsidR="00935DD6" w:rsidRPr="00AD4160" w:rsidRDefault="00CA031C" w:rsidP="007066CF">
      <w:pPr>
        <w:pStyle w:val="a3"/>
        <w:numPr>
          <w:ilvl w:val="0"/>
          <w:numId w:val="69"/>
        </w:numPr>
        <w:spacing w:line="480" w:lineRule="exact"/>
        <w:ind w:leftChars="0"/>
        <w:rPr>
          <w:rFonts w:ascii="Times New Roman" w:eastAsia="標楷體" w:hAnsi="Times New Roman" w:cs="Times New Roman"/>
          <w:sz w:val="28"/>
          <w:szCs w:val="28"/>
        </w:rPr>
      </w:pPr>
      <w:r w:rsidRPr="00AD4160">
        <w:rPr>
          <w:rFonts w:ascii="Times New Roman" w:eastAsia="標楷體" w:hAnsi="Times New Roman" w:cs="Times New Roman"/>
          <w:sz w:val="28"/>
          <w:szCs w:val="28"/>
        </w:rPr>
        <w:t>文件製作</w:t>
      </w:r>
      <w:r w:rsidR="00935DD6"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廠商提供之文件皆須於封面標示文件名稱、文件代號、</w:t>
      </w:r>
      <w:r w:rsidR="005417E0" w:rsidRPr="00AD4160">
        <w:rPr>
          <w:rFonts w:ascii="Times New Roman" w:eastAsia="標楷體" w:hAnsi="Times New Roman" w:cs="Times New Roman"/>
          <w:sz w:val="28"/>
          <w:szCs w:val="28"/>
        </w:rPr>
        <w:t>程式名稱、</w:t>
      </w:r>
      <w:r w:rsidR="00627AA9" w:rsidRPr="00AD4160">
        <w:rPr>
          <w:rFonts w:ascii="Times New Roman" w:eastAsia="標楷體" w:hAnsi="Times New Roman" w:cs="Times New Roman"/>
          <w:sz w:val="28"/>
          <w:szCs w:val="28"/>
        </w:rPr>
        <w:t>程式代碼、</w:t>
      </w:r>
      <w:proofErr w:type="gramStart"/>
      <w:r w:rsidRPr="00AD4160">
        <w:rPr>
          <w:rFonts w:ascii="Times New Roman" w:eastAsia="標楷體" w:hAnsi="Times New Roman" w:cs="Times New Roman"/>
          <w:sz w:val="28"/>
          <w:szCs w:val="28"/>
        </w:rPr>
        <w:t>版號及</w:t>
      </w:r>
      <w:proofErr w:type="gramEnd"/>
      <w:r w:rsidRPr="00AD4160">
        <w:rPr>
          <w:rFonts w:ascii="Times New Roman" w:eastAsia="標楷體" w:hAnsi="Times New Roman" w:cs="Times New Roman"/>
          <w:sz w:val="28"/>
          <w:szCs w:val="28"/>
        </w:rPr>
        <w:t>日期</w:t>
      </w:r>
      <w:r w:rsidR="005417E0" w:rsidRPr="00AD4160">
        <w:rPr>
          <w:rFonts w:ascii="Times New Roman" w:eastAsia="標楷體" w:hAnsi="Times New Roman" w:cs="Times New Roman"/>
          <w:sz w:val="28"/>
          <w:szCs w:val="28"/>
        </w:rPr>
        <w:t>。</w:t>
      </w:r>
    </w:p>
    <w:p w14:paraId="69EBF720" w14:textId="546663DF" w:rsidR="00935DD6" w:rsidRPr="00AD4160" w:rsidRDefault="005417E0" w:rsidP="007066CF">
      <w:pPr>
        <w:pStyle w:val="a3"/>
        <w:numPr>
          <w:ilvl w:val="0"/>
          <w:numId w:val="69"/>
        </w:numPr>
        <w:spacing w:line="480" w:lineRule="exact"/>
        <w:ind w:leftChars="0"/>
        <w:rPr>
          <w:rFonts w:ascii="Times New Roman" w:eastAsia="標楷體" w:hAnsi="Times New Roman" w:cs="Times New Roman"/>
          <w:sz w:val="28"/>
          <w:szCs w:val="28"/>
        </w:rPr>
      </w:pPr>
      <w:r w:rsidRPr="00AD4160">
        <w:rPr>
          <w:rFonts w:ascii="Times New Roman" w:eastAsia="標楷體" w:hAnsi="Times New Roman" w:cs="Times New Roman"/>
          <w:sz w:val="28"/>
          <w:szCs w:val="28"/>
        </w:rPr>
        <w:t>教育訓練教學光碟</w:t>
      </w:r>
      <w:r w:rsidR="00935DD6" w:rsidRPr="00AD4160">
        <w:rPr>
          <w:rFonts w:ascii="Times New Roman" w:eastAsia="標楷體" w:hAnsi="Times New Roman" w:cs="Times New Roman"/>
          <w:sz w:val="28"/>
          <w:szCs w:val="28"/>
        </w:rPr>
        <w:br/>
      </w:r>
      <w:r w:rsidR="00A55B71" w:rsidRPr="00AD4160">
        <w:rPr>
          <w:rFonts w:ascii="Times New Roman" w:eastAsia="標楷體" w:hAnsi="Times New Roman" w:cs="Times New Roman"/>
          <w:sz w:val="28"/>
          <w:szCs w:val="28"/>
        </w:rPr>
        <w:t>廠商提供教育訓練服務時，需錄製成教學光碟，</w:t>
      </w:r>
      <w:r w:rsidR="0018641F" w:rsidRPr="00AD4160">
        <w:rPr>
          <w:rFonts w:ascii="Times New Roman" w:eastAsia="標楷體" w:hAnsi="Times New Roman" w:cs="Times New Roman"/>
          <w:sz w:val="28"/>
          <w:szCs w:val="28"/>
        </w:rPr>
        <w:t>檔案格式如</w:t>
      </w:r>
      <w:r w:rsidR="0018641F" w:rsidRPr="00AD4160">
        <w:rPr>
          <w:rFonts w:ascii="Times New Roman" w:eastAsia="標楷體" w:hAnsi="Times New Roman" w:cs="Times New Roman"/>
          <w:sz w:val="28"/>
          <w:szCs w:val="28"/>
        </w:rPr>
        <w:t>MP4</w:t>
      </w:r>
      <w:r w:rsidR="0018641F" w:rsidRPr="00AD4160">
        <w:rPr>
          <w:rFonts w:ascii="Times New Roman" w:eastAsia="標楷體" w:hAnsi="Times New Roman" w:cs="Times New Roman"/>
          <w:sz w:val="28"/>
          <w:szCs w:val="28"/>
        </w:rPr>
        <w:t>，</w:t>
      </w:r>
      <w:r w:rsidR="0018641F" w:rsidRPr="00AD4160">
        <w:rPr>
          <w:rFonts w:ascii="Times New Roman" w:eastAsia="標楷體" w:hAnsi="Times New Roman" w:cs="Times New Roman"/>
          <w:sz w:val="28"/>
          <w:szCs w:val="28"/>
        </w:rPr>
        <w:t>AVI</w:t>
      </w:r>
      <w:r w:rsidR="0018641F" w:rsidRPr="00AD4160">
        <w:rPr>
          <w:rFonts w:ascii="Times New Roman" w:eastAsia="標楷體" w:hAnsi="Times New Roman" w:cs="Times New Roman"/>
          <w:sz w:val="28"/>
          <w:szCs w:val="28"/>
        </w:rPr>
        <w:t>等，並</w:t>
      </w:r>
      <w:r w:rsidR="00BD513F" w:rsidRPr="00AD4160">
        <w:rPr>
          <w:rFonts w:ascii="Times New Roman" w:eastAsia="標楷體" w:hAnsi="Times New Roman" w:cs="Times New Roman" w:hint="eastAsia"/>
          <w:sz w:val="28"/>
          <w:szCs w:val="28"/>
        </w:rPr>
        <w:t>於</w:t>
      </w:r>
      <w:r w:rsidR="0018641F" w:rsidRPr="00AD4160">
        <w:rPr>
          <w:rFonts w:ascii="Times New Roman" w:eastAsia="標楷體" w:hAnsi="Times New Roman" w:cs="Times New Roman"/>
          <w:sz w:val="28"/>
          <w:szCs w:val="28"/>
        </w:rPr>
        <w:t>通過審查後，各系統分別燒錄</w:t>
      </w:r>
      <w:r w:rsidR="0018641F" w:rsidRPr="00AD4160">
        <w:rPr>
          <w:rFonts w:ascii="Times New Roman" w:eastAsia="標楷體" w:hAnsi="Times New Roman" w:cs="Times New Roman"/>
          <w:sz w:val="28"/>
          <w:szCs w:val="28"/>
        </w:rPr>
        <w:t>2</w:t>
      </w:r>
      <w:r w:rsidR="0018641F" w:rsidRPr="00AD4160">
        <w:rPr>
          <w:rFonts w:ascii="Times New Roman" w:eastAsia="標楷體" w:hAnsi="Times New Roman" w:cs="Times New Roman"/>
          <w:sz w:val="28"/>
          <w:szCs w:val="28"/>
        </w:rPr>
        <w:t>片光碟</w:t>
      </w:r>
      <w:r w:rsidR="000D76AC" w:rsidRPr="00AD4160">
        <w:rPr>
          <w:rFonts w:ascii="Times New Roman" w:eastAsia="標楷體" w:hAnsi="Times New Roman" w:cs="Times New Roman"/>
          <w:sz w:val="28"/>
          <w:szCs w:val="28"/>
        </w:rPr>
        <w:t>並註明系統名稱</w:t>
      </w:r>
      <w:r w:rsidR="0018641F" w:rsidRPr="00AD4160">
        <w:rPr>
          <w:rFonts w:ascii="Times New Roman" w:eastAsia="標楷體" w:hAnsi="Times New Roman" w:cs="Times New Roman"/>
          <w:sz w:val="28"/>
          <w:szCs w:val="28"/>
        </w:rPr>
        <w:t>交付本會。</w:t>
      </w:r>
    </w:p>
    <w:p w14:paraId="5A8D6CD6" w14:textId="59A3865B" w:rsidR="002242E1" w:rsidRPr="00AD4160" w:rsidRDefault="002242E1" w:rsidP="007066CF">
      <w:pPr>
        <w:pStyle w:val="a3"/>
        <w:numPr>
          <w:ilvl w:val="0"/>
          <w:numId w:val="69"/>
        </w:numPr>
        <w:spacing w:line="480" w:lineRule="exact"/>
        <w:ind w:leftChars="0"/>
        <w:rPr>
          <w:rFonts w:ascii="Times New Roman" w:eastAsia="標楷體" w:hAnsi="Times New Roman" w:cs="Times New Roman"/>
          <w:sz w:val="28"/>
          <w:szCs w:val="28"/>
        </w:rPr>
      </w:pPr>
      <w:r w:rsidRPr="00AD4160">
        <w:rPr>
          <w:rFonts w:ascii="Times New Roman" w:eastAsia="標楷體" w:hAnsi="Times New Roman" w:cs="Times New Roman"/>
          <w:sz w:val="28"/>
          <w:szCs w:val="28"/>
        </w:rPr>
        <w:t>開發工具與程式語言</w:t>
      </w:r>
      <w:r w:rsidR="00935DD6" w:rsidRPr="00AD4160">
        <w:rPr>
          <w:rFonts w:ascii="Times New Roman" w:eastAsia="標楷體" w:hAnsi="Times New Roman" w:cs="Times New Roman"/>
          <w:sz w:val="28"/>
          <w:szCs w:val="28"/>
        </w:rPr>
        <w:br/>
      </w:r>
      <w:r w:rsidR="00935DD6" w:rsidRPr="00AD4160">
        <w:rPr>
          <w:rFonts w:ascii="Times New Roman" w:eastAsia="標楷體" w:hAnsi="Times New Roman" w:cs="Times New Roman"/>
          <w:sz w:val="28"/>
          <w:szCs w:val="28"/>
        </w:rPr>
        <w:t>同一類應用系統以使用一種程式語言為原則，如有特殊需要，須經本會書面同意。廠商應指明程式語言對應的開發工具及版本。</w:t>
      </w:r>
    </w:p>
    <w:p w14:paraId="71662F64" w14:textId="7CB8EAAE" w:rsidR="00935DD6" w:rsidRPr="00AD4160" w:rsidRDefault="00935DD6" w:rsidP="00F266ED">
      <w:pPr>
        <w:pStyle w:val="af1"/>
        <w:jc w:val="center"/>
        <w:rPr>
          <w:rFonts w:ascii="Times New Roman" w:eastAsia="標楷體" w:hAnsi="Times New Roman" w:cs="Times New Roman"/>
          <w:b w:val="0"/>
          <w:bCs w:val="0"/>
          <w:color w:val="000000" w:themeColor="text1"/>
          <w:sz w:val="36"/>
          <w:szCs w:val="36"/>
        </w:rPr>
      </w:pPr>
      <w:bookmarkStart w:id="53" w:name="_Toc110929211"/>
      <w:r w:rsidRPr="00AD4160">
        <w:rPr>
          <w:rFonts w:ascii="Times New Roman" w:eastAsia="標楷體" w:hAnsi="Times New Roman" w:cs="Times New Roman"/>
          <w:b w:val="0"/>
          <w:bCs w:val="0"/>
          <w:color w:val="000000" w:themeColor="text1"/>
          <w:sz w:val="28"/>
          <w:szCs w:val="28"/>
        </w:rPr>
        <w:t>表</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表</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0E4799" w:rsidRPr="00AD4160">
        <w:rPr>
          <w:rFonts w:ascii="Times New Roman" w:eastAsia="標楷體" w:hAnsi="Times New Roman" w:cs="Times New Roman"/>
          <w:b w:val="0"/>
          <w:bCs w:val="0"/>
          <w:noProof/>
          <w:color w:val="000000" w:themeColor="text1"/>
          <w:sz w:val="28"/>
          <w:szCs w:val="28"/>
        </w:rPr>
        <w:t>4</w:t>
      </w:r>
      <w:r w:rsidRPr="00AD4160">
        <w:rPr>
          <w:rFonts w:ascii="Times New Roman" w:eastAsia="標楷體" w:hAnsi="Times New Roman" w:cs="Times New Roman"/>
          <w:b w:val="0"/>
          <w:bCs w:val="0"/>
          <w:color w:val="000000" w:themeColor="text1"/>
          <w:sz w:val="28"/>
          <w:szCs w:val="28"/>
        </w:rPr>
        <w:fldChar w:fldCharType="end"/>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t>應用系統與程式語言一覽表</w:t>
      </w:r>
      <w:bookmarkEnd w:id="53"/>
    </w:p>
    <w:tbl>
      <w:tblPr>
        <w:tblW w:w="98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402"/>
        <w:gridCol w:w="2887"/>
      </w:tblGrid>
      <w:tr w:rsidR="00935DD6" w:rsidRPr="00AD4160" w14:paraId="2530DC01" w14:textId="77777777" w:rsidTr="00935DD6">
        <w:tc>
          <w:tcPr>
            <w:tcW w:w="3544" w:type="dxa"/>
          </w:tcPr>
          <w:p w14:paraId="4A894550" w14:textId="77777777" w:rsidR="00935DD6" w:rsidRPr="00AD4160" w:rsidRDefault="00935DD6" w:rsidP="00EC66A1">
            <w:pPr>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w:t>
            </w:r>
          </w:p>
        </w:tc>
        <w:tc>
          <w:tcPr>
            <w:tcW w:w="3402" w:type="dxa"/>
          </w:tcPr>
          <w:p w14:paraId="0F34D8FE" w14:textId="77777777" w:rsidR="00935DD6" w:rsidRPr="00AD4160" w:rsidRDefault="00935DD6" w:rsidP="00EC66A1">
            <w:pPr>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程式語言</w:t>
            </w:r>
          </w:p>
        </w:tc>
        <w:tc>
          <w:tcPr>
            <w:tcW w:w="2887" w:type="dxa"/>
          </w:tcPr>
          <w:p w14:paraId="79755453" w14:textId="77777777" w:rsidR="00935DD6" w:rsidRPr="00AD4160" w:rsidRDefault="00935DD6" w:rsidP="00EC66A1">
            <w:pPr>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備註</w:t>
            </w:r>
          </w:p>
        </w:tc>
      </w:tr>
      <w:tr w:rsidR="00935DD6" w:rsidRPr="00AD4160" w14:paraId="1369BF66" w14:textId="77777777" w:rsidTr="00935DD6">
        <w:tc>
          <w:tcPr>
            <w:tcW w:w="3544" w:type="dxa"/>
          </w:tcPr>
          <w:p w14:paraId="5E74E2E9" w14:textId="77777777" w:rsidR="00935DD6" w:rsidRPr="00AD4160" w:rsidRDefault="00935DD6" w:rsidP="00EC66A1">
            <w:pPr>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展示層</w:t>
            </w:r>
            <w:r w:rsidRPr="00AD4160">
              <w:rPr>
                <w:rFonts w:ascii="Times New Roman" w:eastAsia="標楷體" w:hAnsi="Times New Roman" w:cs="Times New Roman"/>
                <w:sz w:val="28"/>
                <w:szCs w:val="28"/>
              </w:rPr>
              <w:t>(Presentation Layer)</w:t>
            </w:r>
          </w:p>
        </w:tc>
        <w:tc>
          <w:tcPr>
            <w:tcW w:w="3402" w:type="dxa"/>
          </w:tcPr>
          <w:p w14:paraId="4531E899" w14:textId="77777777" w:rsidR="00935DD6" w:rsidRPr="00AD4160" w:rsidRDefault="00935DD6" w:rsidP="00EC66A1">
            <w:pPr>
              <w:spacing w:line="480" w:lineRule="exact"/>
              <w:jc w:val="both"/>
              <w:rPr>
                <w:rFonts w:ascii="Times New Roman" w:eastAsia="標楷體" w:hAnsi="Times New Roman" w:cs="Times New Roman"/>
                <w:sz w:val="28"/>
                <w:szCs w:val="28"/>
                <w:lang w:val="nb-NO"/>
              </w:rPr>
            </w:pPr>
            <w:r w:rsidRPr="00AD4160">
              <w:rPr>
                <w:rFonts w:ascii="Times New Roman" w:eastAsia="標楷體" w:hAnsi="Times New Roman" w:cs="Times New Roman"/>
                <w:sz w:val="28"/>
                <w:szCs w:val="28"/>
                <w:lang w:val="nb-NO"/>
              </w:rPr>
              <w:t>.NET</w:t>
            </w:r>
            <w:r w:rsidRPr="00AD4160">
              <w:rPr>
                <w:rFonts w:ascii="Times New Roman" w:eastAsia="標楷體" w:hAnsi="Times New Roman" w:cs="Times New Roman"/>
                <w:sz w:val="28"/>
                <w:szCs w:val="28"/>
                <w:lang w:val="nb-NO"/>
              </w:rPr>
              <w:t>最新版本</w:t>
            </w:r>
          </w:p>
          <w:p w14:paraId="26B51B43" w14:textId="77777777" w:rsidR="00935DD6" w:rsidRPr="00AD4160" w:rsidRDefault="00935DD6" w:rsidP="00EC66A1">
            <w:pPr>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ASP.NET</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C#</w:t>
            </w:r>
          </w:p>
        </w:tc>
        <w:tc>
          <w:tcPr>
            <w:tcW w:w="2887" w:type="dxa"/>
          </w:tcPr>
          <w:p w14:paraId="0CE39F7A" w14:textId="77777777" w:rsidR="00935DD6" w:rsidRPr="00AD4160" w:rsidRDefault="00935DD6" w:rsidP="00EC66A1">
            <w:pPr>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lang w:val="nb-NO"/>
              </w:rPr>
              <w:t>若廠商有更佳建議，須經本會同意</w:t>
            </w:r>
          </w:p>
        </w:tc>
      </w:tr>
      <w:tr w:rsidR="00935DD6" w:rsidRPr="00AD4160" w14:paraId="3C397F1E" w14:textId="77777777" w:rsidTr="00935DD6">
        <w:tc>
          <w:tcPr>
            <w:tcW w:w="3544" w:type="dxa"/>
          </w:tcPr>
          <w:p w14:paraId="5AE068BF" w14:textId="77777777" w:rsidR="00935DD6" w:rsidRPr="00AD4160" w:rsidRDefault="00935DD6" w:rsidP="00EC66A1">
            <w:pPr>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業務邏輯層</w:t>
            </w:r>
            <w:r w:rsidRPr="00AD4160">
              <w:rPr>
                <w:rFonts w:ascii="Times New Roman" w:eastAsia="標楷體" w:hAnsi="Times New Roman" w:cs="Times New Roman"/>
                <w:sz w:val="28"/>
                <w:szCs w:val="28"/>
              </w:rPr>
              <w:t>(Business Layer)</w:t>
            </w:r>
          </w:p>
        </w:tc>
        <w:tc>
          <w:tcPr>
            <w:tcW w:w="3402" w:type="dxa"/>
          </w:tcPr>
          <w:p w14:paraId="6E1F462B" w14:textId="77777777" w:rsidR="00935DD6" w:rsidRPr="00AD4160" w:rsidRDefault="00935DD6" w:rsidP="00EC66A1">
            <w:pPr>
              <w:spacing w:line="480" w:lineRule="exact"/>
              <w:jc w:val="both"/>
              <w:rPr>
                <w:rFonts w:ascii="Times New Roman" w:eastAsia="標楷體" w:hAnsi="Times New Roman" w:cs="Times New Roman"/>
                <w:sz w:val="28"/>
                <w:szCs w:val="28"/>
                <w:lang w:val="nb-NO"/>
              </w:rPr>
            </w:pPr>
            <w:r w:rsidRPr="00AD4160">
              <w:rPr>
                <w:rFonts w:ascii="Times New Roman" w:eastAsia="標楷體" w:hAnsi="Times New Roman" w:cs="Times New Roman"/>
                <w:sz w:val="28"/>
                <w:szCs w:val="28"/>
                <w:lang w:val="nb-NO"/>
              </w:rPr>
              <w:t>.NET</w:t>
            </w:r>
            <w:r w:rsidRPr="00AD4160">
              <w:rPr>
                <w:rFonts w:ascii="Times New Roman" w:eastAsia="標楷體" w:hAnsi="Times New Roman" w:cs="Times New Roman"/>
                <w:sz w:val="28"/>
                <w:szCs w:val="28"/>
                <w:lang w:val="nb-NO"/>
              </w:rPr>
              <w:t>最新版本</w:t>
            </w:r>
          </w:p>
          <w:p w14:paraId="40D3D735" w14:textId="77777777" w:rsidR="00935DD6" w:rsidRPr="00AD4160" w:rsidRDefault="00935DD6" w:rsidP="00EC66A1">
            <w:pPr>
              <w:spacing w:line="480" w:lineRule="exact"/>
              <w:jc w:val="both"/>
              <w:rPr>
                <w:rFonts w:ascii="Times New Roman" w:eastAsia="標楷體" w:hAnsi="Times New Roman" w:cs="Times New Roman"/>
                <w:sz w:val="28"/>
                <w:szCs w:val="28"/>
                <w:lang w:val="nb-NO"/>
              </w:rPr>
            </w:pPr>
            <w:r w:rsidRPr="00AD4160">
              <w:rPr>
                <w:rFonts w:ascii="Times New Roman" w:eastAsia="標楷體" w:hAnsi="Times New Roman" w:cs="Times New Roman"/>
                <w:sz w:val="28"/>
                <w:szCs w:val="28"/>
                <w:lang w:val="nb-NO"/>
              </w:rPr>
              <w:t>ASP.NET</w:t>
            </w:r>
            <w:r w:rsidRPr="00AD4160">
              <w:rPr>
                <w:rFonts w:ascii="Times New Roman" w:eastAsia="標楷體" w:hAnsi="Times New Roman" w:cs="Times New Roman"/>
                <w:sz w:val="28"/>
                <w:szCs w:val="28"/>
                <w:lang w:val="nb-NO"/>
              </w:rPr>
              <w:t>、</w:t>
            </w:r>
            <w:r w:rsidRPr="00AD4160">
              <w:rPr>
                <w:rFonts w:ascii="Times New Roman" w:eastAsia="標楷體" w:hAnsi="Times New Roman" w:cs="Times New Roman"/>
                <w:sz w:val="28"/>
                <w:szCs w:val="28"/>
                <w:lang w:val="nb-NO"/>
              </w:rPr>
              <w:t>C#</w:t>
            </w:r>
          </w:p>
        </w:tc>
        <w:tc>
          <w:tcPr>
            <w:tcW w:w="2887" w:type="dxa"/>
          </w:tcPr>
          <w:p w14:paraId="19F3E233" w14:textId="77777777" w:rsidR="00935DD6" w:rsidRPr="00AD4160" w:rsidRDefault="00935DD6" w:rsidP="00EC66A1">
            <w:pPr>
              <w:spacing w:line="480" w:lineRule="exact"/>
              <w:jc w:val="both"/>
              <w:rPr>
                <w:rFonts w:ascii="Times New Roman" w:eastAsia="標楷體" w:hAnsi="Times New Roman" w:cs="Times New Roman"/>
                <w:sz w:val="28"/>
                <w:szCs w:val="28"/>
                <w:lang w:val="nb-NO"/>
              </w:rPr>
            </w:pPr>
            <w:r w:rsidRPr="00AD4160">
              <w:rPr>
                <w:rFonts w:ascii="Times New Roman" w:eastAsia="標楷體" w:hAnsi="Times New Roman" w:cs="Times New Roman"/>
                <w:sz w:val="28"/>
                <w:szCs w:val="28"/>
                <w:lang w:val="nb-NO"/>
              </w:rPr>
              <w:t>若廠商有更佳建議，須經本會同意</w:t>
            </w:r>
          </w:p>
        </w:tc>
      </w:tr>
      <w:tr w:rsidR="00935DD6" w:rsidRPr="00AD4160" w14:paraId="48AC022A" w14:textId="77777777" w:rsidTr="00935DD6">
        <w:tc>
          <w:tcPr>
            <w:tcW w:w="3544" w:type="dxa"/>
          </w:tcPr>
          <w:p w14:paraId="04CE6B68" w14:textId="77777777" w:rsidR="00935DD6" w:rsidRPr="00AD4160" w:rsidRDefault="00935DD6" w:rsidP="00EC66A1">
            <w:pPr>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資料提供層</w:t>
            </w:r>
            <w:r w:rsidRPr="00AD4160">
              <w:rPr>
                <w:rFonts w:ascii="Times New Roman" w:eastAsia="標楷體" w:hAnsi="Times New Roman" w:cs="Times New Roman"/>
                <w:sz w:val="28"/>
                <w:szCs w:val="28"/>
              </w:rPr>
              <w:t>(Data access Layer )</w:t>
            </w:r>
          </w:p>
        </w:tc>
        <w:tc>
          <w:tcPr>
            <w:tcW w:w="3402" w:type="dxa"/>
          </w:tcPr>
          <w:p w14:paraId="7DFB2F86" w14:textId="7BF81D78" w:rsidR="00935DD6" w:rsidRPr="00AD4160" w:rsidRDefault="00935DD6" w:rsidP="00EC66A1">
            <w:pPr>
              <w:spacing w:line="480" w:lineRule="exact"/>
              <w:jc w:val="both"/>
              <w:rPr>
                <w:rFonts w:ascii="Times New Roman" w:eastAsia="標楷體" w:hAnsi="Times New Roman" w:cs="Times New Roman"/>
                <w:sz w:val="28"/>
                <w:szCs w:val="28"/>
                <w:lang w:val="nb-NO"/>
              </w:rPr>
            </w:pPr>
            <w:r w:rsidRPr="00AD4160">
              <w:rPr>
                <w:rFonts w:ascii="Times New Roman" w:eastAsia="標楷體" w:hAnsi="Times New Roman" w:cs="Times New Roman"/>
                <w:sz w:val="28"/>
                <w:szCs w:val="24"/>
              </w:rPr>
              <w:t>Microsoft SQL Server 20</w:t>
            </w:r>
            <w:r w:rsidR="00824F57" w:rsidRPr="00AD4160">
              <w:rPr>
                <w:rFonts w:ascii="Times New Roman" w:eastAsia="標楷體" w:hAnsi="Times New Roman" w:cs="Times New Roman"/>
                <w:sz w:val="28"/>
                <w:szCs w:val="24"/>
              </w:rPr>
              <w:t>22</w:t>
            </w:r>
            <w:r w:rsidRPr="00AD4160">
              <w:rPr>
                <w:rFonts w:ascii="Times New Roman" w:eastAsia="標楷體" w:hAnsi="Times New Roman" w:cs="Times New Roman"/>
                <w:sz w:val="28"/>
                <w:szCs w:val="24"/>
              </w:rPr>
              <w:t xml:space="preserve"> (</w:t>
            </w:r>
            <w:r w:rsidRPr="00AD4160">
              <w:rPr>
                <w:rFonts w:ascii="Times New Roman" w:eastAsia="標楷體" w:hAnsi="Times New Roman" w:cs="Times New Roman"/>
                <w:sz w:val="28"/>
                <w:szCs w:val="24"/>
              </w:rPr>
              <w:t>含</w:t>
            </w:r>
            <w:r w:rsidRPr="00AD4160">
              <w:rPr>
                <w:rFonts w:ascii="Times New Roman" w:eastAsia="標楷體" w:hAnsi="Times New Roman" w:cs="Times New Roman"/>
                <w:sz w:val="28"/>
                <w:szCs w:val="24"/>
              </w:rPr>
              <w:t>)</w:t>
            </w:r>
            <w:r w:rsidRPr="00AD4160">
              <w:rPr>
                <w:rFonts w:ascii="Times New Roman" w:eastAsia="標楷體" w:hAnsi="Times New Roman" w:cs="Times New Roman"/>
                <w:sz w:val="28"/>
                <w:szCs w:val="24"/>
              </w:rPr>
              <w:t>以上版本</w:t>
            </w:r>
            <w:r w:rsidRPr="00AD4160">
              <w:rPr>
                <w:rFonts w:ascii="Times New Roman" w:eastAsia="標楷體" w:hAnsi="Times New Roman" w:cs="Times New Roman"/>
                <w:sz w:val="28"/>
                <w:szCs w:val="24"/>
              </w:rPr>
              <w:t xml:space="preserve">  (64</w:t>
            </w:r>
            <w:r w:rsidRPr="00AD4160">
              <w:rPr>
                <w:rFonts w:ascii="Times New Roman" w:eastAsia="標楷體" w:hAnsi="Times New Roman" w:cs="Times New Roman"/>
                <w:sz w:val="28"/>
                <w:szCs w:val="24"/>
              </w:rPr>
              <w:t>位元</w:t>
            </w:r>
            <w:r w:rsidRPr="00AD4160">
              <w:rPr>
                <w:rFonts w:ascii="Times New Roman" w:eastAsia="標楷體" w:hAnsi="Times New Roman" w:cs="Times New Roman"/>
                <w:sz w:val="28"/>
                <w:szCs w:val="24"/>
              </w:rPr>
              <w:t>)</w:t>
            </w:r>
          </w:p>
        </w:tc>
        <w:tc>
          <w:tcPr>
            <w:tcW w:w="2887" w:type="dxa"/>
          </w:tcPr>
          <w:p w14:paraId="285B111B" w14:textId="77777777" w:rsidR="00935DD6" w:rsidRPr="00AD4160" w:rsidRDefault="00935DD6" w:rsidP="00EC66A1">
            <w:pPr>
              <w:spacing w:line="480" w:lineRule="exact"/>
              <w:jc w:val="both"/>
              <w:rPr>
                <w:rFonts w:ascii="Times New Roman" w:eastAsia="標楷體" w:hAnsi="Times New Roman" w:cs="Times New Roman"/>
                <w:sz w:val="28"/>
                <w:szCs w:val="28"/>
                <w:lang w:val="nb-NO"/>
              </w:rPr>
            </w:pPr>
            <w:r w:rsidRPr="00AD4160">
              <w:rPr>
                <w:rFonts w:ascii="Times New Roman" w:eastAsia="標楷體" w:hAnsi="Times New Roman" w:cs="Times New Roman"/>
                <w:sz w:val="28"/>
                <w:szCs w:val="28"/>
                <w:lang w:val="nb-NO"/>
              </w:rPr>
              <w:t>若廠商有更佳建議，須經本會同意</w:t>
            </w:r>
          </w:p>
        </w:tc>
      </w:tr>
    </w:tbl>
    <w:p w14:paraId="339C6724" w14:textId="486FF215" w:rsidR="00CA031C" w:rsidRPr="00AD4160" w:rsidRDefault="00CA031C" w:rsidP="00EC66A1">
      <w:pPr>
        <w:spacing w:line="480" w:lineRule="exact"/>
        <w:jc w:val="both"/>
        <w:rPr>
          <w:rFonts w:ascii="Times New Roman" w:eastAsia="標楷體" w:hAnsi="Times New Roman" w:cs="Times New Roman"/>
          <w:sz w:val="28"/>
          <w:szCs w:val="28"/>
        </w:rPr>
      </w:pPr>
    </w:p>
    <w:p w14:paraId="66052AAB" w14:textId="77777777" w:rsidR="00935DD6" w:rsidRPr="00AD4160" w:rsidRDefault="002A3448" w:rsidP="007C7C49">
      <w:pPr>
        <w:pStyle w:val="a3"/>
        <w:numPr>
          <w:ilvl w:val="0"/>
          <w:numId w:val="69"/>
        </w:numPr>
        <w:spacing w:line="480" w:lineRule="exact"/>
        <w:ind w:leftChars="0"/>
        <w:rPr>
          <w:rFonts w:ascii="Times New Roman" w:eastAsia="標楷體" w:hAnsi="Times New Roman" w:cs="Times New Roman"/>
          <w:sz w:val="28"/>
          <w:szCs w:val="28"/>
        </w:rPr>
      </w:pPr>
      <w:r w:rsidRPr="00AD4160">
        <w:rPr>
          <w:rFonts w:ascii="Times New Roman" w:eastAsia="標楷體" w:hAnsi="Times New Roman" w:cs="Times New Roman"/>
          <w:sz w:val="28"/>
          <w:szCs w:val="28"/>
        </w:rPr>
        <w:t>軟體開發方式</w:t>
      </w:r>
      <w:r w:rsidR="00935DD6"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專案開發技術架構須一致，採用物件導向分析與設計之方法及電腦輔助軟體工程工具發展。以採用</w:t>
      </w:r>
      <w:r w:rsidRPr="00AD4160">
        <w:rPr>
          <w:rFonts w:ascii="Times New Roman" w:eastAsia="標楷體" w:hAnsi="Times New Roman" w:cs="Times New Roman"/>
          <w:sz w:val="28"/>
          <w:szCs w:val="28"/>
        </w:rPr>
        <w:t>UML</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 xml:space="preserve">Unified Modeling </w:t>
      </w:r>
      <w:r w:rsidRPr="00AD4160">
        <w:rPr>
          <w:rFonts w:ascii="Times New Roman" w:eastAsia="標楷體" w:hAnsi="Times New Roman" w:cs="Times New Roman"/>
          <w:sz w:val="28"/>
          <w:szCs w:val="28"/>
        </w:rPr>
        <w:lastRenderedPageBreak/>
        <w:t>Language</w:t>
      </w:r>
      <w:r w:rsidRPr="00AD4160">
        <w:rPr>
          <w:rFonts w:ascii="Times New Roman" w:eastAsia="標楷體" w:hAnsi="Times New Roman" w:cs="Times New Roman"/>
          <w:sz w:val="28"/>
          <w:szCs w:val="28"/>
        </w:rPr>
        <w:t>）為模式語言的標準為原則，若使用其他模式語言須經本會同意。</w:t>
      </w:r>
    </w:p>
    <w:p w14:paraId="48209219" w14:textId="77777777" w:rsidR="0038782E" w:rsidRPr="00AD4160" w:rsidRDefault="00EE6B32" w:rsidP="004C2E41">
      <w:pPr>
        <w:pStyle w:val="a3"/>
        <w:numPr>
          <w:ilvl w:val="0"/>
          <w:numId w:val="69"/>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共通需求</w:t>
      </w:r>
      <w:r w:rsidRPr="00AD4160">
        <w:rPr>
          <w:rFonts w:ascii="Times New Roman" w:eastAsia="標楷體" w:hAnsi="Times New Roman" w:cs="Times New Roman"/>
          <w:sz w:val="28"/>
          <w:szCs w:val="28"/>
        </w:rPr>
        <w:t xml:space="preserve"> </w:t>
      </w:r>
    </w:p>
    <w:p w14:paraId="0504B3F5" w14:textId="77777777" w:rsidR="0038782E" w:rsidRPr="00AD4160" w:rsidRDefault="002B136C" w:rsidP="004C2E41">
      <w:pPr>
        <w:pStyle w:val="a3"/>
        <w:numPr>
          <w:ilvl w:val="0"/>
          <w:numId w:val="70"/>
        </w:numPr>
        <w:spacing w:line="480" w:lineRule="exact"/>
        <w:ind w:leftChars="0" w:left="1843" w:hanging="28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系統設計面</w:t>
      </w:r>
    </w:p>
    <w:p w14:paraId="25D4BD56" w14:textId="77777777" w:rsidR="0038782E"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應用程式</w:t>
      </w:r>
      <w:proofErr w:type="gramStart"/>
      <w:r w:rsidRPr="00AD4160">
        <w:rPr>
          <w:rFonts w:ascii="Times New Roman" w:eastAsia="標楷體" w:hAnsi="Times New Roman" w:cs="Times New Roman"/>
          <w:sz w:val="28"/>
          <w:szCs w:val="28"/>
        </w:rPr>
        <w:t>採</w:t>
      </w:r>
      <w:proofErr w:type="gramEnd"/>
      <w:r w:rsidRPr="00AD4160">
        <w:rPr>
          <w:rFonts w:ascii="Times New Roman" w:eastAsia="標楷體" w:hAnsi="Times New Roman" w:cs="Times New Roman"/>
          <w:sz w:val="28"/>
          <w:szCs w:val="28"/>
        </w:rPr>
        <w:t>Web</w:t>
      </w:r>
      <w:r w:rsidRPr="00AD4160">
        <w:rPr>
          <w:rFonts w:ascii="Times New Roman" w:eastAsia="標楷體" w:hAnsi="Times New Roman" w:cs="Times New Roman"/>
          <w:sz w:val="28"/>
          <w:szCs w:val="28"/>
        </w:rPr>
        <w:t>方式開發，如有不同開發方式，須經本會書面同意。廠商如需搭配非本</w:t>
      </w:r>
      <w:r w:rsidR="0038655A"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現有環境所能提供之軟體（或中介軟體）時，須經本會同意並免費提供本會安裝、使用。</w:t>
      </w:r>
    </w:p>
    <w:p w14:paraId="3128AF15" w14:textId="77777777" w:rsidR="0038782E"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應用系統使用的資料庫管理系統須經本會同意。</w:t>
      </w:r>
    </w:p>
    <w:p w14:paraId="575561A6" w14:textId="77777777" w:rsidR="0038782E"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系統之設計應考量系統整體性及欄位定義一致性。</w:t>
      </w:r>
    </w:p>
    <w:p w14:paraId="6916EB13" w14:textId="77777777"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應用系統（含檔案）內日期欄位，須配合本會業務單位需求定義做修改。</w:t>
      </w:r>
    </w:p>
    <w:p w14:paraId="26BFCCD8" w14:textId="1B57A0A1"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對內服務系統須能於</w:t>
      </w:r>
      <w:r w:rsidRPr="00AD4160">
        <w:rPr>
          <w:rFonts w:ascii="Times New Roman" w:eastAsia="標楷體" w:hAnsi="Times New Roman" w:cs="Times New Roman"/>
          <w:sz w:val="28"/>
          <w:szCs w:val="28"/>
        </w:rPr>
        <w:t xml:space="preserve">Microsoft </w:t>
      </w:r>
      <w:r w:rsidR="00F24A92" w:rsidRPr="00AD4160">
        <w:rPr>
          <w:rFonts w:ascii="Times New Roman" w:eastAsia="標楷體" w:hAnsi="Times New Roman" w:cs="Times New Roman" w:hint="eastAsia"/>
          <w:sz w:val="28"/>
          <w:szCs w:val="28"/>
        </w:rPr>
        <w:t>E</w:t>
      </w:r>
      <w:r w:rsidR="00F24A92" w:rsidRPr="00AD4160">
        <w:rPr>
          <w:rFonts w:ascii="Times New Roman" w:eastAsia="標楷體" w:hAnsi="Times New Roman" w:cs="Times New Roman"/>
          <w:sz w:val="28"/>
          <w:szCs w:val="28"/>
        </w:rPr>
        <w:t>d</w:t>
      </w:r>
      <w:r w:rsidR="008B4B58" w:rsidRPr="00AD4160">
        <w:rPr>
          <w:rFonts w:ascii="Times New Roman" w:eastAsia="標楷體" w:hAnsi="Times New Roman" w:cs="Times New Roman"/>
          <w:sz w:val="28"/>
          <w:szCs w:val="28"/>
        </w:rPr>
        <w:t>ge</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以上版本正確執行，</w:t>
      </w:r>
      <w:r w:rsidRPr="00AD4160">
        <w:rPr>
          <w:rFonts w:ascii="Times New Roman" w:eastAsia="標楷體" w:hAnsi="Times New Roman" w:cs="Times New Roman"/>
          <w:sz w:val="28"/>
          <w:szCs w:val="28"/>
        </w:rPr>
        <w:t xml:space="preserve">Firefox </w:t>
      </w:r>
      <w:r w:rsidR="00F35F6C" w:rsidRPr="00AD4160">
        <w:rPr>
          <w:rFonts w:ascii="Times New Roman" w:eastAsia="標楷體" w:hAnsi="Times New Roman" w:cs="Times New Roman"/>
          <w:sz w:val="28"/>
          <w:szCs w:val="28"/>
        </w:rPr>
        <w:t>9</w:t>
      </w:r>
      <w:r w:rsidRPr="00AD4160">
        <w:rPr>
          <w:rFonts w:ascii="Times New Roman" w:eastAsia="標楷體" w:hAnsi="Times New Roman" w:cs="Times New Roman"/>
          <w:sz w:val="28"/>
          <w:szCs w:val="28"/>
        </w:rPr>
        <w:t>0.0(</w:t>
      </w:r>
      <w:r w:rsidRPr="00AD4160">
        <w:rPr>
          <w:rFonts w:ascii="Times New Roman" w:eastAsia="標楷體" w:hAnsi="Times New Roman" w:cs="Times New Roman"/>
          <w:sz w:val="28"/>
          <w:szCs w:val="28"/>
        </w:rPr>
        <w:t>含</w:t>
      </w:r>
      <w:r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以上版本、</w:t>
      </w:r>
      <w:r w:rsidRPr="00AD4160">
        <w:rPr>
          <w:rFonts w:ascii="Times New Roman" w:eastAsia="標楷體" w:hAnsi="Times New Roman" w:cs="Times New Roman"/>
          <w:sz w:val="28"/>
          <w:szCs w:val="28"/>
        </w:rPr>
        <w:t xml:space="preserve">Chrome </w:t>
      </w:r>
      <w:r w:rsidR="00F35F6C" w:rsidRPr="00AD4160">
        <w:rPr>
          <w:rFonts w:ascii="Times New Roman" w:eastAsia="標楷體" w:hAnsi="Times New Roman" w:cs="Times New Roman"/>
          <w:sz w:val="28"/>
          <w:szCs w:val="28"/>
        </w:rPr>
        <w:t>90</w:t>
      </w:r>
      <w:r w:rsidRPr="00AD4160">
        <w:rPr>
          <w:rFonts w:ascii="Times New Roman" w:eastAsia="標楷體" w:hAnsi="Times New Roman" w:cs="Times New Roman"/>
          <w:sz w:val="28"/>
          <w:szCs w:val="28"/>
        </w:rPr>
        <w:t>.0(</w:t>
      </w:r>
      <w:r w:rsidRPr="00AD4160">
        <w:rPr>
          <w:rFonts w:ascii="Times New Roman" w:eastAsia="標楷體" w:hAnsi="Times New Roman" w:cs="Times New Roman"/>
          <w:sz w:val="28"/>
          <w:szCs w:val="28"/>
        </w:rPr>
        <w:t>含</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以上版本正確執行。</w:t>
      </w:r>
    </w:p>
    <w:p w14:paraId="5CD7DED2" w14:textId="19594D43"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畫面之解析度以</w:t>
      </w:r>
      <w:r w:rsidRPr="00AD4160">
        <w:rPr>
          <w:rFonts w:ascii="Times New Roman" w:eastAsia="標楷體" w:hAnsi="Times New Roman" w:cs="Times New Roman"/>
          <w:sz w:val="28"/>
          <w:szCs w:val="28"/>
        </w:rPr>
        <w:t>1024x768</w:t>
      </w:r>
      <w:r w:rsidRPr="00AD4160">
        <w:rPr>
          <w:rFonts w:ascii="Times New Roman" w:eastAsia="標楷體" w:hAnsi="Times New Roman" w:cs="Times New Roman"/>
          <w:sz w:val="28"/>
          <w:szCs w:val="28"/>
        </w:rPr>
        <w:t>為原則，字型以</w:t>
      </w:r>
      <w:r w:rsidRPr="00AD4160">
        <w:rPr>
          <w:rFonts w:ascii="Times New Roman" w:eastAsia="標楷體" w:hAnsi="Times New Roman" w:cs="Times New Roman"/>
          <w:sz w:val="28"/>
          <w:szCs w:val="28"/>
        </w:rPr>
        <w:t>small font</w:t>
      </w:r>
      <w:r w:rsidRPr="00AD4160">
        <w:rPr>
          <w:rFonts w:ascii="Times New Roman" w:eastAsia="標楷體" w:hAnsi="Times New Roman" w:cs="Times New Roman"/>
          <w:sz w:val="28"/>
          <w:szCs w:val="28"/>
        </w:rPr>
        <w:t>為原則，但</w:t>
      </w:r>
      <w:r w:rsidR="00B6731E" w:rsidRPr="00BB1903">
        <w:rPr>
          <w:rFonts w:ascii="Times New Roman" w:eastAsia="標楷體" w:hAnsi="Times New Roman" w:cs="Times New Roman" w:hint="eastAsia"/>
          <w:color w:val="000000" w:themeColor="text1"/>
          <w:sz w:val="28"/>
          <w:szCs w:val="28"/>
        </w:rPr>
        <w:t>須採用響應式網頁設計，使畫面</w:t>
      </w:r>
      <w:r w:rsidRPr="00BB1903">
        <w:rPr>
          <w:rFonts w:ascii="Times New Roman" w:eastAsia="標楷體" w:hAnsi="Times New Roman" w:cs="Times New Roman"/>
          <w:color w:val="000000" w:themeColor="text1"/>
          <w:sz w:val="28"/>
          <w:szCs w:val="28"/>
        </w:rPr>
        <w:t>在不同解析度亦能正常顯示</w:t>
      </w:r>
      <w:r w:rsidRPr="00AD4160">
        <w:rPr>
          <w:rFonts w:ascii="Times New Roman" w:eastAsia="標楷體" w:hAnsi="Times New Roman" w:cs="Times New Roman"/>
          <w:sz w:val="28"/>
          <w:szCs w:val="28"/>
        </w:rPr>
        <w:t>。如廠商有更好之建議，經本</w:t>
      </w:r>
      <w:r w:rsidR="00CB3BA3"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同意後方可變更。</w:t>
      </w:r>
    </w:p>
    <w:p w14:paraId="60CFE4E3" w14:textId="77777777"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應用系統應採用明確易懂的輸入格式，一致的功能鍵及一致的畫面風格，並必須經本</w:t>
      </w:r>
      <w:r w:rsidR="00CB3BA3"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同意且在</w:t>
      </w:r>
      <w:r w:rsidRPr="00AD4160">
        <w:rPr>
          <w:rFonts w:ascii="Times New Roman" w:eastAsia="標楷體" w:hAnsi="Times New Roman" w:cs="Times New Roman"/>
          <w:sz w:val="28"/>
          <w:szCs w:val="28"/>
        </w:rPr>
        <w:t>Prototyping</w:t>
      </w:r>
      <w:r w:rsidRPr="00AD4160">
        <w:rPr>
          <w:rFonts w:ascii="Times New Roman" w:eastAsia="標楷體" w:hAnsi="Times New Roman" w:cs="Times New Roman"/>
          <w:sz w:val="28"/>
          <w:szCs w:val="28"/>
        </w:rPr>
        <w:t>時展示。</w:t>
      </w:r>
    </w:p>
    <w:p w14:paraId="3952C037" w14:textId="77777777"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畫面上之輸入欄位須具嚴謹之檢核，輸入內容不符檢核條件時，應提示錯誤訊息。有錯誤時應給予錯誤之訊息並告知原因；代碼欄位須提供</w:t>
      </w:r>
      <w:r w:rsidRPr="00AD4160">
        <w:rPr>
          <w:rFonts w:ascii="Times New Roman" w:eastAsia="標楷體" w:hAnsi="Times New Roman" w:cs="Times New Roman"/>
          <w:sz w:val="28"/>
          <w:szCs w:val="28"/>
        </w:rPr>
        <w:t>Help</w:t>
      </w:r>
      <w:r w:rsidRPr="00AD4160">
        <w:rPr>
          <w:rFonts w:ascii="Times New Roman" w:eastAsia="標楷體" w:hAnsi="Times New Roman" w:cs="Times New Roman"/>
          <w:sz w:val="28"/>
          <w:szCs w:val="28"/>
        </w:rPr>
        <w:t>視窗或下拉式選單，並可直接由鍵盤輸入，該視窗並須有列印之功能。</w:t>
      </w:r>
    </w:p>
    <w:p w14:paraId="5EC237AE" w14:textId="70A4FDFE" w:rsidR="0072674F" w:rsidRPr="00AD4160" w:rsidRDefault="0072674F" w:rsidP="0072674F">
      <w:pPr>
        <w:pStyle w:val="a3"/>
        <w:numPr>
          <w:ilvl w:val="0"/>
          <w:numId w:val="71"/>
        </w:numPr>
        <w:spacing w:line="480" w:lineRule="exact"/>
        <w:ind w:leftChars="0"/>
        <w:rPr>
          <w:rFonts w:ascii="Times New Roman" w:eastAsia="標楷體" w:hAnsi="Times New Roman" w:cs="Times New Roman"/>
          <w:sz w:val="28"/>
          <w:szCs w:val="28"/>
        </w:rPr>
      </w:pPr>
      <w:r w:rsidRPr="00AD4160">
        <w:rPr>
          <w:rFonts w:ascii="Times New Roman" w:eastAsia="標楷體" w:hAnsi="Times New Roman" w:cs="Times New Roman" w:hint="eastAsia"/>
          <w:sz w:val="28"/>
          <w:szCs w:val="28"/>
        </w:rPr>
        <w:lastRenderedPageBreak/>
        <w:t>系統啟始畫面須</w:t>
      </w:r>
      <w:proofErr w:type="gramStart"/>
      <w:r w:rsidRPr="00AD4160">
        <w:rPr>
          <w:rFonts w:ascii="Times New Roman" w:eastAsia="標楷體" w:hAnsi="Times New Roman" w:cs="Times New Roman" w:hint="eastAsia"/>
          <w:sz w:val="28"/>
          <w:szCs w:val="28"/>
        </w:rPr>
        <w:t>顯示版號及</w:t>
      </w:r>
      <w:proofErr w:type="gramEnd"/>
      <w:r w:rsidRPr="00AD4160">
        <w:rPr>
          <w:rFonts w:ascii="Times New Roman" w:eastAsia="標楷體" w:hAnsi="Times New Roman" w:cs="Times New Roman" w:hint="eastAsia"/>
          <w:sz w:val="28"/>
          <w:szCs w:val="28"/>
        </w:rPr>
        <w:t>該版之日期；</w:t>
      </w:r>
      <w:proofErr w:type="gramStart"/>
      <w:r w:rsidRPr="00AD4160">
        <w:rPr>
          <w:rFonts w:ascii="Times New Roman" w:eastAsia="標楷體" w:hAnsi="Times New Roman" w:cs="Times New Roman" w:hint="eastAsia"/>
          <w:sz w:val="28"/>
          <w:szCs w:val="28"/>
        </w:rPr>
        <w:t>線上畫面</w:t>
      </w:r>
      <w:proofErr w:type="gramEnd"/>
      <w:r w:rsidRPr="00AD4160">
        <w:rPr>
          <w:rFonts w:ascii="Times New Roman" w:eastAsia="標楷體" w:hAnsi="Times New Roman" w:cs="Times New Roman" w:hint="eastAsia"/>
          <w:sz w:val="28"/>
          <w:szCs w:val="28"/>
        </w:rPr>
        <w:t>須顯示作業之程式代號</w:t>
      </w:r>
      <w:r w:rsidRPr="00AD4160">
        <w:rPr>
          <w:rFonts w:ascii="Times New Roman" w:eastAsia="標楷體" w:hAnsi="Times New Roman" w:cs="Times New Roman" w:hint="eastAsia"/>
          <w:sz w:val="28"/>
          <w:szCs w:val="28"/>
        </w:rPr>
        <w:t>(</w:t>
      </w:r>
      <w:r w:rsidRPr="00AD4160">
        <w:rPr>
          <w:rFonts w:ascii="Times New Roman" w:eastAsia="標楷體" w:hAnsi="Times New Roman" w:cs="Times New Roman" w:hint="eastAsia"/>
          <w:sz w:val="28"/>
          <w:szCs w:val="28"/>
        </w:rPr>
        <w:t>對外網站若</w:t>
      </w:r>
      <w:proofErr w:type="gramStart"/>
      <w:r w:rsidRPr="00AD4160">
        <w:rPr>
          <w:rFonts w:ascii="Times New Roman" w:eastAsia="標楷體" w:hAnsi="Times New Roman" w:cs="Times New Roman" w:hint="eastAsia"/>
          <w:sz w:val="28"/>
          <w:szCs w:val="28"/>
        </w:rPr>
        <w:t>基於資安考量</w:t>
      </w:r>
      <w:proofErr w:type="gramEnd"/>
      <w:r w:rsidRPr="00AD4160">
        <w:rPr>
          <w:rFonts w:ascii="Times New Roman" w:eastAsia="標楷體" w:hAnsi="Times New Roman" w:cs="Times New Roman" w:hint="eastAsia"/>
          <w:sz w:val="28"/>
          <w:szCs w:val="28"/>
        </w:rPr>
        <w:t>，經本會同意不顯示</w:t>
      </w:r>
      <w:proofErr w:type="gramStart"/>
      <w:r w:rsidRPr="00AD4160">
        <w:rPr>
          <w:rFonts w:ascii="Times New Roman" w:eastAsia="標楷體" w:hAnsi="Times New Roman" w:cs="Times New Roman" w:hint="eastAsia"/>
          <w:sz w:val="28"/>
          <w:szCs w:val="28"/>
        </w:rPr>
        <w:t>）</w:t>
      </w:r>
      <w:proofErr w:type="gramEnd"/>
      <w:r w:rsidRPr="00AD4160">
        <w:rPr>
          <w:rFonts w:ascii="Times New Roman" w:eastAsia="標楷體" w:hAnsi="Times New Roman" w:cs="Times New Roman" w:hint="eastAsia"/>
          <w:sz w:val="28"/>
          <w:szCs w:val="28"/>
        </w:rPr>
        <w:t>。</w:t>
      </w:r>
    </w:p>
    <w:p w14:paraId="2791878C" w14:textId="3BC70E6B" w:rsidR="00F8034F" w:rsidRPr="00AD4160" w:rsidRDefault="007C7C49" w:rsidP="007C7C49">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hint="eastAsia"/>
          <w:sz w:val="28"/>
          <w:szCs w:val="28"/>
        </w:rPr>
        <w:t>列印之報表</w:t>
      </w:r>
      <w:proofErr w:type="gramStart"/>
      <w:r w:rsidRPr="00AD4160">
        <w:rPr>
          <w:rFonts w:ascii="Times New Roman" w:eastAsia="標楷體" w:hAnsi="Times New Roman" w:cs="Times New Roman" w:hint="eastAsia"/>
          <w:sz w:val="28"/>
          <w:szCs w:val="28"/>
        </w:rPr>
        <w:t>均應加製</w:t>
      </w:r>
      <w:proofErr w:type="gramEnd"/>
      <w:r w:rsidRPr="00AD4160">
        <w:rPr>
          <w:rFonts w:ascii="Times New Roman" w:eastAsia="標楷體" w:hAnsi="Times New Roman" w:cs="Times New Roman" w:hint="eastAsia"/>
          <w:sz w:val="28"/>
          <w:szCs w:val="28"/>
        </w:rPr>
        <w:t>表日期、頁次及資料</w:t>
      </w:r>
      <w:proofErr w:type="gramStart"/>
      <w:r w:rsidRPr="00AD4160">
        <w:rPr>
          <w:rFonts w:ascii="Times New Roman" w:eastAsia="標楷體" w:hAnsi="Times New Roman" w:cs="Times New Roman" w:hint="eastAsia"/>
          <w:sz w:val="28"/>
          <w:szCs w:val="28"/>
        </w:rPr>
        <w:t>起迄</w:t>
      </w:r>
      <w:proofErr w:type="gramEnd"/>
      <w:r w:rsidRPr="00AD4160">
        <w:rPr>
          <w:rFonts w:ascii="Times New Roman" w:eastAsia="標楷體" w:hAnsi="Times New Roman" w:cs="Times New Roman" w:hint="eastAsia"/>
          <w:sz w:val="28"/>
          <w:szCs w:val="28"/>
        </w:rPr>
        <w:t>日期，若</w:t>
      </w:r>
      <w:r w:rsidR="00277160" w:rsidRPr="00AD4160">
        <w:rPr>
          <w:rFonts w:ascii="Times New Roman" w:eastAsia="標楷體" w:hAnsi="Times New Roman" w:cs="Times New Roman" w:hint="eastAsia"/>
          <w:sz w:val="28"/>
          <w:szCs w:val="28"/>
        </w:rPr>
        <w:t>列印之報表屬機敏資料</w:t>
      </w:r>
      <w:r w:rsidR="00277160" w:rsidRPr="00AD4160">
        <w:rPr>
          <w:rFonts w:ascii="Times New Roman" w:eastAsia="標楷體" w:hAnsi="Times New Roman" w:cs="Times New Roman"/>
          <w:sz w:val="28"/>
          <w:szCs w:val="28"/>
        </w:rPr>
        <w:t>(</w:t>
      </w:r>
      <w:r w:rsidR="00277160" w:rsidRPr="00AD4160">
        <w:rPr>
          <w:rFonts w:ascii="Times New Roman" w:eastAsia="標楷體" w:hAnsi="Times New Roman" w:cs="Times New Roman" w:hint="eastAsia"/>
          <w:sz w:val="28"/>
          <w:szCs w:val="28"/>
        </w:rPr>
        <w:t>如：薪資清冊</w:t>
      </w:r>
      <w:r w:rsidR="00277160" w:rsidRPr="00AD4160">
        <w:rPr>
          <w:rFonts w:ascii="Times New Roman" w:eastAsia="標楷體" w:hAnsi="Times New Roman" w:cs="Times New Roman"/>
          <w:sz w:val="28"/>
          <w:szCs w:val="28"/>
        </w:rPr>
        <w:t xml:space="preserve">) </w:t>
      </w:r>
      <w:r w:rsidR="00277160" w:rsidRPr="00AD4160">
        <w:rPr>
          <w:rFonts w:ascii="Times New Roman" w:eastAsia="標楷體" w:hAnsi="Times New Roman" w:cs="Times New Roman" w:hint="eastAsia"/>
          <w:sz w:val="28"/>
          <w:szCs w:val="28"/>
        </w:rPr>
        <w:t>應加入浮水印，對於列印之報表廠商須於訪談時確認該報表要在</w:t>
      </w:r>
      <w:r w:rsidR="002B136C" w:rsidRPr="00AD4160">
        <w:rPr>
          <w:rFonts w:ascii="Times New Roman" w:eastAsia="標楷體" w:hAnsi="Times New Roman" w:cs="Times New Roman"/>
          <w:sz w:val="28"/>
          <w:szCs w:val="28"/>
        </w:rPr>
        <w:t>何種印表機上列印；為減少套版紙之種類，</w:t>
      </w:r>
      <w:proofErr w:type="gramStart"/>
      <w:r w:rsidR="002B136C" w:rsidRPr="00AD4160">
        <w:rPr>
          <w:rFonts w:ascii="Times New Roman" w:eastAsia="標楷體" w:hAnsi="Times New Roman" w:cs="Times New Roman"/>
          <w:sz w:val="28"/>
          <w:szCs w:val="28"/>
        </w:rPr>
        <w:t>對需列印</w:t>
      </w:r>
      <w:proofErr w:type="gramEnd"/>
      <w:r w:rsidR="002B136C" w:rsidRPr="00AD4160">
        <w:rPr>
          <w:rFonts w:ascii="Times New Roman" w:eastAsia="標楷體" w:hAnsi="Times New Roman" w:cs="Times New Roman"/>
          <w:sz w:val="28"/>
          <w:szCs w:val="28"/>
        </w:rPr>
        <w:t>格式之報表，以同時印出格式與資料為原則，但以套版紙大量列印者，不在此限。</w:t>
      </w:r>
    </w:p>
    <w:p w14:paraId="40CF1342" w14:textId="77777777"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保留未來與</w:t>
      </w:r>
      <w:r w:rsidR="0005157F" w:rsidRPr="00AD4160">
        <w:rPr>
          <w:rFonts w:ascii="Times New Roman" w:eastAsia="標楷體" w:hAnsi="Times New Roman" w:cs="Times New Roman"/>
          <w:sz w:val="28"/>
          <w:szCs w:val="28"/>
        </w:rPr>
        <w:t>經濟部中小企業處</w:t>
      </w:r>
      <w:r w:rsidRPr="00AD4160">
        <w:rPr>
          <w:rFonts w:ascii="Times New Roman" w:eastAsia="標楷體" w:hAnsi="Times New Roman" w:cs="Times New Roman"/>
          <w:sz w:val="28"/>
          <w:szCs w:val="28"/>
        </w:rPr>
        <w:t>資訊作業銜接之彈性。</w:t>
      </w:r>
    </w:p>
    <w:p w14:paraId="699CB1FE" w14:textId="77777777"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對使用者端軟體環境之設定</w:t>
      </w:r>
      <w:r w:rsidRPr="00AD4160">
        <w:rPr>
          <w:rFonts w:ascii="Times New Roman" w:eastAsia="標楷體" w:hAnsi="Times New Roman" w:cs="Times New Roman"/>
          <w:sz w:val="28"/>
          <w:szCs w:val="28"/>
        </w:rPr>
        <w:t>(Setup)</w:t>
      </w:r>
      <w:r w:rsidRPr="00AD4160">
        <w:rPr>
          <w:rFonts w:ascii="Times New Roman" w:eastAsia="標楷體" w:hAnsi="Times New Roman" w:cs="Times New Roman"/>
          <w:sz w:val="28"/>
          <w:szCs w:val="28"/>
        </w:rPr>
        <w:t>及管理，廠商須提供一套經本</w:t>
      </w:r>
      <w:r w:rsidR="00B04470"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認可之簡便有效作業程序及管理方法，並防止環境設定被不當更改。</w:t>
      </w:r>
    </w:p>
    <w:p w14:paraId="05EDAA17" w14:textId="77777777"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廠商設計資料庫時應建立資料字典，對資料欄項（</w:t>
      </w:r>
      <w:r w:rsidRPr="00AD4160">
        <w:rPr>
          <w:rFonts w:ascii="Times New Roman" w:eastAsia="標楷體" w:hAnsi="Times New Roman" w:cs="Times New Roman"/>
          <w:sz w:val="28"/>
          <w:szCs w:val="28"/>
        </w:rPr>
        <w:t>Field</w:t>
      </w:r>
      <w:r w:rsidRPr="00AD4160">
        <w:rPr>
          <w:rFonts w:ascii="Times New Roman" w:eastAsia="標楷體" w:hAnsi="Times New Roman" w:cs="Times New Roman"/>
          <w:sz w:val="28"/>
          <w:szCs w:val="28"/>
        </w:rPr>
        <w:t>）</w:t>
      </w:r>
      <w:proofErr w:type="gramStart"/>
      <w:r w:rsidRPr="00AD4160">
        <w:rPr>
          <w:rFonts w:ascii="Times New Roman" w:eastAsia="標楷體" w:hAnsi="Times New Roman" w:cs="Times New Roman"/>
          <w:sz w:val="28"/>
          <w:szCs w:val="28"/>
        </w:rPr>
        <w:t>作欄項</w:t>
      </w:r>
      <w:proofErr w:type="gramEnd"/>
      <w:r w:rsidRPr="00AD4160">
        <w:rPr>
          <w:rFonts w:ascii="Times New Roman" w:eastAsia="標楷體" w:hAnsi="Times New Roman" w:cs="Times New Roman"/>
          <w:sz w:val="28"/>
          <w:szCs w:val="28"/>
        </w:rPr>
        <w:t>名稱、欄項定義及屬性之登載。</w:t>
      </w:r>
    </w:p>
    <w:p w14:paraId="181DA961" w14:textId="77777777"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對使用者端</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含所屬機關伺服主機端</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應用軟體之更新，廠商應提供一套完善的版本控制及派送機制；另該機制內應有版本檢查之功能，對版本未變動之應用軟體，應避免每次作業</w:t>
      </w:r>
      <w:proofErr w:type="gramStart"/>
      <w:r w:rsidRPr="00AD4160">
        <w:rPr>
          <w:rFonts w:ascii="Times New Roman" w:eastAsia="標楷體" w:hAnsi="Times New Roman" w:cs="Times New Roman"/>
          <w:sz w:val="28"/>
          <w:szCs w:val="28"/>
        </w:rPr>
        <w:t>時均要由</w:t>
      </w:r>
      <w:proofErr w:type="gramEnd"/>
      <w:r w:rsidRPr="00AD4160">
        <w:rPr>
          <w:rFonts w:ascii="Times New Roman" w:eastAsia="標楷體" w:hAnsi="Times New Roman" w:cs="Times New Roman"/>
          <w:sz w:val="28"/>
          <w:szCs w:val="28"/>
        </w:rPr>
        <w:t>主機或工作站下載應用軟體，以節省下載時間。</w:t>
      </w:r>
    </w:p>
    <w:p w14:paraId="23FF459E" w14:textId="2E8BAD69"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系統完成驗收後，應依循本</w:t>
      </w:r>
      <w:r w:rsidR="00677606" w:rsidRPr="00AD4160">
        <w:rPr>
          <w:rFonts w:ascii="Times New Roman" w:eastAsia="標楷體" w:hAnsi="Times New Roman" w:cs="Times New Roman"/>
          <w:sz w:val="28"/>
          <w:szCs w:val="28"/>
        </w:rPr>
        <w:t>會</w:t>
      </w:r>
      <w:proofErr w:type="gramStart"/>
      <w:r w:rsidRPr="00AD4160">
        <w:rPr>
          <w:rFonts w:ascii="Times New Roman" w:eastAsia="標楷體" w:hAnsi="Times New Roman" w:cs="Times New Roman"/>
          <w:sz w:val="28"/>
          <w:szCs w:val="28"/>
        </w:rPr>
        <w:t>程式作</w:t>
      </w:r>
      <w:r w:rsidR="00677606" w:rsidRPr="00AD4160">
        <w:rPr>
          <w:rFonts w:ascii="Times New Roman" w:eastAsia="標楷體" w:hAnsi="Times New Roman" w:cs="Times New Roman"/>
          <w:sz w:val="28"/>
          <w:szCs w:val="28"/>
        </w:rPr>
        <w:t>換版</w:t>
      </w:r>
      <w:proofErr w:type="gramEnd"/>
      <w:r w:rsidR="00677606" w:rsidRPr="00AD4160">
        <w:rPr>
          <w:rFonts w:ascii="Times New Roman" w:eastAsia="標楷體" w:hAnsi="Times New Roman" w:cs="Times New Roman"/>
          <w:sz w:val="28"/>
          <w:szCs w:val="28"/>
        </w:rPr>
        <w:t>作</w:t>
      </w:r>
      <w:r w:rsidRPr="00AD4160">
        <w:rPr>
          <w:rFonts w:ascii="Times New Roman" w:eastAsia="標楷體" w:hAnsi="Times New Roman" w:cs="Times New Roman"/>
          <w:sz w:val="28"/>
          <w:szCs w:val="28"/>
        </w:rPr>
        <w:t>業之規範，進行程式修改。</w:t>
      </w:r>
    </w:p>
    <w:p w14:paraId="71D0443F" w14:textId="77777777" w:rsidR="00F8034F"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本案相關系統功能若有檔案匯出需求，廠商應配合辦理，並應同步考量檔案匯出時加解密機制與密碼設定、更新等問題。</w:t>
      </w:r>
    </w:p>
    <w:p w14:paraId="27823A4E" w14:textId="7AFE6A94" w:rsidR="001E05FA" w:rsidRPr="00AD4160" w:rsidRDefault="002B136C" w:rsidP="004C2E41">
      <w:pPr>
        <w:pStyle w:val="a3"/>
        <w:numPr>
          <w:ilvl w:val="0"/>
          <w:numId w:val="71"/>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因應用程式伺服主機維運需要，須由不同人員進行作業系統帳號登入與登出作業，為避免影響系統運行，若有使</w:t>
      </w:r>
      <w:r w:rsidRPr="00AD4160">
        <w:rPr>
          <w:rFonts w:ascii="Times New Roman" w:eastAsia="標楷體" w:hAnsi="Times New Roman" w:cs="Times New Roman"/>
          <w:sz w:val="28"/>
          <w:szCs w:val="28"/>
        </w:rPr>
        <w:lastRenderedPageBreak/>
        <w:t>用相關執行元件，應確保作業系統帳號登出後，執行元件仍持續系統正常運作。</w:t>
      </w:r>
    </w:p>
    <w:p w14:paraId="0D4BB4FE" w14:textId="77777777" w:rsidR="003B5649" w:rsidRPr="00AD4160" w:rsidRDefault="003B5649" w:rsidP="003B5649">
      <w:pPr>
        <w:spacing w:line="480" w:lineRule="exact"/>
        <w:ind w:left="1920"/>
        <w:jc w:val="both"/>
        <w:rPr>
          <w:rFonts w:ascii="Times New Roman" w:eastAsia="標楷體" w:hAnsi="Times New Roman" w:cs="Times New Roman"/>
          <w:sz w:val="28"/>
          <w:szCs w:val="28"/>
        </w:rPr>
      </w:pPr>
    </w:p>
    <w:p w14:paraId="2621C22C" w14:textId="77777777" w:rsidR="007E7E1A" w:rsidRPr="00AD4160" w:rsidRDefault="00674C7C" w:rsidP="004C2E41">
      <w:pPr>
        <w:pStyle w:val="a3"/>
        <w:numPr>
          <w:ilvl w:val="0"/>
          <w:numId w:val="70"/>
        </w:numPr>
        <w:spacing w:line="480" w:lineRule="exact"/>
        <w:ind w:leftChars="0" w:left="1843" w:hanging="28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一般規定</w:t>
      </w:r>
    </w:p>
    <w:p w14:paraId="7242CFDA" w14:textId="079528A6" w:rsidR="007E7E1A" w:rsidRPr="00AD4160" w:rsidRDefault="00674C7C"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廠商依專案期程之各階段時程交付相關文件紙本</w:t>
      </w:r>
      <w:r w:rsidR="00154B5A" w:rsidRPr="00AD4160">
        <w:rPr>
          <w:rFonts w:ascii="Times New Roman" w:eastAsia="標楷體" w:hAnsi="Times New Roman" w:cs="Times New Roman"/>
          <w:sz w:val="28"/>
          <w:szCs w:val="28"/>
        </w:rPr>
        <w:t>或</w:t>
      </w:r>
      <w:r w:rsidRPr="00AD4160">
        <w:rPr>
          <w:rFonts w:ascii="Times New Roman" w:eastAsia="標楷體" w:hAnsi="Times New Roman" w:cs="Times New Roman"/>
          <w:sz w:val="28"/>
          <w:szCs w:val="28"/>
        </w:rPr>
        <w:t>電子檔，</w:t>
      </w:r>
      <w:r w:rsidR="00154B5A" w:rsidRPr="00AD4160">
        <w:rPr>
          <w:rFonts w:ascii="Times New Roman" w:eastAsia="標楷體" w:hAnsi="Times New Roman" w:cs="Times New Roman"/>
          <w:sz w:val="28"/>
          <w:szCs w:val="28"/>
        </w:rPr>
        <w:t>系統於驗收時並應交付程式原始碼、可安裝之程式系統。</w:t>
      </w:r>
    </w:p>
    <w:p w14:paraId="1AE5BA57" w14:textId="77777777" w:rsidR="007E7E1A" w:rsidRPr="00AD4160" w:rsidRDefault="00DC0148"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廠商在系統分析階段完成前，須先對本會作整體系統架構及功能畫面初步設計之</w:t>
      </w:r>
      <w:r w:rsidRPr="00AD4160">
        <w:rPr>
          <w:rFonts w:ascii="Times New Roman" w:eastAsia="標楷體" w:hAnsi="Times New Roman" w:cs="Times New Roman"/>
          <w:sz w:val="28"/>
          <w:szCs w:val="28"/>
        </w:rPr>
        <w:t>prototyping</w:t>
      </w:r>
      <w:r w:rsidR="00D14804" w:rsidRPr="00AD4160">
        <w:rPr>
          <w:rFonts w:ascii="Times New Roman" w:eastAsia="標楷體" w:hAnsi="Times New Roman" w:cs="Times New Roman"/>
          <w:sz w:val="28"/>
          <w:szCs w:val="28"/>
        </w:rPr>
        <w:t>(</w:t>
      </w:r>
      <w:r w:rsidR="00D14804" w:rsidRPr="00AD4160">
        <w:rPr>
          <w:rFonts w:ascii="Times New Roman" w:eastAsia="標楷體" w:hAnsi="Times New Roman" w:cs="Times New Roman"/>
          <w:sz w:val="28"/>
          <w:szCs w:val="28"/>
        </w:rPr>
        <w:t>雛型展示會議</w:t>
      </w:r>
      <w:r w:rsidR="00D14804"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，並提出各項標準之建議供本會選用，前述技術架構經本會確認且各項標準經本會選定後，廠商即須遵守使用。</w:t>
      </w:r>
    </w:p>
    <w:p w14:paraId="6DB90B58" w14:textId="77777777" w:rsidR="007E7E1A" w:rsidRPr="00AD4160" w:rsidRDefault="00DC0148"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廠商交付之程式應含原始程式碼及目的程式碼，原始程式碼範圍須涵蓋應用主程式及承包廠商自行開發的副程式館</w:t>
      </w:r>
      <w:r w:rsidRPr="00AD4160">
        <w:rPr>
          <w:rFonts w:ascii="Times New Roman" w:eastAsia="標楷體" w:hAnsi="Times New Roman" w:cs="Times New Roman"/>
          <w:sz w:val="28"/>
          <w:szCs w:val="28"/>
        </w:rPr>
        <w:t>(</w:t>
      </w:r>
      <w:proofErr w:type="spellStart"/>
      <w:r w:rsidRPr="00AD4160">
        <w:rPr>
          <w:rFonts w:ascii="Times New Roman" w:eastAsia="標楷體" w:hAnsi="Times New Roman" w:cs="Times New Roman"/>
          <w:sz w:val="28"/>
          <w:szCs w:val="28"/>
        </w:rPr>
        <w:t>sub_program</w:t>
      </w:r>
      <w:proofErr w:type="spellEnd"/>
      <w:r w:rsidRPr="00AD4160">
        <w:rPr>
          <w:rFonts w:ascii="Times New Roman" w:eastAsia="標楷體" w:hAnsi="Times New Roman" w:cs="Times New Roman"/>
          <w:sz w:val="28"/>
          <w:szCs w:val="28"/>
        </w:rPr>
        <w:t xml:space="preserve"> library)</w:t>
      </w:r>
      <w:r w:rsidRPr="00AD4160">
        <w:rPr>
          <w:rFonts w:ascii="Times New Roman" w:eastAsia="標楷體" w:hAnsi="Times New Roman" w:cs="Times New Roman"/>
          <w:sz w:val="28"/>
          <w:szCs w:val="28"/>
        </w:rPr>
        <w:t>及工具程式館</w:t>
      </w:r>
      <w:r w:rsidRPr="00AD4160">
        <w:rPr>
          <w:rFonts w:ascii="Times New Roman" w:eastAsia="標楷體" w:hAnsi="Times New Roman" w:cs="Times New Roman"/>
          <w:sz w:val="28"/>
          <w:szCs w:val="28"/>
        </w:rPr>
        <w:t>(toolkit library)</w:t>
      </w:r>
      <w:r w:rsidRPr="00AD4160">
        <w:rPr>
          <w:rFonts w:ascii="Times New Roman" w:eastAsia="標楷體" w:hAnsi="Times New Roman" w:cs="Times New Roman"/>
          <w:sz w:val="28"/>
          <w:szCs w:val="28"/>
        </w:rPr>
        <w:t>。</w:t>
      </w:r>
    </w:p>
    <w:p w14:paraId="4AE9DA42" w14:textId="77777777" w:rsidR="007E7E1A" w:rsidRPr="00AD4160" w:rsidRDefault="00DC0148"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廠商應根據工作項目及流程，詳列各階段之工作檢核點，於各檢核點對本</w:t>
      </w:r>
      <w:r w:rsidR="00AB5987"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作簡報並提供階段性文件供本</w:t>
      </w:r>
      <w:r w:rsidR="00AB5987"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審核。</w:t>
      </w:r>
    </w:p>
    <w:p w14:paraId="110B5922" w14:textId="7ED26B50" w:rsidR="007E7E1A" w:rsidRPr="00AD4160" w:rsidRDefault="00DC0148" w:rsidP="006477A3">
      <w:pPr>
        <w:pStyle w:val="a3"/>
        <w:numPr>
          <w:ilvl w:val="0"/>
          <w:numId w:val="72"/>
        </w:numPr>
        <w:spacing w:line="480" w:lineRule="exact"/>
        <w:ind w:leftChars="0"/>
        <w:rPr>
          <w:rFonts w:ascii="Times New Roman" w:eastAsia="標楷體" w:hAnsi="Times New Roman" w:cs="Times New Roman"/>
          <w:sz w:val="28"/>
          <w:szCs w:val="28"/>
        </w:rPr>
      </w:pPr>
      <w:r w:rsidRPr="00AD4160">
        <w:rPr>
          <w:rFonts w:ascii="Times New Roman" w:eastAsia="標楷體" w:hAnsi="Times New Roman" w:cs="Times New Roman"/>
          <w:sz w:val="28"/>
          <w:szCs w:val="28"/>
        </w:rPr>
        <w:t>規格確認後</w:t>
      </w:r>
      <w:r w:rsidR="00014B83" w:rsidRPr="00AD4160">
        <w:rPr>
          <w:rFonts w:ascii="Times New Roman" w:eastAsia="標楷體" w:hAnsi="Times New Roman" w:cs="Times New Roman"/>
          <w:sz w:val="28"/>
          <w:szCs w:val="28"/>
        </w:rPr>
        <w:t>至</w:t>
      </w:r>
      <w:r w:rsidR="006477A3" w:rsidRPr="00AD4160">
        <w:rPr>
          <w:rFonts w:ascii="Times New Roman" w:eastAsia="標楷體" w:hAnsi="Times New Roman" w:cs="Times New Roman" w:hint="eastAsia"/>
          <w:sz w:val="28"/>
          <w:szCs w:val="28"/>
        </w:rPr>
        <w:t>保固結束</w:t>
      </w:r>
      <w:r w:rsidR="004C1E61" w:rsidRPr="00AD4160">
        <w:rPr>
          <w:rFonts w:ascii="Times New Roman" w:eastAsia="標楷體" w:hAnsi="Times New Roman" w:cs="Times New Roman" w:hint="eastAsia"/>
          <w:sz w:val="28"/>
          <w:szCs w:val="28"/>
        </w:rPr>
        <w:t>前</w:t>
      </w:r>
      <w:r w:rsidRPr="00AD4160">
        <w:rPr>
          <w:rFonts w:ascii="Times New Roman" w:eastAsia="標楷體" w:hAnsi="Times New Roman" w:cs="Times New Roman"/>
          <w:sz w:val="28"/>
          <w:szCs w:val="28"/>
        </w:rPr>
        <w:t>，其需求在</w:t>
      </w:r>
      <w:r w:rsidR="00AB5987" w:rsidRPr="00AD4160">
        <w:rPr>
          <w:rFonts w:ascii="Times New Roman" w:eastAsia="標楷體" w:hAnsi="Times New Roman" w:cs="Times New Roman"/>
          <w:szCs w:val="24"/>
        </w:rPr>
        <w:t>５</w:t>
      </w:r>
      <w:proofErr w:type="gramStart"/>
      <w:r w:rsidRPr="00AD4160">
        <w:rPr>
          <w:rFonts w:ascii="Times New Roman" w:eastAsia="標楷體" w:hAnsi="Times New Roman" w:cs="Times New Roman"/>
          <w:szCs w:val="24"/>
        </w:rPr>
        <w:t>%</w:t>
      </w:r>
      <w:proofErr w:type="gramEnd"/>
      <w:r w:rsidRPr="00AD4160">
        <w:rPr>
          <w:rFonts w:ascii="Times New Roman" w:eastAsia="標楷體" w:hAnsi="Times New Roman" w:cs="Times New Roman"/>
          <w:sz w:val="28"/>
          <w:szCs w:val="28"/>
        </w:rPr>
        <w:t>內之變動，廠商須無條件配合辦理。</w:t>
      </w:r>
      <w:r w:rsidR="007E7E1A"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計算方式：以規格確認後（含</w:t>
      </w:r>
      <w:r w:rsidRPr="00AD4160">
        <w:rPr>
          <w:rFonts w:ascii="Times New Roman" w:eastAsia="標楷體" w:hAnsi="Times New Roman" w:cs="Times New Roman"/>
          <w:sz w:val="28"/>
          <w:szCs w:val="28"/>
        </w:rPr>
        <w:t>prototyping</w:t>
      </w:r>
      <w:r w:rsidRPr="00AD4160">
        <w:rPr>
          <w:rFonts w:ascii="Times New Roman" w:eastAsia="標楷體" w:hAnsi="Times New Roman" w:cs="Times New Roman"/>
          <w:sz w:val="28"/>
          <w:szCs w:val="28"/>
        </w:rPr>
        <w:t>）系統功能表最低階系統功能數或程式支數</w:t>
      </w:r>
      <w:proofErr w:type="gramStart"/>
      <w:r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由本</w:t>
      </w:r>
      <w:r w:rsidR="00ED0837"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選擇；謂功能點數</w:t>
      </w:r>
      <w:proofErr w:type="gramStart"/>
      <w:r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之總數為</w:t>
      </w:r>
      <w:r w:rsidRPr="00AD4160">
        <w:rPr>
          <w:rFonts w:ascii="Times New Roman" w:eastAsia="標楷體" w:hAnsi="Times New Roman" w:cs="Times New Roman"/>
          <w:sz w:val="28"/>
          <w:szCs w:val="28"/>
        </w:rPr>
        <w:t>100%</w:t>
      </w:r>
      <w:r w:rsidRPr="00AD4160">
        <w:rPr>
          <w:rFonts w:ascii="Times New Roman" w:eastAsia="標楷體" w:hAnsi="Times New Roman" w:cs="Times New Roman"/>
          <w:sz w:val="28"/>
          <w:szCs w:val="28"/>
        </w:rPr>
        <w:t>來計算。變動含增加、修改功能點。</w:t>
      </w:r>
      <w:proofErr w:type="gramStart"/>
      <w:r w:rsidRPr="00AD4160">
        <w:rPr>
          <w:rFonts w:ascii="Times New Roman" w:eastAsia="標楷體" w:hAnsi="Times New Roman" w:cs="Times New Roman"/>
          <w:sz w:val="28"/>
          <w:szCs w:val="28"/>
        </w:rPr>
        <w:t>惟</w:t>
      </w:r>
      <w:proofErr w:type="gramEnd"/>
      <w:r w:rsidRPr="00AD4160">
        <w:rPr>
          <w:rFonts w:ascii="Times New Roman" w:eastAsia="標楷體" w:hAnsi="Times New Roman" w:cs="Times New Roman"/>
          <w:sz w:val="28"/>
          <w:szCs w:val="28"/>
        </w:rPr>
        <w:t>廠商修改單一程式之幅度未達</w:t>
      </w:r>
      <w:r w:rsidRPr="00AD4160">
        <w:rPr>
          <w:rFonts w:ascii="Times New Roman" w:eastAsia="標楷體" w:hAnsi="Times New Roman" w:cs="Times New Roman"/>
          <w:sz w:val="28"/>
          <w:szCs w:val="28"/>
        </w:rPr>
        <w:t>30%</w:t>
      </w:r>
      <w:r w:rsidRPr="00AD4160">
        <w:rPr>
          <w:rFonts w:ascii="Times New Roman" w:eastAsia="標楷體" w:hAnsi="Times New Roman" w:cs="Times New Roman"/>
          <w:sz w:val="28"/>
          <w:szCs w:val="28"/>
        </w:rPr>
        <w:t>者，則每修改</w:t>
      </w:r>
      <w:r w:rsidRPr="00AD4160">
        <w:rPr>
          <w:rFonts w:ascii="Times New Roman" w:eastAsia="標楷體" w:hAnsi="Times New Roman" w:cs="Times New Roman"/>
          <w:sz w:val="28"/>
          <w:szCs w:val="28"/>
        </w:rPr>
        <w:t>3</w:t>
      </w:r>
      <w:r w:rsidRPr="00AD4160">
        <w:rPr>
          <w:rFonts w:ascii="Times New Roman" w:eastAsia="標楷體" w:hAnsi="Times New Roman" w:cs="Times New Roman"/>
          <w:sz w:val="28"/>
          <w:szCs w:val="28"/>
        </w:rPr>
        <w:t>支程式可視為變動</w:t>
      </w:r>
      <w:r w:rsidRPr="00AD4160">
        <w:rPr>
          <w:rFonts w:ascii="Times New Roman" w:eastAsia="標楷體" w:hAnsi="Times New Roman" w:cs="Times New Roman"/>
          <w:sz w:val="28"/>
          <w:szCs w:val="28"/>
        </w:rPr>
        <w:t>1</w:t>
      </w:r>
      <w:r w:rsidRPr="00AD4160">
        <w:rPr>
          <w:rFonts w:ascii="Times New Roman" w:eastAsia="標楷體" w:hAnsi="Times New Roman" w:cs="Times New Roman"/>
          <w:sz w:val="28"/>
          <w:szCs w:val="28"/>
        </w:rPr>
        <w:t>功能點。</w:t>
      </w:r>
    </w:p>
    <w:p w14:paraId="1E6E3A92" w14:textId="77777777" w:rsidR="007E7E1A" w:rsidRPr="00AD4160" w:rsidRDefault="00DC0148"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為配合作業需要，對跨各不同主機及跨不同機關之網路作業、資料庫本身之網路作業（包含網路之銜接介面、安全機制、安全紀錄等）及資料傳送介面，廠商須負責作整合規劃。</w:t>
      </w:r>
    </w:p>
    <w:p w14:paraId="2DA06EE9" w14:textId="77777777" w:rsidR="007E7E1A" w:rsidRPr="00AD4160" w:rsidRDefault="00DC0148"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廠商提供或援用之</w:t>
      </w:r>
      <w:proofErr w:type="gramStart"/>
      <w:r w:rsidRPr="00AD4160">
        <w:rPr>
          <w:rFonts w:ascii="Times New Roman" w:eastAsia="標楷體" w:hAnsi="Times New Roman" w:cs="Times New Roman"/>
          <w:sz w:val="28"/>
          <w:szCs w:val="28"/>
        </w:rPr>
        <w:t>軟體均須為</w:t>
      </w:r>
      <w:proofErr w:type="gramEnd"/>
      <w:r w:rsidRPr="00AD4160">
        <w:rPr>
          <w:rFonts w:ascii="Times New Roman" w:eastAsia="標楷體" w:hAnsi="Times New Roman" w:cs="Times New Roman"/>
          <w:sz w:val="28"/>
          <w:szCs w:val="28"/>
        </w:rPr>
        <w:t>合法授權之軟體。若有造成本</w:t>
      </w:r>
      <w:r w:rsidR="004069AE"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之傷害，廠商須負賠償之責。</w:t>
      </w:r>
    </w:p>
    <w:p w14:paraId="16DBD187" w14:textId="77777777" w:rsidR="007E7E1A" w:rsidRPr="00AD4160" w:rsidRDefault="00F36EE5"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廠商須負責將現行系統之資料庫轉換至本</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新</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系統資料庫。</w:t>
      </w:r>
    </w:p>
    <w:p w14:paraId="0C138933" w14:textId="77777777" w:rsidR="007E7E1A" w:rsidRPr="00AD4160" w:rsidRDefault="00AA6309"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廠商人員應遵守本會辦公處所規定外，凡未經本會同意不得任意變更電腦硬體、軟體或資料，或攜出本會辦公處所；對本會硬體、軟體或資料之作為不得對本會隱瞞。</w:t>
      </w:r>
    </w:p>
    <w:p w14:paraId="44A05253" w14:textId="1783E45B" w:rsidR="00F53C28" w:rsidRPr="00AD4160" w:rsidRDefault="00AA6309"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廠商作業發生意外時，除應立即採取搶救、復原、重建及對本會與第三人之賠償等措施外，並應在事故發生時立即向本會告知及提供建議作為，並在</w:t>
      </w:r>
      <w:r w:rsidR="009607EC" w:rsidRPr="00AD4160">
        <w:rPr>
          <w:rFonts w:ascii="Times New Roman" w:eastAsia="標楷體" w:hAnsi="Times New Roman" w:cs="Times New Roman"/>
          <w:sz w:val="28"/>
          <w:szCs w:val="28"/>
        </w:rPr>
        <w:t>4</w:t>
      </w:r>
      <w:r w:rsidR="00046D33" w:rsidRPr="00AD4160">
        <w:rPr>
          <w:rFonts w:ascii="Times New Roman" w:eastAsia="標楷體" w:hAnsi="Times New Roman" w:cs="Times New Roman" w:hint="eastAsia"/>
          <w:sz w:val="28"/>
          <w:szCs w:val="28"/>
        </w:rPr>
        <w:t>個工作小時</w:t>
      </w:r>
      <w:r w:rsidRPr="00AD4160">
        <w:rPr>
          <w:rFonts w:ascii="Times New Roman" w:eastAsia="標楷體" w:hAnsi="Times New Roman" w:cs="Times New Roman"/>
          <w:sz w:val="28"/>
          <w:szCs w:val="28"/>
        </w:rPr>
        <w:t>內告知回復情形，如本</w:t>
      </w:r>
      <w:r w:rsidR="00D55A17"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在現場有所指示時，廠商應遵照辦理。</w:t>
      </w:r>
    </w:p>
    <w:p w14:paraId="4558EA82" w14:textId="77777777" w:rsidR="00F53C28" w:rsidRPr="00AD4160" w:rsidRDefault="00D55A17"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若系統有跨越軟體、硬體、網路之問題，不易歸屬權責時，廠商應主動解決或證明非該系統之問題，不可推諉。</w:t>
      </w:r>
    </w:p>
    <w:p w14:paraId="0EF86535" w14:textId="7F29459B" w:rsidR="00DC0148" w:rsidRPr="00AD4160" w:rsidRDefault="00D55A17" w:rsidP="004C2E41">
      <w:pPr>
        <w:pStyle w:val="a3"/>
        <w:numPr>
          <w:ilvl w:val="0"/>
          <w:numId w:val="72"/>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本專案系統內與</w:t>
      </w:r>
      <w:r w:rsidRPr="00AD4160">
        <w:rPr>
          <w:rFonts w:ascii="Times New Roman" w:eastAsia="標楷體" w:hAnsi="Times New Roman" w:cs="Times New Roman"/>
          <w:sz w:val="28"/>
          <w:szCs w:val="28"/>
        </w:rPr>
        <w:t>IP</w:t>
      </w:r>
      <w:r w:rsidRPr="00AD4160">
        <w:rPr>
          <w:rFonts w:ascii="Times New Roman" w:eastAsia="標楷體" w:hAnsi="Times New Roman" w:cs="Times New Roman"/>
          <w:sz w:val="28"/>
          <w:szCs w:val="28"/>
        </w:rPr>
        <w:t>位址相關之欄位值</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含記錄檔</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，需同時符合</w:t>
      </w:r>
      <w:r w:rsidRPr="00AD4160">
        <w:rPr>
          <w:rFonts w:ascii="Times New Roman" w:eastAsia="標楷體" w:hAnsi="Times New Roman" w:cs="Times New Roman"/>
          <w:sz w:val="28"/>
          <w:szCs w:val="28"/>
        </w:rPr>
        <w:t>IPv4</w:t>
      </w:r>
      <w:r w:rsidRPr="00AD4160">
        <w:rPr>
          <w:rFonts w:ascii="Times New Roman" w:eastAsia="標楷體" w:hAnsi="Times New Roman" w:cs="Times New Roman"/>
          <w:sz w:val="28"/>
          <w:szCs w:val="28"/>
        </w:rPr>
        <w:t>及</w:t>
      </w:r>
      <w:r w:rsidRPr="00AD4160">
        <w:rPr>
          <w:rFonts w:ascii="Times New Roman" w:eastAsia="標楷體" w:hAnsi="Times New Roman" w:cs="Times New Roman"/>
          <w:sz w:val="28"/>
          <w:szCs w:val="28"/>
        </w:rPr>
        <w:t>IPv6</w:t>
      </w:r>
      <w:r w:rsidRPr="00AD4160">
        <w:rPr>
          <w:rFonts w:ascii="Times New Roman" w:eastAsia="標楷體" w:hAnsi="Times New Roman" w:cs="Times New Roman"/>
          <w:sz w:val="28"/>
          <w:szCs w:val="28"/>
        </w:rPr>
        <w:t>規範。</w:t>
      </w:r>
    </w:p>
    <w:p w14:paraId="43636B04" w14:textId="728D0AD5" w:rsidR="002B136C" w:rsidRPr="00AD4160" w:rsidRDefault="002B136C" w:rsidP="00EC66A1">
      <w:pPr>
        <w:spacing w:line="480" w:lineRule="exact"/>
        <w:jc w:val="both"/>
        <w:rPr>
          <w:rFonts w:ascii="Times New Roman" w:eastAsia="標楷體" w:hAnsi="Times New Roman" w:cs="Times New Roman"/>
          <w:sz w:val="28"/>
          <w:szCs w:val="28"/>
        </w:rPr>
      </w:pPr>
    </w:p>
    <w:p w14:paraId="322BE96E" w14:textId="5D9A1FE6" w:rsidR="00233694" w:rsidRPr="00AD4160" w:rsidRDefault="00D55A17" w:rsidP="004C2E41">
      <w:pPr>
        <w:pStyle w:val="3"/>
        <w:numPr>
          <w:ilvl w:val="0"/>
          <w:numId w:val="16"/>
        </w:numPr>
        <w:spacing w:line="480" w:lineRule="exact"/>
        <w:jc w:val="both"/>
        <w:rPr>
          <w:rFonts w:ascii="Times New Roman" w:eastAsia="標楷體" w:hAnsi="Times New Roman" w:cs="Times New Roman"/>
        </w:rPr>
      </w:pPr>
      <w:bookmarkStart w:id="54" w:name="_Toc129340480"/>
      <w:r w:rsidRPr="00AD4160">
        <w:rPr>
          <w:rFonts w:ascii="Times New Roman" w:eastAsia="標楷體" w:hAnsi="Times New Roman" w:cs="Times New Roman"/>
          <w:sz w:val="32"/>
          <w:szCs w:val="32"/>
        </w:rPr>
        <w:t>安全控管</w:t>
      </w:r>
      <w:r w:rsidRPr="00AD4160">
        <w:rPr>
          <w:rFonts w:ascii="Times New Roman" w:eastAsia="標楷體" w:hAnsi="Times New Roman" w:cs="Times New Roman"/>
          <w:sz w:val="32"/>
          <w:szCs w:val="32"/>
        </w:rPr>
        <w:t>(</w:t>
      </w:r>
      <w:r w:rsidR="009B0A3A" w:rsidRPr="00AD4160">
        <w:rPr>
          <w:rFonts w:ascii="Times New Roman" w:eastAsia="標楷體" w:hAnsi="Times New Roman" w:cs="Times New Roman"/>
          <w:sz w:val="32"/>
          <w:szCs w:val="32"/>
        </w:rPr>
        <w:t>資訊安全管理</w:t>
      </w:r>
      <w:r w:rsidRPr="00AD4160">
        <w:rPr>
          <w:rFonts w:ascii="Times New Roman" w:eastAsia="標楷體" w:hAnsi="Times New Roman" w:cs="Times New Roman"/>
          <w:sz w:val="32"/>
          <w:szCs w:val="32"/>
        </w:rPr>
        <w:t>)</w:t>
      </w:r>
      <w:r w:rsidR="009B0A3A" w:rsidRPr="00AD4160">
        <w:rPr>
          <w:rFonts w:ascii="Times New Roman" w:eastAsia="標楷體" w:hAnsi="Times New Roman" w:cs="Times New Roman"/>
          <w:sz w:val="32"/>
          <w:szCs w:val="32"/>
        </w:rPr>
        <w:t>需求</w:t>
      </w:r>
      <w:bookmarkEnd w:id="54"/>
    </w:p>
    <w:p w14:paraId="08D490EA" w14:textId="2E146151" w:rsidR="00E028FF" w:rsidRPr="00C91B3F" w:rsidRDefault="008F13D9" w:rsidP="004C2E41">
      <w:pPr>
        <w:pStyle w:val="a3"/>
        <w:numPr>
          <w:ilvl w:val="0"/>
          <w:numId w:val="73"/>
        </w:numPr>
        <w:spacing w:line="480" w:lineRule="exact"/>
        <w:ind w:leftChars="0"/>
        <w:jc w:val="both"/>
        <w:rPr>
          <w:rFonts w:ascii="Times New Roman" w:eastAsia="標楷體" w:hAnsi="Times New Roman" w:cs="Times New Roman"/>
          <w:color w:val="FF0000"/>
          <w:sz w:val="28"/>
          <w:szCs w:val="28"/>
        </w:rPr>
      </w:pPr>
      <w:r w:rsidRPr="00BB1903">
        <w:rPr>
          <w:rFonts w:ascii="Times New Roman" w:eastAsia="標楷體" w:hAnsi="Times New Roman" w:cs="Times New Roman"/>
          <w:color w:val="000000" w:themeColor="text1"/>
          <w:sz w:val="28"/>
          <w:szCs w:val="28"/>
        </w:rPr>
        <w:t>廠商應依循</w:t>
      </w:r>
      <w:r w:rsidR="00C91B3F" w:rsidRPr="00BB1903">
        <w:rPr>
          <w:rFonts w:ascii="Times New Roman" w:eastAsia="標楷體" w:hAnsi="Times New Roman" w:cs="Times New Roman"/>
          <w:color w:val="000000" w:themeColor="text1"/>
          <w:sz w:val="28"/>
          <w:szCs w:val="28"/>
        </w:rPr>
        <w:t>本會資訊安全管理系統</w:t>
      </w:r>
      <w:r w:rsidR="00C91B3F" w:rsidRPr="00BB1903">
        <w:rPr>
          <w:rFonts w:ascii="Times New Roman" w:eastAsia="標楷體" w:hAnsi="Times New Roman" w:cs="Times New Roman"/>
          <w:color w:val="000000" w:themeColor="text1"/>
          <w:sz w:val="28"/>
          <w:szCs w:val="28"/>
        </w:rPr>
        <w:t>(ISMS)</w:t>
      </w:r>
      <w:r w:rsidR="00C91B3F" w:rsidRPr="00BB1903">
        <w:rPr>
          <w:rFonts w:ascii="Times New Roman" w:eastAsia="標楷體" w:hAnsi="Times New Roman" w:cs="Times New Roman" w:hint="eastAsia"/>
          <w:color w:val="000000" w:themeColor="text1"/>
          <w:sz w:val="28"/>
          <w:szCs w:val="28"/>
        </w:rPr>
        <w:t xml:space="preserve"> </w:t>
      </w:r>
      <w:r w:rsidR="00C91B3F" w:rsidRPr="00BB1903">
        <w:rPr>
          <w:rFonts w:ascii="Times New Roman" w:eastAsia="標楷體" w:hAnsi="Times New Roman" w:cs="Times New Roman" w:hint="eastAsia"/>
          <w:color w:val="000000" w:themeColor="text1"/>
          <w:sz w:val="28"/>
          <w:szCs w:val="28"/>
        </w:rPr>
        <w:t>及</w:t>
      </w:r>
      <w:r w:rsidRPr="00BB1903">
        <w:rPr>
          <w:rFonts w:ascii="Times New Roman" w:eastAsia="標楷體" w:hAnsi="Times New Roman" w:cs="Times New Roman"/>
          <w:color w:val="000000" w:themeColor="text1"/>
          <w:sz w:val="28"/>
          <w:szCs w:val="28"/>
        </w:rPr>
        <w:t>「</w:t>
      </w:r>
      <w:r w:rsidR="00C91B3F" w:rsidRPr="00BB1903">
        <w:rPr>
          <w:rFonts w:ascii="Times New Roman" w:eastAsia="標楷體" w:hAnsi="Times New Roman" w:cs="Times New Roman" w:hint="eastAsia"/>
          <w:color w:val="000000" w:themeColor="text1"/>
          <w:sz w:val="28"/>
          <w:szCs w:val="28"/>
        </w:rPr>
        <w:t>資通安全管理法</w:t>
      </w:r>
      <w:r w:rsidRPr="00BB1903">
        <w:rPr>
          <w:rFonts w:ascii="Times New Roman" w:eastAsia="標楷體" w:hAnsi="Times New Roman" w:cs="Times New Roman"/>
          <w:color w:val="000000" w:themeColor="text1"/>
          <w:sz w:val="28"/>
          <w:szCs w:val="28"/>
        </w:rPr>
        <w:t>」與「</w:t>
      </w:r>
      <w:r w:rsidR="00C91B3F" w:rsidRPr="00BB1903">
        <w:rPr>
          <w:rFonts w:ascii="Times New Roman" w:eastAsia="標楷體" w:hAnsi="Times New Roman" w:cs="Times New Roman" w:hint="eastAsia"/>
          <w:color w:val="000000" w:themeColor="text1"/>
          <w:sz w:val="28"/>
          <w:szCs w:val="28"/>
        </w:rPr>
        <w:t>個人資料保護法</w:t>
      </w:r>
      <w:r w:rsidRPr="00BB1903">
        <w:rPr>
          <w:rFonts w:ascii="Times New Roman" w:eastAsia="標楷體" w:hAnsi="Times New Roman" w:cs="Times New Roman"/>
          <w:color w:val="000000" w:themeColor="text1"/>
          <w:sz w:val="28"/>
          <w:szCs w:val="28"/>
        </w:rPr>
        <w:t>」</w:t>
      </w:r>
      <w:r w:rsidR="00C91B3F" w:rsidRPr="00BB1903">
        <w:rPr>
          <w:rFonts w:ascii="Times New Roman" w:eastAsia="標楷體" w:hAnsi="Times New Roman" w:cs="Times New Roman"/>
          <w:color w:val="000000" w:themeColor="text1"/>
          <w:sz w:val="28"/>
          <w:szCs w:val="28"/>
        </w:rPr>
        <w:t>之相關規定辦理</w:t>
      </w:r>
      <w:r w:rsidRPr="00BB1903">
        <w:rPr>
          <w:rFonts w:ascii="Times New Roman" w:eastAsia="標楷體" w:hAnsi="Times New Roman" w:cs="Times New Roman"/>
          <w:color w:val="000000" w:themeColor="text1"/>
          <w:sz w:val="28"/>
          <w:szCs w:val="28"/>
        </w:rPr>
        <w:t>。</w:t>
      </w:r>
    </w:p>
    <w:p w14:paraId="22972B26" w14:textId="77777777" w:rsidR="002938E1" w:rsidRPr="00AD4160" w:rsidRDefault="009B0A3A"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需遵循以下相關法規、規範要求</w:t>
      </w:r>
    </w:p>
    <w:p w14:paraId="52247760" w14:textId="77777777" w:rsidR="002938E1" w:rsidRPr="00AD4160" w:rsidRDefault="0063063A" w:rsidP="004C2E41">
      <w:pPr>
        <w:pStyle w:val="a3"/>
        <w:numPr>
          <w:ilvl w:val="0"/>
          <w:numId w:val="75"/>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本會</w:t>
      </w:r>
      <w:r w:rsidR="009B0A3A" w:rsidRPr="00AD4160">
        <w:rPr>
          <w:rFonts w:ascii="Times New Roman" w:eastAsia="標楷體" w:hAnsi="Times New Roman" w:cs="Times New Roman"/>
          <w:sz w:val="28"/>
          <w:szCs w:val="28"/>
        </w:rPr>
        <w:t>資訊安全政策</w:t>
      </w:r>
    </w:p>
    <w:p w14:paraId="51AAFEF1" w14:textId="77777777" w:rsidR="002938E1" w:rsidRPr="00AD4160" w:rsidRDefault="0063063A" w:rsidP="004C2E41">
      <w:pPr>
        <w:pStyle w:val="a3"/>
        <w:numPr>
          <w:ilvl w:val="0"/>
          <w:numId w:val="75"/>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本會</w:t>
      </w:r>
      <w:r w:rsidR="009B0A3A" w:rsidRPr="00AD4160">
        <w:rPr>
          <w:rFonts w:ascii="Times New Roman" w:eastAsia="標楷體" w:hAnsi="Times New Roman" w:cs="Times New Roman"/>
          <w:sz w:val="28"/>
          <w:szCs w:val="28"/>
        </w:rPr>
        <w:t>資訊安全管理規範</w:t>
      </w:r>
    </w:p>
    <w:p w14:paraId="4113A137" w14:textId="77777777" w:rsidR="002938E1" w:rsidRPr="00AD4160" w:rsidRDefault="0063063A" w:rsidP="004C2E41">
      <w:pPr>
        <w:pStyle w:val="a3"/>
        <w:numPr>
          <w:ilvl w:val="0"/>
          <w:numId w:val="75"/>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資通安全管理法</w:t>
      </w:r>
    </w:p>
    <w:p w14:paraId="67DD5AD8" w14:textId="77777777" w:rsidR="002938E1" w:rsidRPr="00AD4160" w:rsidRDefault="0063063A" w:rsidP="004C2E41">
      <w:pPr>
        <w:pStyle w:val="a3"/>
        <w:numPr>
          <w:ilvl w:val="0"/>
          <w:numId w:val="75"/>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資通安全管理法施行細則</w:t>
      </w:r>
    </w:p>
    <w:p w14:paraId="432E9E59" w14:textId="77777777" w:rsidR="002938E1" w:rsidRPr="00AD4160" w:rsidRDefault="0063063A" w:rsidP="004C2E41">
      <w:pPr>
        <w:pStyle w:val="a3"/>
        <w:numPr>
          <w:ilvl w:val="0"/>
          <w:numId w:val="75"/>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資通安全責任等級分級辦法</w:t>
      </w:r>
    </w:p>
    <w:p w14:paraId="4E57C28E" w14:textId="77777777" w:rsidR="002938E1" w:rsidRPr="00AD4160" w:rsidRDefault="0063063A" w:rsidP="004C2E41">
      <w:pPr>
        <w:pStyle w:val="a3"/>
        <w:numPr>
          <w:ilvl w:val="0"/>
          <w:numId w:val="75"/>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個</w:t>
      </w:r>
      <w:r w:rsidR="007732D4" w:rsidRPr="00AD4160">
        <w:rPr>
          <w:rFonts w:ascii="Times New Roman" w:eastAsia="標楷體" w:hAnsi="Times New Roman" w:cs="Times New Roman"/>
          <w:sz w:val="28"/>
          <w:szCs w:val="28"/>
        </w:rPr>
        <w:t>人資料保護</w:t>
      </w:r>
      <w:r w:rsidRPr="00AD4160">
        <w:rPr>
          <w:rFonts w:ascii="Times New Roman" w:eastAsia="標楷體" w:hAnsi="Times New Roman" w:cs="Times New Roman"/>
          <w:sz w:val="28"/>
          <w:szCs w:val="28"/>
        </w:rPr>
        <w:t>法</w:t>
      </w:r>
    </w:p>
    <w:p w14:paraId="1E65F302" w14:textId="77777777" w:rsidR="002938E1" w:rsidRPr="00AD4160" w:rsidRDefault="009B0A3A" w:rsidP="004C2E41">
      <w:pPr>
        <w:pStyle w:val="a3"/>
        <w:numPr>
          <w:ilvl w:val="0"/>
          <w:numId w:val="75"/>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個人資料保護法施行細則</w:t>
      </w:r>
    </w:p>
    <w:p w14:paraId="6D5F50BC" w14:textId="77777777" w:rsidR="002938E1" w:rsidRPr="00AD4160" w:rsidRDefault="009B0A3A" w:rsidP="004C2E41">
      <w:pPr>
        <w:pStyle w:val="a3"/>
        <w:numPr>
          <w:ilvl w:val="0"/>
          <w:numId w:val="75"/>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經濟部及所屬機關個人資料保護管理要點</w:t>
      </w:r>
    </w:p>
    <w:p w14:paraId="786059E6" w14:textId="77777777" w:rsidR="002938E1" w:rsidRPr="00AD4160" w:rsidRDefault="009B0A3A" w:rsidP="004C2E41">
      <w:pPr>
        <w:pStyle w:val="a3"/>
        <w:numPr>
          <w:ilvl w:val="0"/>
          <w:numId w:val="75"/>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經濟部個人資料保護作業手冊</w:t>
      </w:r>
    </w:p>
    <w:p w14:paraId="203FA076" w14:textId="218B4EF2" w:rsidR="007732D4" w:rsidRPr="00AD4160" w:rsidRDefault="007732D4" w:rsidP="004C2E41">
      <w:pPr>
        <w:pStyle w:val="a3"/>
        <w:numPr>
          <w:ilvl w:val="0"/>
          <w:numId w:val="75"/>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政府資訊作業委外安全參考指引</w:t>
      </w:r>
    </w:p>
    <w:p w14:paraId="53422A7A" w14:textId="7C3A350F" w:rsidR="008D0599" w:rsidRPr="00AD4160" w:rsidRDefault="008D0599"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所建置之資訊系統須符合</w:t>
      </w:r>
      <w:r w:rsidR="007732D4" w:rsidRPr="00AD4160">
        <w:rPr>
          <w:rFonts w:ascii="Times New Roman" w:eastAsia="標楷體" w:hAnsi="Times New Roman" w:cs="Times New Roman"/>
          <w:sz w:val="28"/>
          <w:szCs w:val="28"/>
        </w:rPr>
        <w:t>上述相關法規及規範及契約之要求。另對於涉及個人資料之作業及資料表，</w:t>
      </w:r>
      <w:r w:rsidRPr="00AD4160">
        <w:rPr>
          <w:rFonts w:ascii="Times New Roman" w:eastAsia="標楷體" w:hAnsi="Times New Roman" w:cs="Times New Roman"/>
          <w:sz w:val="28"/>
          <w:szCs w:val="28"/>
        </w:rPr>
        <w:t>須配合事項如下：</w:t>
      </w:r>
    </w:p>
    <w:p w14:paraId="4DADE3A4" w14:textId="05451549" w:rsidR="002938E1" w:rsidRPr="00AD4160" w:rsidRDefault="008D0599" w:rsidP="004C2E41">
      <w:pPr>
        <w:pStyle w:val="a3"/>
        <w:numPr>
          <w:ilvl w:val="0"/>
          <w:numId w:val="76"/>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w:t>
      </w:r>
      <w:proofErr w:type="gramStart"/>
      <w:r w:rsidRPr="00AD4160">
        <w:rPr>
          <w:rFonts w:ascii="Times New Roman" w:eastAsia="標楷體" w:hAnsi="Times New Roman" w:cs="Times New Roman"/>
          <w:sz w:val="28"/>
          <w:szCs w:val="28"/>
        </w:rPr>
        <w:t>系統應產製</w:t>
      </w:r>
      <w:proofErr w:type="gramEnd"/>
      <w:r w:rsidRPr="00AD4160">
        <w:rPr>
          <w:rFonts w:ascii="Times New Roman" w:eastAsia="標楷體" w:hAnsi="Times New Roman" w:cs="Times New Roman"/>
          <w:sz w:val="28"/>
          <w:szCs w:val="28"/>
        </w:rPr>
        <w:t>使用者處理個資作業軌跡</w:t>
      </w:r>
      <w:r w:rsidRPr="00AD4160">
        <w:rPr>
          <w:rFonts w:ascii="Times New Roman" w:eastAsia="標楷體" w:hAnsi="Times New Roman" w:cs="Times New Roman"/>
          <w:sz w:val="28"/>
          <w:szCs w:val="28"/>
        </w:rPr>
        <w:t>LOG</w:t>
      </w:r>
      <w:r w:rsidRPr="00AD4160">
        <w:rPr>
          <w:rFonts w:ascii="Times New Roman" w:eastAsia="標楷體" w:hAnsi="Times New Roman" w:cs="Times New Roman"/>
          <w:sz w:val="28"/>
          <w:szCs w:val="28"/>
        </w:rPr>
        <w:t>。</w:t>
      </w:r>
    </w:p>
    <w:p w14:paraId="59DAEE42" w14:textId="2302EBFD" w:rsidR="008D0599" w:rsidRPr="00AD4160" w:rsidRDefault="008D0599" w:rsidP="004C2E41">
      <w:pPr>
        <w:pStyle w:val="a3"/>
        <w:numPr>
          <w:ilvl w:val="0"/>
          <w:numId w:val="76"/>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若本系統有儲存的個人資料或機敏資料其欄位應採取加密措施。</w:t>
      </w:r>
    </w:p>
    <w:p w14:paraId="0C8DA44B" w14:textId="5064C8C8" w:rsidR="00701BE5" w:rsidRPr="00BB1903" w:rsidRDefault="008D0599" w:rsidP="004C2E41">
      <w:pPr>
        <w:pStyle w:val="a3"/>
        <w:numPr>
          <w:ilvl w:val="3"/>
          <w:numId w:val="74"/>
        </w:numPr>
        <w:spacing w:line="480" w:lineRule="exact"/>
        <w:ind w:leftChars="0"/>
        <w:jc w:val="both"/>
        <w:rPr>
          <w:rFonts w:ascii="Times New Roman" w:eastAsia="標楷體" w:hAnsi="Times New Roman" w:cs="Times New Roman"/>
          <w:color w:val="000000" w:themeColor="text1"/>
          <w:sz w:val="28"/>
          <w:szCs w:val="28"/>
        </w:rPr>
      </w:pPr>
      <w:r w:rsidRPr="00BB1903">
        <w:rPr>
          <w:rFonts w:ascii="Times New Roman" w:eastAsia="標楷體" w:hAnsi="Times New Roman" w:cs="Times New Roman"/>
          <w:color w:val="000000" w:themeColor="text1"/>
          <w:sz w:val="28"/>
          <w:szCs w:val="28"/>
        </w:rPr>
        <w:t>本專案資訊系統安全分級為</w:t>
      </w:r>
      <w:r w:rsidR="0072674F" w:rsidRPr="00BB1903">
        <w:rPr>
          <w:rFonts w:ascii="Times New Roman" w:eastAsia="標楷體" w:hAnsi="Times New Roman" w:cs="Times New Roman" w:hint="eastAsia"/>
          <w:color w:val="000000" w:themeColor="text1"/>
          <w:sz w:val="28"/>
          <w:szCs w:val="28"/>
        </w:rPr>
        <w:t xml:space="preserve"> </w:t>
      </w:r>
      <w:r w:rsidRPr="00BB1903">
        <w:rPr>
          <w:rFonts w:ascii="Times New Roman" w:eastAsia="標楷體" w:hAnsi="Times New Roman" w:cs="Times New Roman"/>
          <w:color w:val="000000" w:themeColor="text1"/>
          <w:sz w:val="28"/>
          <w:szCs w:val="28"/>
        </w:rPr>
        <w:t>中級</w:t>
      </w:r>
      <w:r w:rsidRPr="00BB1903">
        <w:rPr>
          <w:rFonts w:ascii="Times New Roman" w:eastAsia="標楷體" w:hAnsi="Times New Roman" w:cs="Times New Roman"/>
          <w:color w:val="000000" w:themeColor="text1"/>
          <w:sz w:val="28"/>
          <w:szCs w:val="28"/>
        </w:rPr>
        <w:t xml:space="preserve"> </w:t>
      </w:r>
      <w:r w:rsidRPr="00BB1903">
        <w:rPr>
          <w:rFonts w:ascii="Times New Roman" w:eastAsia="標楷體" w:hAnsi="Times New Roman" w:cs="Times New Roman"/>
          <w:color w:val="000000" w:themeColor="text1"/>
          <w:sz w:val="28"/>
          <w:szCs w:val="28"/>
        </w:rPr>
        <w:t>應</w:t>
      </w:r>
      <w:proofErr w:type="gramStart"/>
      <w:r w:rsidRPr="00BB1903">
        <w:rPr>
          <w:rFonts w:ascii="Times New Roman" w:eastAsia="標楷體" w:hAnsi="Times New Roman" w:cs="Times New Roman"/>
          <w:color w:val="000000" w:themeColor="text1"/>
          <w:sz w:val="28"/>
          <w:szCs w:val="28"/>
        </w:rPr>
        <w:t>採</w:t>
      </w:r>
      <w:proofErr w:type="gramEnd"/>
      <w:r w:rsidRPr="00BB1903">
        <w:rPr>
          <w:rFonts w:ascii="Times New Roman" w:eastAsia="標楷體" w:hAnsi="Times New Roman" w:cs="Times New Roman"/>
          <w:color w:val="000000" w:themeColor="text1"/>
          <w:sz w:val="28"/>
          <w:szCs w:val="28"/>
        </w:rPr>
        <w:t>行適當安全控制措施，以確保資訊系統達到應具備之安全防護水準。</w:t>
      </w:r>
      <w:r w:rsidR="00EF4267" w:rsidRPr="00BB1903">
        <w:rPr>
          <w:rFonts w:ascii="Times New Roman" w:eastAsia="標楷體" w:hAnsi="Times New Roman" w:cs="Times New Roman"/>
          <w:color w:val="000000" w:themeColor="text1"/>
          <w:sz w:val="28"/>
          <w:szCs w:val="28"/>
        </w:rPr>
        <w:t>系統分析設計</w:t>
      </w:r>
      <w:r w:rsidR="001A5B16" w:rsidRPr="00BB1903">
        <w:rPr>
          <w:rFonts w:ascii="Times New Roman" w:eastAsia="標楷體" w:hAnsi="Times New Roman" w:cs="Times New Roman" w:hint="eastAsia"/>
          <w:color w:val="000000" w:themeColor="text1"/>
          <w:sz w:val="28"/>
          <w:szCs w:val="28"/>
        </w:rPr>
        <w:t>時</w:t>
      </w:r>
      <w:r w:rsidR="00EF4267" w:rsidRPr="00BB1903">
        <w:rPr>
          <w:rFonts w:ascii="Times New Roman" w:eastAsia="標楷體" w:hAnsi="Times New Roman" w:cs="Times New Roman"/>
          <w:color w:val="000000" w:themeColor="text1"/>
          <w:sz w:val="28"/>
          <w:szCs w:val="28"/>
        </w:rPr>
        <w:t>，</w:t>
      </w:r>
      <w:r w:rsidR="001A5B16" w:rsidRPr="00BB1903">
        <w:rPr>
          <w:rFonts w:ascii="Times New Roman" w:eastAsia="標楷體" w:hAnsi="Times New Roman" w:cs="Times New Roman" w:hint="eastAsia"/>
          <w:color w:val="000000" w:themeColor="text1"/>
          <w:sz w:val="28"/>
          <w:szCs w:val="28"/>
        </w:rPr>
        <w:t>須滿足</w:t>
      </w:r>
      <w:r w:rsidR="00C91B3F" w:rsidRPr="00BB1903">
        <w:rPr>
          <w:rFonts w:ascii="Times New Roman" w:eastAsia="標楷體" w:hAnsi="Times New Roman" w:cs="Times New Roman" w:hint="eastAsia"/>
          <w:color w:val="000000" w:themeColor="text1"/>
          <w:sz w:val="28"/>
          <w:szCs w:val="28"/>
        </w:rPr>
        <w:t>國家資通安全研究院</w:t>
      </w:r>
      <w:r w:rsidR="00C20C27" w:rsidRPr="00BB1903">
        <w:rPr>
          <w:rFonts w:ascii="Times New Roman" w:eastAsia="標楷體" w:hAnsi="Times New Roman" w:cs="Times New Roman" w:hint="eastAsia"/>
          <w:color w:val="000000" w:themeColor="text1"/>
          <w:sz w:val="28"/>
          <w:szCs w:val="28"/>
        </w:rPr>
        <w:t>「</w:t>
      </w:r>
      <w:r w:rsidR="001C4D6A" w:rsidRPr="00BB1903">
        <w:rPr>
          <w:rFonts w:ascii="Times New Roman" w:eastAsia="標楷體" w:hAnsi="Times New Roman" w:cs="Times New Roman" w:hint="eastAsia"/>
          <w:color w:val="000000" w:themeColor="text1"/>
          <w:sz w:val="28"/>
          <w:szCs w:val="28"/>
        </w:rPr>
        <w:t>資通系統防護基準驗證實務</w:t>
      </w:r>
      <w:r w:rsidR="00C20C27" w:rsidRPr="00BB1903">
        <w:rPr>
          <w:rFonts w:ascii="Times New Roman" w:eastAsia="標楷體" w:hAnsi="Times New Roman" w:cs="Times New Roman" w:hint="eastAsia"/>
          <w:color w:val="000000" w:themeColor="text1"/>
          <w:sz w:val="28"/>
          <w:szCs w:val="28"/>
        </w:rPr>
        <w:t>」</w:t>
      </w:r>
      <w:r w:rsidR="001A5B16" w:rsidRPr="00BB1903">
        <w:rPr>
          <w:rFonts w:ascii="Times New Roman" w:eastAsia="標楷體" w:hAnsi="Times New Roman" w:cs="Times New Roman" w:hint="eastAsia"/>
          <w:color w:val="000000" w:themeColor="text1"/>
          <w:sz w:val="28"/>
          <w:szCs w:val="28"/>
        </w:rPr>
        <w:t>中，資通系統防護基準檢核表</w:t>
      </w:r>
      <w:r w:rsidR="00C20C27" w:rsidRPr="00BB1903">
        <w:rPr>
          <w:rFonts w:ascii="Times New Roman" w:eastAsia="標楷體" w:hAnsi="Times New Roman" w:cs="Times New Roman" w:hint="eastAsia"/>
          <w:color w:val="000000" w:themeColor="text1"/>
          <w:sz w:val="28"/>
          <w:szCs w:val="28"/>
        </w:rPr>
        <w:t>「中級」之各項控制措施要求，</w:t>
      </w:r>
      <w:r w:rsidR="001A5B16" w:rsidRPr="00BB1903">
        <w:rPr>
          <w:rFonts w:ascii="Times New Roman" w:eastAsia="標楷體" w:hAnsi="Times New Roman" w:cs="Times New Roman" w:hint="eastAsia"/>
          <w:color w:val="000000" w:themeColor="text1"/>
          <w:sz w:val="28"/>
          <w:szCs w:val="28"/>
        </w:rPr>
        <w:t>並</w:t>
      </w:r>
      <w:r w:rsidR="00B56CA6" w:rsidRPr="00BB1903">
        <w:rPr>
          <w:rFonts w:ascii="Times New Roman" w:eastAsia="標楷體" w:hAnsi="Times New Roman" w:cs="Times New Roman" w:hint="eastAsia"/>
          <w:color w:val="000000" w:themeColor="text1"/>
          <w:sz w:val="28"/>
          <w:szCs w:val="28"/>
        </w:rPr>
        <w:t>於系統上線前，</w:t>
      </w:r>
      <w:r w:rsidR="001A5B16" w:rsidRPr="00BB1903">
        <w:rPr>
          <w:rFonts w:ascii="Times New Roman" w:eastAsia="標楷體" w:hAnsi="Times New Roman" w:cs="Times New Roman" w:hint="eastAsia"/>
          <w:color w:val="000000" w:themeColor="text1"/>
          <w:sz w:val="28"/>
          <w:szCs w:val="28"/>
        </w:rPr>
        <w:t>將前述檢核表</w:t>
      </w:r>
      <w:r w:rsidR="00B56CA6" w:rsidRPr="00BB1903">
        <w:rPr>
          <w:rFonts w:ascii="Times New Roman" w:eastAsia="標楷體" w:hAnsi="Times New Roman" w:cs="Times New Roman" w:hint="eastAsia"/>
          <w:color w:val="000000" w:themeColor="text1"/>
          <w:sz w:val="28"/>
          <w:szCs w:val="28"/>
        </w:rPr>
        <w:t>連同佐證資料</w:t>
      </w:r>
      <w:r w:rsidR="00EF4267" w:rsidRPr="00BB1903">
        <w:rPr>
          <w:rFonts w:ascii="Times New Roman" w:eastAsia="標楷體" w:hAnsi="Times New Roman" w:cs="Times New Roman"/>
          <w:color w:val="000000" w:themeColor="text1"/>
          <w:sz w:val="28"/>
          <w:szCs w:val="28"/>
        </w:rPr>
        <w:t>提交本會</w:t>
      </w:r>
      <w:r w:rsidR="00A13D4F" w:rsidRPr="00BB1903">
        <w:rPr>
          <w:rFonts w:ascii="Times New Roman" w:eastAsia="標楷體" w:hAnsi="Times New Roman" w:cs="Times New Roman" w:hint="eastAsia"/>
          <w:color w:val="000000" w:themeColor="text1"/>
          <w:sz w:val="28"/>
          <w:szCs w:val="28"/>
        </w:rPr>
        <w:t>，</w:t>
      </w:r>
      <w:r w:rsidR="00EF4267" w:rsidRPr="00BB1903">
        <w:rPr>
          <w:rFonts w:ascii="Times New Roman" w:eastAsia="標楷體" w:hAnsi="Times New Roman" w:cs="Times New Roman"/>
          <w:color w:val="000000" w:themeColor="text1"/>
          <w:sz w:val="28"/>
          <w:szCs w:val="28"/>
        </w:rPr>
        <w:t>確認各「中」級安全需求之實施方法符合本會需求。</w:t>
      </w:r>
    </w:p>
    <w:p w14:paraId="46FB3A2D" w14:textId="2D7E0F7B" w:rsidR="00DB4BC2" w:rsidRPr="00AD4160" w:rsidRDefault="008D0599"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於系統設計階段</w:t>
      </w:r>
      <w:r w:rsidRPr="00BB1903">
        <w:rPr>
          <w:rFonts w:ascii="Times New Roman" w:eastAsia="標楷體" w:hAnsi="Times New Roman" w:cs="Times New Roman"/>
          <w:color w:val="000000" w:themeColor="text1"/>
          <w:sz w:val="28"/>
          <w:szCs w:val="28"/>
        </w:rPr>
        <w:t>，應依</w:t>
      </w:r>
      <w:r w:rsidR="00C91B3F" w:rsidRPr="00BB1903">
        <w:rPr>
          <w:rFonts w:ascii="Times New Roman" w:eastAsia="標楷體" w:hAnsi="Times New Roman" w:cs="Times New Roman" w:hint="eastAsia"/>
          <w:color w:val="000000" w:themeColor="text1"/>
          <w:sz w:val="28"/>
          <w:szCs w:val="28"/>
        </w:rPr>
        <w:t>國家資通安全研究院</w:t>
      </w:r>
      <w:r w:rsidRPr="00BB1903">
        <w:rPr>
          <w:rFonts w:ascii="Times New Roman" w:eastAsia="標楷體" w:hAnsi="Times New Roman" w:cs="Times New Roman"/>
          <w:color w:val="000000" w:themeColor="text1"/>
          <w:sz w:val="28"/>
          <w:szCs w:val="28"/>
        </w:rPr>
        <w:t>「</w:t>
      </w:r>
      <w:r w:rsidRPr="00AD4160">
        <w:rPr>
          <w:rFonts w:ascii="Times New Roman" w:eastAsia="標楷體" w:hAnsi="Times New Roman" w:cs="Times New Roman"/>
          <w:sz w:val="28"/>
          <w:szCs w:val="28"/>
        </w:rPr>
        <w:t>安全軟體設計參考指引」內容，進行系統的威脅分析，並依據分析結果設計適當的安</w:t>
      </w:r>
      <w:r w:rsidR="005A52DB" w:rsidRPr="00AD4160">
        <w:rPr>
          <w:rFonts w:ascii="Times New Roman" w:eastAsia="標楷體" w:hAnsi="Times New Roman" w:cs="Times New Roman"/>
          <w:sz w:val="28"/>
          <w:szCs w:val="28"/>
        </w:rPr>
        <w:t>全措施，以提升系統的安全性，</w:t>
      </w:r>
      <w:r w:rsidR="00F22177" w:rsidRPr="00AD4160">
        <w:rPr>
          <w:rFonts w:ascii="Times New Roman" w:eastAsia="標楷體" w:hAnsi="Times New Roman" w:cs="Times New Roman" w:hint="eastAsia"/>
          <w:sz w:val="28"/>
          <w:szCs w:val="28"/>
        </w:rPr>
        <w:t>且</w:t>
      </w:r>
      <w:r w:rsidR="005A52DB" w:rsidRPr="00AD4160">
        <w:rPr>
          <w:rFonts w:ascii="Times New Roman" w:eastAsia="標楷體" w:hAnsi="Times New Roman" w:cs="Times New Roman"/>
          <w:sz w:val="28"/>
          <w:szCs w:val="28"/>
        </w:rPr>
        <w:t>於系統設計文件中敘明</w:t>
      </w:r>
      <w:r w:rsidRPr="00AD4160">
        <w:rPr>
          <w:rFonts w:ascii="Times New Roman" w:eastAsia="標楷體" w:hAnsi="Times New Roman" w:cs="Times New Roman"/>
          <w:sz w:val="28"/>
          <w:szCs w:val="28"/>
        </w:rPr>
        <w:t>措施，以提升系統的安全性。</w:t>
      </w:r>
    </w:p>
    <w:p w14:paraId="113C7EB1" w14:textId="77777777" w:rsidR="00DB4BC2" w:rsidRPr="00AD4160" w:rsidRDefault="008D0599"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應用系統開發須避免資訊安全組織公布已知易遭駭客</w:t>
      </w:r>
      <w:proofErr w:type="gramStart"/>
      <w:r w:rsidRPr="00AD4160">
        <w:rPr>
          <w:rFonts w:ascii="Times New Roman" w:eastAsia="標楷體" w:hAnsi="Times New Roman" w:cs="Times New Roman"/>
          <w:sz w:val="28"/>
          <w:szCs w:val="28"/>
        </w:rPr>
        <w:t>攻擊之弱</w:t>
      </w:r>
      <w:proofErr w:type="gramEnd"/>
      <w:r w:rsidR="002848AB"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點，如</w:t>
      </w:r>
      <w:r w:rsidRPr="00AD4160">
        <w:rPr>
          <w:rFonts w:ascii="Times New Roman" w:eastAsia="標楷體" w:hAnsi="Times New Roman" w:cs="Times New Roman"/>
          <w:sz w:val="28"/>
          <w:szCs w:val="28"/>
        </w:rPr>
        <w:t xml:space="preserve">OWASP(Open Web Application Security Project) </w:t>
      </w:r>
      <w:r w:rsidRPr="00AD4160">
        <w:rPr>
          <w:rFonts w:ascii="Times New Roman" w:eastAsia="標楷體" w:hAnsi="Times New Roman" w:cs="Times New Roman"/>
          <w:sz w:val="28"/>
          <w:szCs w:val="28"/>
        </w:rPr>
        <w:t>組織公布之</w:t>
      </w:r>
      <w:r w:rsidRPr="00AD4160">
        <w:rPr>
          <w:rFonts w:ascii="Times New Roman" w:eastAsia="標楷體" w:hAnsi="Times New Roman" w:cs="Times New Roman"/>
          <w:sz w:val="28"/>
          <w:szCs w:val="28"/>
        </w:rPr>
        <w:t xml:space="preserve"> 10 </w:t>
      </w:r>
      <w:r w:rsidRPr="00AD4160">
        <w:rPr>
          <w:rFonts w:ascii="Times New Roman" w:eastAsia="標楷體" w:hAnsi="Times New Roman" w:cs="Times New Roman"/>
          <w:sz w:val="28"/>
          <w:szCs w:val="28"/>
        </w:rPr>
        <w:t>大關鍵網站應用程式風險（</w:t>
      </w:r>
      <w:r w:rsidRPr="00AD4160">
        <w:rPr>
          <w:rFonts w:ascii="Times New Roman" w:eastAsia="標楷體" w:hAnsi="Times New Roman" w:cs="Times New Roman"/>
          <w:sz w:val="28"/>
          <w:szCs w:val="28"/>
        </w:rPr>
        <w:t>Top 10 Most Critical Web</w:t>
      </w:r>
      <w:r w:rsidR="00DB4BC2"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Application Security</w:t>
      </w:r>
      <w:r w:rsidR="00DB4BC2"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Risks</w:t>
      </w:r>
      <w:r w:rsidRPr="00AD4160">
        <w:rPr>
          <w:rFonts w:ascii="Times New Roman" w:eastAsia="標楷體" w:hAnsi="Times New Roman" w:cs="Times New Roman"/>
          <w:sz w:val="28"/>
          <w:szCs w:val="28"/>
        </w:rPr>
        <w:t>），及未來發布之安全問題種類。</w:t>
      </w:r>
    </w:p>
    <w:p w14:paraId="7772D527" w14:textId="67AB03AF" w:rsidR="00DB4BC2" w:rsidRPr="00AD4160" w:rsidRDefault="008D0599"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承包廠商於應用系統上線前，應</w:t>
      </w:r>
      <w:proofErr w:type="gramStart"/>
      <w:r w:rsidRPr="00AD4160">
        <w:rPr>
          <w:rFonts w:ascii="Times New Roman" w:eastAsia="標楷體" w:hAnsi="Times New Roman" w:cs="Times New Roman"/>
          <w:sz w:val="28"/>
          <w:szCs w:val="28"/>
        </w:rPr>
        <w:t>進行源碼檢測</w:t>
      </w:r>
      <w:proofErr w:type="gramEnd"/>
      <w:r w:rsidR="00701BE5" w:rsidRPr="00AD4160">
        <w:rPr>
          <w:rFonts w:ascii="Times New Roman" w:eastAsia="標楷體" w:hAnsi="Times New Roman" w:cs="Times New Roman"/>
          <w:sz w:val="28"/>
          <w:szCs w:val="28"/>
        </w:rPr>
        <w:t>、網頁</w:t>
      </w:r>
      <w:r w:rsidRPr="00AD4160">
        <w:rPr>
          <w:rFonts w:ascii="Times New Roman" w:eastAsia="標楷體" w:hAnsi="Times New Roman" w:cs="Times New Roman"/>
          <w:sz w:val="28"/>
          <w:szCs w:val="28"/>
        </w:rPr>
        <w:t>及系統弱點掃描檢測，以確保所交付之應用系統不得有後門或木馬等程</w:t>
      </w:r>
      <w:r w:rsidR="00701BE5" w:rsidRPr="00AD4160">
        <w:rPr>
          <w:rFonts w:ascii="Times New Roman" w:eastAsia="標楷體" w:hAnsi="Times New Roman" w:cs="Times New Roman"/>
          <w:sz w:val="28"/>
          <w:szCs w:val="28"/>
        </w:rPr>
        <w:lastRenderedPageBreak/>
        <w:t>式</w:t>
      </w:r>
      <w:r w:rsidRPr="00AD4160">
        <w:rPr>
          <w:rFonts w:ascii="Times New Roman" w:eastAsia="標楷體" w:hAnsi="Times New Roman" w:cs="Times New Roman"/>
          <w:sz w:val="28"/>
          <w:szCs w:val="28"/>
        </w:rPr>
        <w:t>，並於上線前完成弱點修補</w:t>
      </w:r>
      <w:r w:rsidR="001E7707" w:rsidRPr="00AD4160">
        <w:rPr>
          <w:rFonts w:ascii="Times New Roman" w:eastAsia="標楷體" w:hAnsi="Times New Roman" w:cs="Times New Roman"/>
          <w:sz w:val="28"/>
          <w:szCs w:val="28"/>
        </w:rPr>
        <w:t>，系統弱點掃描於本會主機進行</w:t>
      </w:r>
      <w:r w:rsidRPr="00AD4160">
        <w:rPr>
          <w:rFonts w:ascii="Times New Roman" w:eastAsia="標楷體" w:hAnsi="Times New Roman" w:cs="Times New Roman"/>
          <w:sz w:val="28"/>
          <w:szCs w:val="28"/>
        </w:rPr>
        <w:t>；本項相關掃描及檢測結果，須檢附弱點掃描及檢測結果報告</w:t>
      </w:r>
      <w:r w:rsidR="00DB4BC2" w:rsidRPr="00AD4160">
        <w:rPr>
          <w:rFonts w:ascii="Times New Roman" w:eastAsia="標楷體" w:hAnsi="Times New Roman" w:cs="Times New Roman"/>
          <w:sz w:val="28"/>
          <w:szCs w:val="28"/>
        </w:rPr>
        <w:t>。</w:t>
      </w:r>
    </w:p>
    <w:p w14:paraId="76F6988E" w14:textId="4717DE47" w:rsidR="00656F7C" w:rsidRPr="00AD4160" w:rsidRDefault="00EB4D65"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w:t>
      </w:r>
      <w:r w:rsidR="00CF48D2" w:rsidRPr="00AD4160">
        <w:rPr>
          <w:rFonts w:ascii="Times New Roman" w:eastAsia="標楷體" w:hAnsi="Times New Roman" w:cs="Times New Roman"/>
          <w:sz w:val="28"/>
          <w:szCs w:val="28"/>
        </w:rPr>
        <w:t>統上線後，承包廠商於本專案期程內應配合本會</w:t>
      </w:r>
      <w:r w:rsidR="008D0599" w:rsidRPr="00AD4160">
        <w:rPr>
          <w:rFonts w:ascii="Times New Roman" w:eastAsia="標楷體" w:hAnsi="Times New Roman" w:cs="Times New Roman"/>
          <w:sz w:val="28"/>
          <w:szCs w:val="28"/>
        </w:rPr>
        <w:t>定期或不定期進行之弱點掃描、應用程式安全掃描及滲透測試等作業，並進行漏洞評估及修補，以維護系統安全。</w:t>
      </w:r>
      <w:r w:rsidR="00701BE5" w:rsidRPr="00AD4160">
        <w:rPr>
          <w:rFonts w:ascii="Times New Roman" w:eastAsia="標楷體" w:hAnsi="Times New Roman" w:cs="Times New Roman"/>
          <w:sz w:val="28"/>
          <w:szCs w:val="28"/>
        </w:rPr>
        <w:t xml:space="preserve"> </w:t>
      </w:r>
      <w:r w:rsidR="00701BE5" w:rsidRPr="00AD4160">
        <w:rPr>
          <w:rFonts w:ascii="Times New Roman" w:eastAsia="標楷體" w:hAnsi="Times New Roman" w:cs="Times New Roman"/>
          <w:sz w:val="28"/>
          <w:szCs w:val="28"/>
        </w:rPr>
        <w:t>並於</w:t>
      </w:r>
      <w:r w:rsidR="00884811" w:rsidRPr="00AD4160">
        <w:rPr>
          <w:rFonts w:ascii="Times New Roman" w:eastAsia="標楷體" w:hAnsi="Times New Roman" w:cs="Times New Roman"/>
          <w:sz w:val="28"/>
          <w:szCs w:val="28"/>
        </w:rPr>
        <w:t>保固期間提供</w:t>
      </w:r>
      <w:r w:rsidR="00884811" w:rsidRPr="00AD4160">
        <w:rPr>
          <w:rFonts w:ascii="Times New Roman" w:eastAsia="標楷體" w:hAnsi="Times New Roman" w:cs="Times New Roman"/>
          <w:sz w:val="28"/>
          <w:szCs w:val="28"/>
        </w:rPr>
        <w:t>2</w:t>
      </w:r>
      <w:r w:rsidR="00884811" w:rsidRPr="00AD4160">
        <w:rPr>
          <w:rFonts w:ascii="Times New Roman" w:eastAsia="標楷體" w:hAnsi="Times New Roman" w:cs="Times New Roman"/>
          <w:sz w:val="28"/>
          <w:szCs w:val="28"/>
        </w:rPr>
        <w:t>次</w:t>
      </w:r>
      <w:r w:rsidR="000E4ED3" w:rsidRPr="00AD4160">
        <w:rPr>
          <w:rFonts w:ascii="Times New Roman" w:eastAsia="標楷體" w:hAnsi="Times New Roman" w:cs="Times New Roman"/>
          <w:sz w:val="28"/>
          <w:szCs w:val="28"/>
        </w:rPr>
        <w:t>程式</w:t>
      </w:r>
      <w:r w:rsidR="00E00D1F" w:rsidRPr="00AD4160">
        <w:rPr>
          <w:rFonts w:ascii="Times New Roman" w:eastAsia="標楷體" w:hAnsi="Times New Roman" w:cs="Times New Roman"/>
          <w:sz w:val="28"/>
          <w:szCs w:val="28"/>
        </w:rPr>
        <w:t>、程式碼</w:t>
      </w:r>
      <w:r w:rsidR="00884811" w:rsidRPr="00AD4160">
        <w:rPr>
          <w:rFonts w:ascii="Times New Roman" w:eastAsia="標楷體" w:hAnsi="Times New Roman" w:cs="Times New Roman"/>
          <w:sz w:val="28"/>
          <w:szCs w:val="28"/>
        </w:rPr>
        <w:t>與網頁弱點掃描。</w:t>
      </w:r>
      <w:r w:rsidR="00701BE5" w:rsidRPr="00BB1903">
        <w:rPr>
          <w:rFonts w:ascii="Times New Roman" w:eastAsia="標楷體" w:hAnsi="Times New Roman" w:cs="Times New Roman"/>
          <w:color w:val="000000" w:themeColor="text1"/>
          <w:sz w:val="28"/>
          <w:szCs w:val="28"/>
        </w:rPr>
        <w:t>使用第三方元件</w:t>
      </w:r>
      <w:r w:rsidR="00B00E60" w:rsidRPr="00BB1903">
        <w:rPr>
          <w:rFonts w:ascii="Times New Roman" w:eastAsia="標楷體" w:hAnsi="Times New Roman" w:cs="Times New Roman" w:hint="eastAsia"/>
          <w:color w:val="000000" w:themeColor="text1"/>
          <w:sz w:val="28"/>
          <w:szCs w:val="28"/>
        </w:rPr>
        <w:t>(</w:t>
      </w:r>
      <w:r w:rsidR="00B00E60" w:rsidRPr="00BB1903">
        <w:rPr>
          <w:rFonts w:ascii="Times New Roman" w:eastAsia="標楷體" w:hAnsi="Times New Roman" w:cs="Times New Roman" w:hint="eastAsia"/>
          <w:color w:val="000000" w:themeColor="text1"/>
          <w:sz w:val="28"/>
          <w:szCs w:val="28"/>
        </w:rPr>
        <w:t>含開源</w:t>
      </w:r>
      <w:r w:rsidR="00B00E60" w:rsidRPr="00BB1903">
        <w:rPr>
          <w:rFonts w:ascii="Times New Roman" w:eastAsia="標楷體" w:hAnsi="Times New Roman" w:cs="Times New Roman" w:hint="eastAsia"/>
          <w:color w:val="000000" w:themeColor="text1"/>
          <w:sz w:val="28"/>
          <w:szCs w:val="28"/>
        </w:rPr>
        <w:t>)</w:t>
      </w:r>
      <w:r w:rsidR="00701BE5" w:rsidRPr="00BB1903">
        <w:rPr>
          <w:rFonts w:ascii="Times New Roman" w:eastAsia="標楷體" w:hAnsi="Times New Roman" w:cs="Times New Roman"/>
          <w:color w:val="000000" w:themeColor="text1"/>
          <w:sz w:val="28"/>
          <w:szCs w:val="28"/>
        </w:rPr>
        <w:t>須</w:t>
      </w:r>
      <w:r w:rsidR="00701BE5" w:rsidRPr="00AD4160">
        <w:rPr>
          <w:rFonts w:ascii="Times New Roman" w:eastAsia="標楷體" w:hAnsi="Times New Roman" w:cs="Times New Roman"/>
          <w:sz w:val="28"/>
          <w:szCs w:val="28"/>
        </w:rPr>
        <w:t>提供列冊管理及掃描，所使用掃描的工具需經本會同意，前述掃描作業，需協助</w:t>
      </w:r>
      <w:r w:rsidR="007066CF" w:rsidRPr="00AD4160">
        <w:rPr>
          <w:rFonts w:ascii="Times New Roman" w:eastAsia="標楷體" w:hAnsi="Times New Roman" w:cs="Times New Roman" w:hint="eastAsia"/>
          <w:sz w:val="28"/>
          <w:szCs w:val="28"/>
        </w:rPr>
        <w:t>修補</w:t>
      </w:r>
      <w:r w:rsidR="004C340C" w:rsidRPr="00AD4160">
        <w:rPr>
          <w:rFonts w:ascii="Times New Roman" w:eastAsia="標楷體" w:hAnsi="Times New Roman" w:cs="Times New Roman" w:hint="eastAsia"/>
          <w:sz w:val="28"/>
          <w:szCs w:val="28"/>
        </w:rPr>
        <w:t>至無</w:t>
      </w:r>
      <w:r w:rsidR="00642EFA" w:rsidRPr="00AD4160">
        <w:rPr>
          <w:rFonts w:ascii="Times New Roman" w:eastAsia="標楷體" w:hAnsi="Times New Roman" w:cs="Times New Roman"/>
          <w:sz w:val="28"/>
          <w:szCs w:val="28"/>
        </w:rPr>
        <w:t>中</w:t>
      </w:r>
      <w:r w:rsidR="00701BE5" w:rsidRPr="00AD4160">
        <w:rPr>
          <w:rFonts w:ascii="Times New Roman" w:eastAsia="標楷體" w:hAnsi="Times New Roman" w:cs="Times New Roman"/>
          <w:sz w:val="28"/>
          <w:szCs w:val="28"/>
        </w:rPr>
        <w:t>（含）以上的弱點。</w:t>
      </w:r>
    </w:p>
    <w:p w14:paraId="7061CF79" w14:textId="77777777" w:rsidR="00656F7C" w:rsidRPr="00AD4160" w:rsidRDefault="008D0599"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機敏資料之儲存、備份及傳輸時應加密；網路傳輸時須</w:t>
      </w:r>
      <w:proofErr w:type="gramStart"/>
      <w:r w:rsidRPr="00AD4160">
        <w:rPr>
          <w:rFonts w:ascii="Times New Roman" w:eastAsia="標楷體" w:hAnsi="Times New Roman" w:cs="Times New Roman"/>
          <w:sz w:val="28"/>
          <w:szCs w:val="28"/>
        </w:rPr>
        <w:t>採</w:t>
      </w:r>
      <w:proofErr w:type="gramEnd"/>
      <w:r w:rsidRPr="00AD4160">
        <w:rPr>
          <w:rFonts w:ascii="Times New Roman" w:eastAsia="標楷體" w:hAnsi="Times New Roman" w:cs="Times New Roman"/>
          <w:sz w:val="28"/>
          <w:szCs w:val="28"/>
        </w:rPr>
        <w:t>行</w:t>
      </w:r>
      <w:r w:rsidR="007732D4" w:rsidRPr="00AD4160">
        <w:rPr>
          <w:rFonts w:ascii="Times New Roman" w:eastAsia="標楷體" w:hAnsi="Times New Roman" w:cs="Times New Roman"/>
          <w:sz w:val="28"/>
          <w:szCs w:val="28"/>
        </w:rPr>
        <w:t>TLS1.2(</w:t>
      </w:r>
      <w:r w:rsidR="007732D4" w:rsidRPr="00AD4160">
        <w:rPr>
          <w:rFonts w:ascii="Times New Roman" w:eastAsia="標楷體" w:hAnsi="Times New Roman" w:cs="Times New Roman"/>
          <w:sz w:val="28"/>
          <w:szCs w:val="28"/>
        </w:rPr>
        <w:t>含</w:t>
      </w:r>
      <w:r w:rsidR="007732D4" w:rsidRPr="00AD4160">
        <w:rPr>
          <w:rFonts w:ascii="Times New Roman" w:eastAsia="標楷體" w:hAnsi="Times New Roman" w:cs="Times New Roman"/>
          <w:sz w:val="28"/>
          <w:szCs w:val="28"/>
        </w:rPr>
        <w:t>)</w:t>
      </w:r>
      <w:r w:rsidR="007732D4" w:rsidRPr="00AD4160">
        <w:rPr>
          <w:rFonts w:ascii="Times New Roman" w:eastAsia="標楷體" w:hAnsi="Times New Roman" w:cs="Times New Roman"/>
          <w:sz w:val="28"/>
          <w:szCs w:val="28"/>
        </w:rPr>
        <w:t>以上</w:t>
      </w:r>
      <w:r w:rsidRPr="00AD4160">
        <w:rPr>
          <w:rFonts w:ascii="Times New Roman" w:eastAsia="標楷體" w:hAnsi="Times New Roman" w:cs="Times New Roman"/>
          <w:sz w:val="28"/>
          <w:szCs w:val="28"/>
        </w:rPr>
        <w:t>加密。</w:t>
      </w:r>
      <w:proofErr w:type="gramStart"/>
      <w:r w:rsidR="007732D4" w:rsidRPr="00AD4160">
        <w:rPr>
          <w:rFonts w:ascii="Times New Roman" w:eastAsia="標楷體" w:hAnsi="Times New Roman" w:cs="Times New Roman"/>
          <w:sz w:val="28"/>
          <w:szCs w:val="28"/>
        </w:rPr>
        <w:t>加密所需</w:t>
      </w:r>
      <w:proofErr w:type="gramEnd"/>
      <w:r w:rsidR="007732D4" w:rsidRPr="00AD4160">
        <w:rPr>
          <w:rFonts w:ascii="Times New Roman" w:eastAsia="標楷體" w:hAnsi="Times New Roman" w:cs="Times New Roman"/>
          <w:sz w:val="28"/>
          <w:szCs w:val="28"/>
        </w:rPr>
        <w:t>之憑證由本</w:t>
      </w:r>
      <w:r w:rsidR="000B405B" w:rsidRPr="00AD4160">
        <w:rPr>
          <w:rFonts w:ascii="Times New Roman" w:eastAsia="標楷體" w:hAnsi="Times New Roman" w:cs="Times New Roman"/>
          <w:sz w:val="28"/>
          <w:szCs w:val="28"/>
        </w:rPr>
        <w:t>會提供</w:t>
      </w:r>
      <w:r w:rsidR="007732D4" w:rsidRPr="00AD4160">
        <w:rPr>
          <w:rFonts w:ascii="Times New Roman" w:eastAsia="標楷體" w:hAnsi="Times New Roman" w:cs="Times New Roman"/>
          <w:sz w:val="28"/>
          <w:szCs w:val="28"/>
        </w:rPr>
        <w:t>。</w:t>
      </w:r>
    </w:p>
    <w:p w14:paraId="5F3B4EFA" w14:textId="77777777" w:rsidR="00656F7C" w:rsidRPr="00AD4160" w:rsidRDefault="00CF48D2"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帳號授權管理需分二層架構設計，先由本會資訊部門</w:t>
      </w:r>
      <w:r w:rsidR="00893DB1" w:rsidRPr="00AD4160">
        <w:rPr>
          <w:rFonts w:ascii="Times New Roman" w:eastAsia="標楷體" w:hAnsi="Times New Roman" w:cs="Times New Roman"/>
          <w:sz w:val="28"/>
          <w:szCs w:val="28"/>
        </w:rPr>
        <w:t>作為總管理者，設定各</w:t>
      </w:r>
      <w:r w:rsidR="007721DE" w:rsidRPr="00AD4160">
        <w:rPr>
          <w:rFonts w:ascii="Times New Roman" w:eastAsia="標楷體" w:hAnsi="Times New Roman" w:cs="Times New Roman"/>
          <w:sz w:val="28"/>
          <w:szCs w:val="28"/>
        </w:rPr>
        <w:t>部門</w:t>
      </w:r>
      <w:r w:rsidR="00893DB1" w:rsidRPr="00AD4160">
        <w:rPr>
          <w:rFonts w:ascii="Times New Roman" w:eastAsia="標楷體" w:hAnsi="Times New Roman" w:cs="Times New Roman"/>
          <w:sz w:val="28"/>
          <w:szCs w:val="28"/>
        </w:rPr>
        <w:t>窗口之帳號及密碼，再由各</w:t>
      </w:r>
      <w:r w:rsidR="007721DE" w:rsidRPr="00AD4160">
        <w:rPr>
          <w:rFonts w:ascii="Times New Roman" w:eastAsia="標楷體" w:hAnsi="Times New Roman" w:cs="Times New Roman"/>
          <w:sz w:val="28"/>
          <w:szCs w:val="28"/>
        </w:rPr>
        <w:t>部門</w:t>
      </w:r>
      <w:r w:rsidR="00893DB1" w:rsidRPr="00AD4160">
        <w:rPr>
          <w:rFonts w:ascii="Times New Roman" w:eastAsia="標楷體" w:hAnsi="Times New Roman" w:cs="Times New Roman"/>
          <w:sz w:val="28"/>
          <w:szCs w:val="28"/>
        </w:rPr>
        <w:t>窗口</w:t>
      </w:r>
      <w:r w:rsidR="007721DE" w:rsidRPr="00AD4160">
        <w:rPr>
          <w:rFonts w:ascii="Times New Roman" w:eastAsia="標楷體" w:hAnsi="Times New Roman" w:cs="Times New Roman"/>
          <w:sz w:val="28"/>
          <w:szCs w:val="28"/>
        </w:rPr>
        <w:t>期</w:t>
      </w:r>
      <w:r w:rsidR="00893DB1" w:rsidRPr="00AD4160">
        <w:rPr>
          <w:rFonts w:ascii="Times New Roman" w:eastAsia="標楷體" w:hAnsi="Times New Roman" w:cs="Times New Roman"/>
          <w:sz w:val="28"/>
          <w:szCs w:val="28"/>
        </w:rPr>
        <w:t>使用者之帳號及密碼。</w:t>
      </w:r>
    </w:p>
    <w:p w14:paraId="7CC9E4CE" w14:textId="77777777" w:rsidR="00656F7C" w:rsidRPr="00AD4160" w:rsidRDefault="00893DB1"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本專案的存取權限控制不論是作業系統、應用程式等相關權限，須</w:t>
      </w:r>
      <w:proofErr w:type="gramStart"/>
      <w:r w:rsidRPr="00AD4160">
        <w:rPr>
          <w:rFonts w:ascii="Times New Roman" w:eastAsia="標楷體" w:hAnsi="Times New Roman" w:cs="Times New Roman"/>
          <w:sz w:val="28"/>
          <w:szCs w:val="28"/>
        </w:rPr>
        <w:t>採</w:t>
      </w:r>
      <w:proofErr w:type="gramEnd"/>
      <w:r w:rsidRPr="00AD4160">
        <w:rPr>
          <w:rFonts w:ascii="Times New Roman" w:eastAsia="標楷體" w:hAnsi="Times New Roman" w:cs="Times New Roman"/>
          <w:sz w:val="28"/>
          <w:szCs w:val="28"/>
        </w:rPr>
        <w:t>分層管理及最小原則。</w:t>
      </w:r>
    </w:p>
    <w:p w14:paraId="0826A120" w14:textId="77777777" w:rsidR="00656F7C" w:rsidRPr="00AD4160" w:rsidRDefault="00893DB1"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凡系統管理者執行之特權指令，均須留下完整</w:t>
      </w:r>
      <w:r w:rsidRPr="00AD4160">
        <w:rPr>
          <w:rFonts w:ascii="Times New Roman" w:eastAsia="標楷體" w:hAnsi="Times New Roman" w:cs="Times New Roman"/>
          <w:sz w:val="28"/>
          <w:szCs w:val="28"/>
        </w:rPr>
        <w:t xml:space="preserve"> LOG </w:t>
      </w:r>
      <w:r w:rsidRPr="00AD4160">
        <w:rPr>
          <w:rFonts w:ascii="Times New Roman" w:eastAsia="標楷體" w:hAnsi="Times New Roman" w:cs="Times New Roman"/>
          <w:sz w:val="28"/>
          <w:szCs w:val="28"/>
        </w:rPr>
        <w:t>紀錄</w:t>
      </w:r>
      <w:r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包含但不限於登入系統名稱、帳號、連線</w:t>
      </w:r>
      <w:r w:rsidR="001E7707" w:rsidRPr="00AD4160">
        <w:rPr>
          <w:rFonts w:ascii="Times New Roman" w:eastAsia="標楷體" w:hAnsi="Times New Roman" w:cs="Times New Roman"/>
          <w:sz w:val="28"/>
          <w:szCs w:val="28"/>
        </w:rPr>
        <w:t>來源</w:t>
      </w:r>
      <w:r w:rsidRPr="00AD4160">
        <w:rPr>
          <w:rFonts w:ascii="Times New Roman" w:eastAsia="標楷體" w:hAnsi="Times New Roman" w:cs="Times New Roman"/>
          <w:sz w:val="28"/>
          <w:szCs w:val="28"/>
        </w:rPr>
        <w:t xml:space="preserve"> IP </w:t>
      </w:r>
      <w:r w:rsidRPr="00AD4160">
        <w:rPr>
          <w:rFonts w:ascii="Times New Roman" w:eastAsia="標楷體" w:hAnsi="Times New Roman" w:cs="Times New Roman"/>
          <w:sz w:val="28"/>
          <w:szCs w:val="28"/>
        </w:rPr>
        <w:t>、登入及登出時間，異動前異動後的詳細資料等。</w:t>
      </w:r>
    </w:p>
    <w:p w14:paraId="7B47672F" w14:textId="77777777" w:rsidR="00656F7C" w:rsidRPr="00AD4160" w:rsidRDefault="00893DB1"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承包廠商於專案執行</w:t>
      </w:r>
      <w:proofErr w:type="gramStart"/>
      <w:r w:rsidRPr="00AD4160">
        <w:rPr>
          <w:rFonts w:ascii="Times New Roman" w:eastAsia="標楷體" w:hAnsi="Times New Roman" w:cs="Times New Roman"/>
          <w:sz w:val="28"/>
          <w:szCs w:val="28"/>
        </w:rPr>
        <w:t>期間</w:t>
      </w:r>
      <w:r w:rsidR="007721DE"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例如：蒐集、處理或利用使用者資料應符合個人資料保護法、個人資料保護法施行細則及本</w:t>
      </w:r>
      <w:r w:rsidR="00283BDA"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「個人資料管理</w:t>
      </w:r>
      <w:r w:rsidR="007721DE" w:rsidRPr="00AD4160">
        <w:rPr>
          <w:rFonts w:ascii="Times New Roman" w:eastAsia="標楷體" w:hAnsi="Times New Roman" w:cs="Times New Roman"/>
          <w:sz w:val="28"/>
          <w:szCs w:val="28"/>
        </w:rPr>
        <w:t>作業手冊</w:t>
      </w:r>
      <w:r w:rsidRPr="00AD4160">
        <w:rPr>
          <w:rFonts w:ascii="Times New Roman" w:eastAsia="標楷體" w:hAnsi="Times New Roman" w:cs="Times New Roman"/>
          <w:sz w:val="28"/>
          <w:szCs w:val="28"/>
        </w:rPr>
        <w:t>」等相關規範。</w:t>
      </w:r>
    </w:p>
    <w:p w14:paraId="1E799FEC" w14:textId="77777777" w:rsidR="00656F7C" w:rsidRPr="00AD4160" w:rsidRDefault="00283BDA"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須配合本</w:t>
      </w:r>
      <w:r w:rsidR="007721DE"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資訊安全作業，執行本</w:t>
      </w:r>
      <w:proofErr w:type="gramStart"/>
      <w:r w:rsidRPr="00AD4160">
        <w:rPr>
          <w:rFonts w:ascii="Times New Roman" w:eastAsia="標楷體" w:hAnsi="Times New Roman" w:cs="Times New Roman"/>
          <w:sz w:val="28"/>
          <w:szCs w:val="28"/>
        </w:rPr>
        <w:t>系統資安演練</w:t>
      </w:r>
      <w:proofErr w:type="gramEnd"/>
      <w:r w:rsidRPr="00AD4160">
        <w:rPr>
          <w:rFonts w:ascii="Times New Roman" w:eastAsia="標楷體" w:hAnsi="Times New Roman" w:cs="Times New Roman"/>
          <w:sz w:val="28"/>
          <w:szCs w:val="28"/>
        </w:rPr>
        <w:t>，完成系統災害復原手冊及演練報告。</w:t>
      </w:r>
    </w:p>
    <w:p w14:paraId="614AE083" w14:textId="77777777" w:rsidR="00656F7C" w:rsidRPr="00AD4160" w:rsidRDefault="00045145"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得標廠商須於決標次日起</w:t>
      </w:r>
      <w:r w:rsidR="002305A4" w:rsidRPr="00AD4160">
        <w:rPr>
          <w:rFonts w:ascii="Times New Roman" w:eastAsia="標楷體" w:hAnsi="Times New Roman" w:cs="Times New Roman"/>
          <w:sz w:val="28"/>
          <w:szCs w:val="28"/>
        </w:rPr>
        <w:t>二</w:t>
      </w:r>
      <w:proofErr w:type="gramStart"/>
      <w:r w:rsidRPr="00AD4160">
        <w:rPr>
          <w:rFonts w:ascii="Times New Roman" w:eastAsia="標楷體" w:hAnsi="Times New Roman" w:cs="Times New Roman"/>
          <w:sz w:val="28"/>
          <w:szCs w:val="28"/>
        </w:rPr>
        <w:t>週</w:t>
      </w:r>
      <w:proofErr w:type="gramEnd"/>
      <w:r w:rsidRPr="00AD4160">
        <w:rPr>
          <w:rFonts w:ascii="Times New Roman" w:eastAsia="標楷體" w:hAnsi="Times New Roman" w:cs="Times New Roman"/>
          <w:sz w:val="28"/>
          <w:szCs w:val="28"/>
        </w:rPr>
        <w:t>內簽署「</w:t>
      </w:r>
      <w:proofErr w:type="gramStart"/>
      <w:r w:rsidRPr="00AD4160">
        <w:rPr>
          <w:rFonts w:ascii="Times New Roman" w:eastAsia="標楷體" w:hAnsi="Times New Roman" w:cs="Times New Roman"/>
          <w:sz w:val="28"/>
          <w:szCs w:val="28"/>
        </w:rPr>
        <w:t>個</w:t>
      </w:r>
      <w:proofErr w:type="gramEnd"/>
      <w:r w:rsidRPr="00AD4160">
        <w:rPr>
          <w:rFonts w:ascii="Times New Roman" w:eastAsia="標楷體" w:hAnsi="Times New Roman" w:cs="Times New Roman"/>
          <w:sz w:val="28"/>
          <w:szCs w:val="28"/>
        </w:rPr>
        <w:t>資安全管理措施</w:t>
      </w:r>
      <w:proofErr w:type="gramStart"/>
      <w:r w:rsidRPr="00AD4160">
        <w:rPr>
          <w:rFonts w:ascii="Times New Roman" w:eastAsia="標楷體" w:hAnsi="Times New Roman" w:cs="Times New Roman"/>
          <w:sz w:val="28"/>
          <w:szCs w:val="28"/>
        </w:rPr>
        <w:t>自評表</w:t>
      </w:r>
      <w:proofErr w:type="gramEnd"/>
      <w:r w:rsidRPr="00AD4160">
        <w:rPr>
          <w:rFonts w:ascii="Times New Roman" w:eastAsia="標楷體" w:hAnsi="Times New Roman" w:cs="Times New Roman"/>
          <w:sz w:val="28"/>
          <w:szCs w:val="28"/>
        </w:rPr>
        <w:t>」提送本</w:t>
      </w:r>
      <w:proofErr w:type="gramStart"/>
      <w:r w:rsidRPr="00AD4160">
        <w:rPr>
          <w:rFonts w:ascii="Times New Roman" w:eastAsia="標楷體" w:hAnsi="Times New Roman" w:cs="Times New Roman"/>
          <w:sz w:val="28"/>
          <w:szCs w:val="28"/>
        </w:rPr>
        <w:t>會</w:t>
      </w:r>
      <w:r w:rsidR="004C26C3" w:rsidRPr="00AD4160">
        <w:rPr>
          <w:rFonts w:ascii="Times New Roman" w:eastAsia="標楷體" w:hAnsi="Times New Roman" w:cs="Times New Roman"/>
          <w:sz w:val="28"/>
          <w:szCs w:val="28"/>
        </w:rPr>
        <w:t>資安</w:t>
      </w:r>
      <w:proofErr w:type="gramEnd"/>
      <w:r w:rsidR="00CF48D2" w:rsidRPr="00AD4160">
        <w:rPr>
          <w:rFonts w:ascii="Times New Roman" w:eastAsia="標楷體" w:hAnsi="Times New Roman" w:cs="Times New Roman"/>
          <w:sz w:val="28"/>
          <w:szCs w:val="28"/>
        </w:rPr>
        <w:t>小組</w:t>
      </w:r>
      <w:r w:rsidR="004C26C3" w:rsidRPr="00AD4160">
        <w:rPr>
          <w:rFonts w:ascii="Times New Roman" w:eastAsia="標楷體" w:hAnsi="Times New Roman" w:cs="Times New Roman"/>
          <w:sz w:val="28"/>
          <w:szCs w:val="28"/>
        </w:rPr>
        <w:t>人員</w:t>
      </w:r>
      <w:r w:rsidRPr="00AD4160">
        <w:rPr>
          <w:rFonts w:ascii="Times New Roman" w:eastAsia="標楷體" w:hAnsi="Times New Roman" w:cs="Times New Roman"/>
          <w:sz w:val="28"/>
          <w:szCs w:val="28"/>
        </w:rPr>
        <w:t>審核。</w:t>
      </w:r>
    </w:p>
    <w:p w14:paraId="52315B5E" w14:textId="77777777" w:rsidR="00656F7C" w:rsidRPr="00AD4160" w:rsidRDefault="007C0BB2"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廠商得提出相關品質保證或資訊安全等資格證照，如</w:t>
      </w:r>
      <w:r w:rsidRPr="00AD4160">
        <w:rPr>
          <w:rFonts w:ascii="Times New Roman" w:eastAsia="標楷體" w:hAnsi="Times New Roman" w:cs="Times New Roman"/>
          <w:sz w:val="28"/>
          <w:szCs w:val="28"/>
        </w:rPr>
        <w:t>CMMI Level 2</w:t>
      </w:r>
      <w:r w:rsidRPr="00AD4160">
        <w:rPr>
          <w:rFonts w:ascii="Times New Roman" w:eastAsia="標楷體" w:hAnsi="Times New Roman" w:cs="Times New Roman"/>
          <w:sz w:val="28"/>
          <w:szCs w:val="28"/>
        </w:rPr>
        <w:t>認證以上、</w:t>
      </w:r>
      <w:r w:rsidRPr="00AD4160">
        <w:rPr>
          <w:rFonts w:ascii="Times New Roman" w:eastAsia="標楷體" w:hAnsi="Times New Roman" w:cs="Times New Roman"/>
          <w:sz w:val="28"/>
          <w:szCs w:val="28"/>
        </w:rPr>
        <w:t>ISO 9001</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ISO 27001</w:t>
      </w:r>
      <w:r w:rsidRPr="00AD4160">
        <w:rPr>
          <w:rFonts w:ascii="Times New Roman" w:eastAsia="標楷體" w:hAnsi="Times New Roman" w:cs="Times New Roman"/>
          <w:sz w:val="28"/>
          <w:szCs w:val="28"/>
        </w:rPr>
        <w:t>認證。</w:t>
      </w:r>
    </w:p>
    <w:p w14:paraId="2350034B" w14:textId="5321CA5A" w:rsidR="00884811" w:rsidRPr="00AD4160" w:rsidRDefault="00884811" w:rsidP="004C2E41">
      <w:pPr>
        <w:pStyle w:val="a3"/>
        <w:numPr>
          <w:ilvl w:val="3"/>
          <w:numId w:val="74"/>
        </w:numPr>
        <w:spacing w:line="480" w:lineRule="exact"/>
        <w:ind w:leftChars="0"/>
        <w:jc w:val="both"/>
        <w:rPr>
          <w:rFonts w:ascii="Times New Roman" w:eastAsia="標楷體" w:hAnsi="Times New Roman" w:cs="Times New Roman"/>
          <w:sz w:val="28"/>
          <w:szCs w:val="28"/>
        </w:rPr>
      </w:pPr>
      <w:proofErr w:type="gramStart"/>
      <w:r w:rsidRPr="00AD4160">
        <w:rPr>
          <w:rFonts w:ascii="Times New Roman" w:eastAsia="標楷體" w:hAnsi="Times New Roman" w:cs="Times New Roman"/>
          <w:sz w:val="28"/>
          <w:szCs w:val="28"/>
        </w:rPr>
        <w:t>資安合規</w:t>
      </w:r>
      <w:proofErr w:type="gramEnd"/>
      <w:r w:rsidRPr="00AD4160">
        <w:rPr>
          <w:rFonts w:ascii="Times New Roman" w:eastAsia="標楷體" w:hAnsi="Times New Roman" w:cs="Times New Roman"/>
          <w:sz w:val="28"/>
          <w:szCs w:val="28"/>
        </w:rPr>
        <w:t>文件</w:t>
      </w:r>
      <w:r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因應</w:t>
      </w:r>
      <w:proofErr w:type="gramStart"/>
      <w:r w:rsidRPr="00AD4160">
        <w:rPr>
          <w:rFonts w:ascii="Times New Roman" w:eastAsia="標楷體" w:hAnsi="Times New Roman" w:cs="Times New Roman"/>
          <w:sz w:val="28"/>
          <w:szCs w:val="28"/>
        </w:rPr>
        <w:t>主管機關資安及</w:t>
      </w:r>
      <w:proofErr w:type="gramEnd"/>
      <w:r w:rsidRPr="00AD4160">
        <w:rPr>
          <w:rFonts w:ascii="Times New Roman" w:eastAsia="標楷體" w:hAnsi="Times New Roman" w:cs="Times New Roman"/>
          <w:sz w:val="28"/>
          <w:szCs w:val="28"/>
        </w:rPr>
        <w:t>個資檢查核之相關要求文件，分包商需協助填寫產出。</w:t>
      </w:r>
    </w:p>
    <w:p w14:paraId="525CC785" w14:textId="61415F87" w:rsidR="00C12995" w:rsidRPr="00AD4160" w:rsidRDefault="00C12995"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hint="eastAsia"/>
          <w:sz w:val="28"/>
          <w:szCs w:val="28"/>
        </w:rPr>
        <w:t>廠商執行專案過程中，如有部份工作項目分包給其他供應者執行，應主動知會本會相關權責人員，並取得書面同意之核准紀錄。如有分包之情形，廠商應要求分包商遵循本會資訊安全管理制度相關規範。</w:t>
      </w:r>
    </w:p>
    <w:p w14:paraId="23FAA5F8" w14:textId="7C1905F0" w:rsidR="00B86DFC" w:rsidRPr="00AD4160" w:rsidRDefault="00B86DFC" w:rsidP="004C2E41">
      <w:pPr>
        <w:pStyle w:val="a3"/>
        <w:numPr>
          <w:ilvl w:val="3"/>
          <w:numId w:val="7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hint="eastAsia"/>
          <w:sz w:val="28"/>
          <w:szCs w:val="28"/>
        </w:rPr>
        <w:t>參與執行本專案之廠商</w:t>
      </w:r>
      <w:r w:rsidRPr="00AD4160">
        <w:rPr>
          <w:rFonts w:ascii="Times New Roman" w:eastAsia="標楷體" w:hAnsi="Times New Roman" w:cs="Times New Roman" w:hint="eastAsia"/>
          <w:sz w:val="28"/>
          <w:szCs w:val="28"/>
        </w:rPr>
        <w:t>(</w:t>
      </w:r>
      <w:proofErr w:type="gramStart"/>
      <w:r w:rsidRPr="00AD4160">
        <w:rPr>
          <w:rFonts w:ascii="Times New Roman" w:eastAsia="標楷體" w:hAnsi="Times New Roman" w:cs="Times New Roman" w:hint="eastAsia"/>
          <w:sz w:val="28"/>
          <w:szCs w:val="28"/>
        </w:rPr>
        <w:t>含分包</w:t>
      </w:r>
      <w:proofErr w:type="gramEnd"/>
      <w:r w:rsidRPr="00AD4160">
        <w:rPr>
          <w:rFonts w:ascii="Times New Roman" w:eastAsia="標楷體" w:hAnsi="Times New Roman" w:cs="Times New Roman" w:hint="eastAsia"/>
          <w:sz w:val="28"/>
          <w:szCs w:val="28"/>
        </w:rPr>
        <w:t>)</w:t>
      </w:r>
      <w:r w:rsidRPr="00AD4160">
        <w:rPr>
          <w:rFonts w:ascii="Times New Roman" w:eastAsia="標楷體" w:hAnsi="Times New Roman" w:cs="Times New Roman" w:hint="eastAsia"/>
          <w:sz w:val="28"/>
          <w:szCs w:val="28"/>
        </w:rPr>
        <w:t>均不</w:t>
      </w:r>
      <w:r w:rsidR="00C657B4" w:rsidRPr="00AD4160">
        <w:rPr>
          <w:rFonts w:ascii="Times New Roman" w:eastAsia="標楷體" w:hAnsi="Times New Roman" w:cs="Times New Roman" w:hint="eastAsia"/>
          <w:sz w:val="28"/>
          <w:szCs w:val="28"/>
        </w:rPr>
        <w:t>得為大陸廠商，所涉及之人員亦不得</w:t>
      </w:r>
      <w:proofErr w:type="gramStart"/>
      <w:r w:rsidR="00C657B4" w:rsidRPr="00AD4160">
        <w:rPr>
          <w:rFonts w:ascii="Times New Roman" w:eastAsia="標楷體" w:hAnsi="Times New Roman" w:cs="Times New Roman" w:hint="eastAsia"/>
          <w:sz w:val="28"/>
          <w:szCs w:val="28"/>
        </w:rPr>
        <w:t>有陸籍身分</w:t>
      </w:r>
      <w:proofErr w:type="gramEnd"/>
      <w:r w:rsidR="00C657B4" w:rsidRPr="00AD4160">
        <w:rPr>
          <w:rFonts w:ascii="Times New Roman" w:eastAsia="標楷體" w:hAnsi="Times New Roman" w:cs="Times New Roman" w:hint="eastAsia"/>
          <w:sz w:val="28"/>
          <w:szCs w:val="28"/>
        </w:rPr>
        <w:t>，且不</w:t>
      </w:r>
      <w:r w:rsidRPr="00AD4160">
        <w:rPr>
          <w:rFonts w:ascii="Times New Roman" w:eastAsia="標楷體" w:hAnsi="Times New Roman" w:cs="Times New Roman" w:hint="eastAsia"/>
          <w:sz w:val="28"/>
          <w:szCs w:val="28"/>
        </w:rPr>
        <w:t>得使用大陸廠牌之資通訊產品，包含軟體、硬體及服務。</w:t>
      </w:r>
    </w:p>
    <w:p w14:paraId="5D2CC7CE" w14:textId="684046FD" w:rsidR="00FC6420" w:rsidRPr="00AD4160" w:rsidRDefault="00FC6420" w:rsidP="004C2E41">
      <w:pPr>
        <w:pStyle w:val="a3"/>
        <w:numPr>
          <w:ilvl w:val="0"/>
          <w:numId w:val="73"/>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資訊系統作業環境需求</w:t>
      </w:r>
    </w:p>
    <w:p w14:paraId="0A183E0E" w14:textId="77777777" w:rsidR="00656F7C" w:rsidRPr="00AD4160" w:rsidRDefault="00FC6420" w:rsidP="004C2E41">
      <w:pPr>
        <w:pStyle w:val="a3"/>
        <w:numPr>
          <w:ilvl w:val="0"/>
          <w:numId w:val="77"/>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對使用者端應用軟體版本之更新，廠商應提供一套完善的版本控制及派送機制；另該機制內應有版本檢查之功能，對版本未變動之應用軟體，應避免每次作業</w:t>
      </w:r>
      <w:proofErr w:type="gramStart"/>
      <w:r w:rsidRPr="00AD4160">
        <w:rPr>
          <w:rFonts w:ascii="Times New Roman" w:eastAsia="標楷體" w:hAnsi="Times New Roman" w:cs="Times New Roman"/>
          <w:sz w:val="28"/>
          <w:szCs w:val="28"/>
        </w:rPr>
        <w:t>時均要由</w:t>
      </w:r>
      <w:proofErr w:type="gramEnd"/>
      <w:r w:rsidRPr="00AD4160">
        <w:rPr>
          <w:rFonts w:ascii="Times New Roman" w:eastAsia="標楷體" w:hAnsi="Times New Roman" w:cs="Times New Roman"/>
          <w:sz w:val="28"/>
          <w:szCs w:val="28"/>
        </w:rPr>
        <w:t>主機或工作站下載應用軟體，以節省每日下載時間。系統驗收後，應依循本會作業之規範，進行程式修改。</w:t>
      </w:r>
    </w:p>
    <w:p w14:paraId="3A03D0D0" w14:textId="77777777" w:rsidR="00E62AB9" w:rsidRPr="00AD4160" w:rsidRDefault="00FC6420" w:rsidP="004C2E41">
      <w:pPr>
        <w:pStyle w:val="a3"/>
        <w:numPr>
          <w:ilvl w:val="0"/>
          <w:numId w:val="77"/>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須提供規劃完整之應用系統程式及資料庫之備份及回復作業，並配合本會資訊安全作業，執行本</w:t>
      </w:r>
      <w:proofErr w:type="gramStart"/>
      <w:r w:rsidRPr="00AD4160">
        <w:rPr>
          <w:rFonts w:ascii="Times New Roman" w:eastAsia="標楷體" w:hAnsi="Times New Roman" w:cs="Times New Roman"/>
          <w:sz w:val="28"/>
          <w:szCs w:val="28"/>
        </w:rPr>
        <w:t>系統資安演練</w:t>
      </w:r>
      <w:proofErr w:type="gramEnd"/>
      <w:r w:rsidRPr="00AD4160">
        <w:rPr>
          <w:rFonts w:ascii="Times New Roman" w:eastAsia="標楷體" w:hAnsi="Times New Roman" w:cs="Times New Roman"/>
          <w:sz w:val="28"/>
          <w:szCs w:val="28"/>
        </w:rPr>
        <w:t>規範，辦理應用系統程式及資料庫回復演練；並提供系統災害復原手冊及演練報告。</w:t>
      </w:r>
    </w:p>
    <w:p w14:paraId="5C3632C1" w14:textId="77777777" w:rsidR="00E62AB9" w:rsidRPr="00AD4160" w:rsidRDefault="00FC6420" w:rsidP="004C2E41">
      <w:pPr>
        <w:pStyle w:val="a3"/>
        <w:numPr>
          <w:ilvl w:val="0"/>
          <w:numId w:val="77"/>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廠商應規劃相關之安全連線維護機制（防止非維護人員之入侵），若經由網路連線方式執行異地維護需依本會作業規範辦理申請。</w:t>
      </w:r>
    </w:p>
    <w:p w14:paraId="47FEC82D" w14:textId="77777777" w:rsidR="00E62AB9" w:rsidRPr="00AD4160" w:rsidRDefault="0038148F" w:rsidP="004C2E41">
      <w:pPr>
        <w:pStyle w:val="a3"/>
        <w:numPr>
          <w:ilvl w:val="0"/>
          <w:numId w:val="77"/>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廠商應明列系統所需使用之通訊埠及服務、目錄權限等資料於設計文件中。</w:t>
      </w:r>
    </w:p>
    <w:p w14:paraId="372DF99D" w14:textId="0E72C200" w:rsidR="00B2716E" w:rsidRPr="00AD4160" w:rsidRDefault="00B2716E" w:rsidP="004C2E41">
      <w:pPr>
        <w:pStyle w:val="a3"/>
        <w:numPr>
          <w:ilvl w:val="0"/>
          <w:numId w:val="77"/>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不得以網路上的芳鄰（如</w:t>
      </w:r>
      <w:r w:rsidRPr="00AD4160">
        <w:rPr>
          <w:rFonts w:ascii="Times New Roman" w:eastAsia="標楷體" w:hAnsi="Times New Roman" w:cs="Times New Roman"/>
          <w:sz w:val="28"/>
          <w:szCs w:val="28"/>
        </w:rPr>
        <w:t>TCP 445</w:t>
      </w:r>
      <w:r w:rsidRPr="00AD4160">
        <w:rPr>
          <w:rFonts w:ascii="Times New Roman" w:eastAsia="標楷體" w:hAnsi="Times New Roman" w:cs="Times New Roman"/>
          <w:sz w:val="28"/>
          <w:szCs w:val="28"/>
        </w:rPr>
        <w:t>埠）進行任何形式之存取。</w:t>
      </w:r>
    </w:p>
    <w:p w14:paraId="0A804BFA" w14:textId="77777777" w:rsidR="009E039B" w:rsidRPr="00AD4160" w:rsidRDefault="009E039B" w:rsidP="009E039B">
      <w:pPr>
        <w:spacing w:line="480" w:lineRule="exact"/>
        <w:jc w:val="both"/>
        <w:rPr>
          <w:rFonts w:ascii="Times New Roman" w:eastAsia="標楷體" w:hAnsi="Times New Roman" w:cs="Times New Roman"/>
          <w:sz w:val="28"/>
          <w:szCs w:val="28"/>
        </w:rPr>
      </w:pPr>
    </w:p>
    <w:p w14:paraId="122E6EF6" w14:textId="14524D74" w:rsidR="0038148F" w:rsidRPr="00AD4160" w:rsidRDefault="0038148F" w:rsidP="004C2E41">
      <w:pPr>
        <w:pStyle w:val="a3"/>
        <w:numPr>
          <w:ilvl w:val="0"/>
          <w:numId w:val="73"/>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系統存取管控</w:t>
      </w:r>
    </w:p>
    <w:p w14:paraId="3FC5FDF5" w14:textId="77777777" w:rsidR="00E62AB9" w:rsidRPr="00AD4160" w:rsidRDefault="0038148F" w:rsidP="004C2E41">
      <w:pPr>
        <w:pStyle w:val="a3"/>
        <w:numPr>
          <w:ilvl w:val="0"/>
          <w:numId w:val="78"/>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具備階層式權限管控功能，可依不同角色（</w:t>
      </w:r>
      <w:r w:rsidRPr="00AD4160">
        <w:rPr>
          <w:rFonts w:ascii="Times New Roman" w:eastAsia="標楷體" w:hAnsi="Times New Roman" w:cs="Times New Roman"/>
          <w:sz w:val="28"/>
          <w:szCs w:val="28"/>
        </w:rPr>
        <w:t>role-base</w:t>
      </w:r>
      <w:r w:rsidRPr="00AD4160">
        <w:rPr>
          <w:rFonts w:ascii="Times New Roman" w:eastAsia="標楷體" w:hAnsi="Times New Roman" w:cs="Times New Roman"/>
          <w:sz w:val="28"/>
          <w:szCs w:val="28"/>
        </w:rPr>
        <w:t>）進行授權</w:t>
      </w:r>
      <w:r w:rsidR="009E724C" w:rsidRPr="00AD4160">
        <w:rPr>
          <w:rFonts w:ascii="Times New Roman" w:eastAsia="標楷體" w:hAnsi="Times New Roman" w:cs="Times New Roman"/>
          <w:sz w:val="28"/>
          <w:szCs w:val="28"/>
        </w:rPr>
        <w:t>且需保有稽核軌跡</w:t>
      </w:r>
      <w:r w:rsidRPr="00AD4160">
        <w:rPr>
          <w:rFonts w:ascii="Times New Roman" w:eastAsia="標楷體" w:hAnsi="Times New Roman" w:cs="Times New Roman"/>
          <w:sz w:val="28"/>
          <w:szCs w:val="28"/>
        </w:rPr>
        <w:t>。</w:t>
      </w:r>
    </w:p>
    <w:p w14:paraId="0CE6B5E5" w14:textId="77777777" w:rsidR="00E62AB9" w:rsidRPr="00AD4160" w:rsidRDefault="0038148F" w:rsidP="004C2E41">
      <w:pPr>
        <w:pStyle w:val="a3"/>
        <w:numPr>
          <w:ilvl w:val="0"/>
          <w:numId w:val="78"/>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電腦作業系統下之檔案及資料庫內之資料表，須提供賦與至少有讀、寫及是否可執行之權限功能</w:t>
      </w:r>
      <w:r w:rsidR="00BE5D4E" w:rsidRPr="00AD4160">
        <w:rPr>
          <w:rFonts w:ascii="Times New Roman" w:eastAsia="標楷體" w:hAnsi="Times New Roman" w:cs="Times New Roman"/>
          <w:sz w:val="28"/>
          <w:szCs w:val="28"/>
        </w:rPr>
        <w:t>，並應針對機敏欄位進行欄位資料加密</w:t>
      </w:r>
      <w:r w:rsidRPr="00AD4160">
        <w:rPr>
          <w:rFonts w:ascii="Times New Roman" w:eastAsia="標楷體" w:hAnsi="Times New Roman" w:cs="Times New Roman"/>
          <w:sz w:val="28"/>
          <w:szCs w:val="28"/>
        </w:rPr>
        <w:t>。</w:t>
      </w:r>
    </w:p>
    <w:p w14:paraId="787DBA7F" w14:textId="77777777" w:rsidR="00E62AB9" w:rsidRPr="00AD4160" w:rsidRDefault="0038148F" w:rsidP="004C2E41">
      <w:pPr>
        <w:pStyle w:val="a3"/>
        <w:numPr>
          <w:ilvl w:val="0"/>
          <w:numId w:val="78"/>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對指定之</w:t>
      </w:r>
      <w:r w:rsidRPr="00AD4160">
        <w:rPr>
          <w:rFonts w:ascii="Times New Roman" w:eastAsia="標楷體" w:hAnsi="Times New Roman" w:cs="Times New Roman"/>
          <w:sz w:val="28"/>
          <w:szCs w:val="28"/>
        </w:rPr>
        <w:t>TABLE</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FILE</w:t>
      </w:r>
      <w:r w:rsidRPr="00AD4160">
        <w:rPr>
          <w:rFonts w:ascii="Times New Roman" w:eastAsia="標楷體" w:hAnsi="Times New Roman" w:cs="Times New Roman"/>
          <w:sz w:val="28"/>
          <w:szCs w:val="28"/>
        </w:rPr>
        <w:t>作新增、刪除、更新、查詢時，廠商需設計</w:t>
      </w:r>
      <w:proofErr w:type="gramStart"/>
      <w:r w:rsidRPr="00AD4160">
        <w:rPr>
          <w:rFonts w:ascii="Times New Roman" w:eastAsia="標楷體" w:hAnsi="Times New Roman" w:cs="Times New Roman"/>
          <w:sz w:val="28"/>
          <w:szCs w:val="28"/>
        </w:rPr>
        <w:t>一各</w:t>
      </w:r>
      <w:proofErr w:type="gramEnd"/>
      <w:r w:rsidRPr="00AD4160">
        <w:rPr>
          <w:rFonts w:ascii="Times New Roman" w:eastAsia="標楷體" w:hAnsi="Times New Roman" w:cs="Times New Roman"/>
          <w:sz w:val="28"/>
          <w:szCs w:val="28"/>
        </w:rPr>
        <w:t>子系統共用之</w:t>
      </w:r>
      <w:r w:rsidRPr="00AD4160">
        <w:rPr>
          <w:rFonts w:ascii="Times New Roman" w:eastAsia="標楷體" w:hAnsi="Times New Roman" w:cs="Times New Roman"/>
          <w:sz w:val="28"/>
          <w:szCs w:val="28"/>
        </w:rPr>
        <w:t>LOG FILE</w:t>
      </w:r>
      <w:r w:rsidRPr="00AD4160">
        <w:rPr>
          <w:rFonts w:ascii="Times New Roman" w:eastAsia="標楷體" w:hAnsi="Times New Roman" w:cs="Times New Roman"/>
          <w:sz w:val="28"/>
          <w:szCs w:val="28"/>
        </w:rPr>
        <w:t>及寫此</w:t>
      </w:r>
      <w:r w:rsidRPr="00AD4160">
        <w:rPr>
          <w:rFonts w:ascii="Times New Roman" w:eastAsia="標楷體" w:hAnsi="Times New Roman" w:cs="Times New Roman"/>
          <w:sz w:val="28"/>
          <w:szCs w:val="28"/>
        </w:rPr>
        <w:t>LOG</w:t>
      </w:r>
      <w:r w:rsidRPr="00AD4160">
        <w:rPr>
          <w:rFonts w:ascii="Times New Roman" w:eastAsia="標楷體" w:hAnsi="Times New Roman" w:cs="Times New Roman"/>
          <w:sz w:val="28"/>
          <w:szCs w:val="28"/>
        </w:rPr>
        <w:t>之公用副程式以記錄每筆資料</w:t>
      </w:r>
      <w:proofErr w:type="gramStart"/>
      <w:r w:rsidRPr="00AD4160">
        <w:rPr>
          <w:rFonts w:ascii="Times New Roman" w:eastAsia="標楷體" w:hAnsi="Times New Roman" w:cs="Times New Roman"/>
          <w:sz w:val="28"/>
          <w:szCs w:val="28"/>
        </w:rPr>
        <w:t>之鍵項</w:t>
      </w:r>
      <w:proofErr w:type="gramEnd"/>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KEY VALUE</w:t>
      </w:r>
      <w:r w:rsidRPr="00AD4160">
        <w:rPr>
          <w:rFonts w:ascii="Times New Roman" w:eastAsia="標楷體" w:hAnsi="Times New Roman" w:cs="Times New Roman"/>
          <w:sz w:val="28"/>
          <w:szCs w:val="28"/>
        </w:rPr>
        <w:t>）及相關資料，以供安全稽核之用，惟此</w:t>
      </w:r>
      <w:r w:rsidRPr="00AD4160">
        <w:rPr>
          <w:rFonts w:ascii="Times New Roman" w:eastAsia="標楷體" w:hAnsi="Times New Roman" w:cs="Times New Roman"/>
          <w:sz w:val="28"/>
          <w:szCs w:val="28"/>
        </w:rPr>
        <w:t>LOG FILE</w:t>
      </w:r>
      <w:r w:rsidRPr="00AD4160">
        <w:rPr>
          <w:rFonts w:ascii="Times New Roman" w:eastAsia="標楷體" w:hAnsi="Times New Roman" w:cs="Times New Roman"/>
          <w:sz w:val="28"/>
          <w:szCs w:val="28"/>
        </w:rPr>
        <w:t>之內容須先經本會同意。</w:t>
      </w:r>
    </w:p>
    <w:p w14:paraId="6CD86CF8" w14:textId="4657BF64" w:rsidR="00E62AB9" w:rsidRPr="00AD4160" w:rsidRDefault="001933A4" w:rsidP="004C2E41">
      <w:pPr>
        <w:pStyle w:val="a3"/>
        <w:numPr>
          <w:ilvl w:val="0"/>
          <w:numId w:val="78"/>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廠商系統應提供新增、修改、刪除等動作之稽核軌跡與查詢功能</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查詢顯示使用者</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時間</w:t>
      </w:r>
      <w:r w:rsidRPr="00AD4160">
        <w:rPr>
          <w:rFonts w:ascii="Times New Roman" w:eastAsia="標楷體" w:hAnsi="Times New Roman" w:cs="Times New Roman"/>
          <w:sz w:val="28"/>
          <w:szCs w:val="28"/>
        </w:rPr>
        <w:t>/</w:t>
      </w:r>
      <w:proofErr w:type="spellStart"/>
      <w:r w:rsidRPr="00AD4160">
        <w:rPr>
          <w:rFonts w:ascii="Times New Roman" w:eastAsia="標楷體" w:hAnsi="Times New Roman" w:cs="Times New Roman"/>
          <w:sz w:val="28"/>
          <w:szCs w:val="28"/>
        </w:rPr>
        <w:t>ip</w:t>
      </w:r>
      <w:proofErr w:type="spellEnd"/>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查詢條件</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資料筆數</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語法</w:t>
      </w:r>
      <w:r w:rsidRPr="00AD4160">
        <w:rPr>
          <w:rFonts w:ascii="Times New Roman" w:eastAsia="標楷體" w:hAnsi="Times New Roman" w:cs="Times New Roman"/>
          <w:sz w:val="28"/>
          <w:szCs w:val="28"/>
        </w:rPr>
        <w:t>)</w:t>
      </w:r>
      <w:r w:rsidR="000C1326" w:rsidRPr="00AD4160">
        <w:rPr>
          <w:rFonts w:ascii="Times New Roman" w:eastAsia="標楷體" w:hAnsi="Times New Roman" w:cs="Times New Roman" w:hint="eastAsia"/>
          <w:sz w:val="28"/>
          <w:szCs w:val="28"/>
        </w:rPr>
        <w:t>。</w:t>
      </w:r>
    </w:p>
    <w:p w14:paraId="1739BD98" w14:textId="77777777" w:rsidR="00E62AB9" w:rsidRPr="00AD4160" w:rsidRDefault="0038148F" w:rsidP="004C2E41">
      <w:pPr>
        <w:pStyle w:val="a3"/>
        <w:numPr>
          <w:ilvl w:val="0"/>
          <w:numId w:val="78"/>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應用系統須做到每</w:t>
      </w:r>
      <w:r w:rsidRPr="00AD4160">
        <w:rPr>
          <w:rFonts w:ascii="Times New Roman" w:eastAsia="標楷體" w:hAnsi="Times New Roman" w:cs="Times New Roman"/>
          <w:sz w:val="28"/>
          <w:szCs w:val="28"/>
        </w:rPr>
        <w:t>User</w:t>
      </w:r>
      <w:r w:rsidRPr="00AD4160">
        <w:rPr>
          <w:rFonts w:ascii="Times New Roman" w:eastAsia="標楷體" w:hAnsi="Times New Roman" w:cs="Times New Roman"/>
          <w:sz w:val="28"/>
          <w:szCs w:val="28"/>
        </w:rPr>
        <w:t>可只用一個</w:t>
      </w:r>
      <w:r w:rsidRPr="00AD4160">
        <w:rPr>
          <w:rFonts w:ascii="Times New Roman" w:eastAsia="標楷體" w:hAnsi="Times New Roman" w:cs="Times New Roman"/>
          <w:sz w:val="28"/>
          <w:szCs w:val="28"/>
        </w:rPr>
        <w:t>User-ID</w:t>
      </w:r>
      <w:r w:rsidRPr="00AD4160">
        <w:rPr>
          <w:rFonts w:ascii="Times New Roman" w:eastAsia="標楷體" w:hAnsi="Times New Roman" w:cs="Times New Roman"/>
          <w:sz w:val="28"/>
          <w:szCs w:val="28"/>
        </w:rPr>
        <w:t>及</w:t>
      </w:r>
      <w:r w:rsidRPr="00AD4160">
        <w:rPr>
          <w:rFonts w:ascii="Times New Roman" w:eastAsia="標楷體" w:hAnsi="Times New Roman" w:cs="Times New Roman"/>
          <w:sz w:val="28"/>
          <w:szCs w:val="28"/>
        </w:rPr>
        <w:t>PASSWORD</w:t>
      </w:r>
      <w:r w:rsidRPr="00AD4160">
        <w:rPr>
          <w:rFonts w:ascii="Times New Roman" w:eastAsia="標楷體" w:hAnsi="Times New Roman" w:cs="Times New Roman"/>
          <w:sz w:val="28"/>
          <w:szCs w:val="28"/>
        </w:rPr>
        <w:t>，其</w:t>
      </w:r>
      <w:r w:rsidRPr="00AD4160">
        <w:rPr>
          <w:rFonts w:ascii="Times New Roman" w:eastAsia="標楷體" w:hAnsi="Times New Roman" w:cs="Times New Roman"/>
          <w:sz w:val="28"/>
          <w:szCs w:val="28"/>
        </w:rPr>
        <w:t>SIGN-ON</w:t>
      </w:r>
      <w:r w:rsidRPr="00AD4160">
        <w:rPr>
          <w:rFonts w:ascii="Times New Roman" w:eastAsia="標楷體" w:hAnsi="Times New Roman" w:cs="Times New Roman"/>
          <w:sz w:val="28"/>
          <w:szCs w:val="28"/>
        </w:rPr>
        <w:t>一次後，即可依個人之權限，進入具有權限作業之選單畫面，點選其要進入之應用系統作業，而不需逐</w:t>
      </w:r>
      <w:proofErr w:type="gramStart"/>
      <w:r w:rsidRPr="00AD4160">
        <w:rPr>
          <w:rFonts w:ascii="Times New Roman" w:eastAsia="標楷體" w:hAnsi="Times New Roman" w:cs="Times New Roman"/>
          <w:sz w:val="28"/>
          <w:szCs w:val="28"/>
        </w:rPr>
        <w:t>個</w:t>
      </w:r>
      <w:proofErr w:type="gramEnd"/>
      <w:r w:rsidRPr="00AD4160">
        <w:rPr>
          <w:rFonts w:ascii="Times New Roman" w:eastAsia="標楷體" w:hAnsi="Times New Roman" w:cs="Times New Roman"/>
          <w:sz w:val="28"/>
          <w:szCs w:val="28"/>
        </w:rPr>
        <w:t>應用系統</w:t>
      </w:r>
      <w:r w:rsidRPr="00AD4160">
        <w:rPr>
          <w:rFonts w:ascii="Times New Roman" w:eastAsia="標楷體" w:hAnsi="Times New Roman" w:cs="Times New Roman"/>
          <w:sz w:val="28"/>
          <w:szCs w:val="28"/>
        </w:rPr>
        <w:t>SIGN-ON</w:t>
      </w:r>
      <w:r w:rsidRPr="00AD4160">
        <w:rPr>
          <w:rFonts w:ascii="Times New Roman" w:eastAsia="標楷體" w:hAnsi="Times New Roman" w:cs="Times New Roman"/>
          <w:sz w:val="28"/>
          <w:szCs w:val="28"/>
        </w:rPr>
        <w:t>；唯此</w:t>
      </w:r>
      <w:r w:rsidRPr="00AD4160">
        <w:rPr>
          <w:rFonts w:ascii="Times New Roman" w:eastAsia="標楷體" w:hAnsi="Times New Roman" w:cs="Times New Roman"/>
          <w:sz w:val="28"/>
          <w:szCs w:val="28"/>
        </w:rPr>
        <w:t>USER</w:t>
      </w:r>
      <w:r w:rsidRPr="00AD4160">
        <w:rPr>
          <w:rFonts w:ascii="Times New Roman" w:eastAsia="標楷體" w:hAnsi="Times New Roman" w:cs="Times New Roman"/>
          <w:sz w:val="28"/>
          <w:szCs w:val="28"/>
        </w:rPr>
        <w:t>僅</w:t>
      </w:r>
      <w:r w:rsidRPr="00AD4160">
        <w:rPr>
          <w:rFonts w:ascii="Times New Roman" w:eastAsia="標楷體" w:hAnsi="Times New Roman" w:cs="Times New Roman"/>
          <w:sz w:val="28"/>
          <w:szCs w:val="28"/>
        </w:rPr>
        <w:t>SIGN-ON</w:t>
      </w:r>
      <w:r w:rsidRPr="00AD4160">
        <w:rPr>
          <w:rFonts w:ascii="Times New Roman" w:eastAsia="標楷體" w:hAnsi="Times New Roman" w:cs="Times New Roman"/>
          <w:sz w:val="28"/>
          <w:szCs w:val="28"/>
        </w:rPr>
        <w:t>一次之功能須不得影響資料庫、作業系統、應用系統等個別安全管控之需求。</w:t>
      </w:r>
    </w:p>
    <w:p w14:paraId="5C46BFF6" w14:textId="77777777" w:rsidR="00E62AB9" w:rsidRPr="00AD4160" w:rsidRDefault="0038148F" w:rsidP="004C2E41">
      <w:pPr>
        <w:pStyle w:val="a3"/>
        <w:numPr>
          <w:ilvl w:val="0"/>
          <w:numId w:val="78"/>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應用系統對</w:t>
      </w:r>
      <w:r w:rsidRPr="00AD4160">
        <w:rPr>
          <w:rFonts w:ascii="Times New Roman" w:eastAsia="標楷體" w:hAnsi="Times New Roman" w:cs="Times New Roman"/>
          <w:sz w:val="28"/>
          <w:szCs w:val="28"/>
        </w:rPr>
        <w:t>USER</w:t>
      </w:r>
      <w:r w:rsidRPr="00AD4160">
        <w:rPr>
          <w:rFonts w:ascii="Times New Roman" w:eastAsia="標楷體" w:hAnsi="Times New Roman" w:cs="Times New Roman"/>
          <w:sz w:val="28"/>
          <w:szCs w:val="28"/>
        </w:rPr>
        <w:t>之各項授權資料須鍵入</w:t>
      </w:r>
      <w:proofErr w:type="gramStart"/>
      <w:r w:rsidRPr="00AD4160">
        <w:rPr>
          <w:rFonts w:ascii="Times New Roman" w:eastAsia="標楷體" w:hAnsi="Times New Roman" w:cs="Times New Roman"/>
          <w:sz w:val="28"/>
          <w:szCs w:val="28"/>
        </w:rPr>
        <w:t>一</w:t>
      </w:r>
      <w:proofErr w:type="gramEnd"/>
      <w:r w:rsidRPr="00AD4160">
        <w:rPr>
          <w:rFonts w:ascii="Times New Roman" w:eastAsia="標楷體" w:hAnsi="Times New Roman" w:cs="Times New Roman"/>
          <w:sz w:val="28"/>
          <w:szCs w:val="28"/>
        </w:rPr>
        <w:t>共用之</w:t>
      </w:r>
      <w:r w:rsidRPr="00AD4160">
        <w:rPr>
          <w:rFonts w:ascii="Times New Roman" w:eastAsia="標楷體" w:hAnsi="Times New Roman" w:cs="Times New Roman"/>
          <w:sz w:val="28"/>
          <w:szCs w:val="28"/>
        </w:rPr>
        <w:t>TABLE</w:t>
      </w:r>
      <w:r w:rsidRPr="00AD4160">
        <w:rPr>
          <w:rFonts w:ascii="Times New Roman" w:eastAsia="標楷體" w:hAnsi="Times New Roman" w:cs="Times New Roman"/>
          <w:sz w:val="28"/>
          <w:szCs w:val="28"/>
        </w:rPr>
        <w:t>內（優先考慮使用</w:t>
      </w:r>
      <w:r w:rsidRPr="00AD4160">
        <w:rPr>
          <w:rFonts w:ascii="Times New Roman" w:eastAsia="標楷體" w:hAnsi="Times New Roman" w:cs="Times New Roman"/>
          <w:sz w:val="28"/>
          <w:szCs w:val="28"/>
        </w:rPr>
        <w:t xml:space="preserve">DB SYSTEM </w:t>
      </w:r>
      <w:r w:rsidRPr="00AD4160">
        <w:rPr>
          <w:rFonts w:ascii="Times New Roman" w:eastAsia="標楷體" w:hAnsi="Times New Roman" w:cs="Times New Roman"/>
          <w:sz w:val="28"/>
          <w:szCs w:val="28"/>
        </w:rPr>
        <w:t>本身之</w:t>
      </w:r>
      <w:r w:rsidRPr="00AD4160">
        <w:rPr>
          <w:rFonts w:ascii="Times New Roman" w:eastAsia="標楷體" w:hAnsi="Times New Roman" w:cs="Times New Roman"/>
          <w:sz w:val="28"/>
          <w:szCs w:val="28"/>
        </w:rPr>
        <w:t>SECURITY TABLE</w:t>
      </w:r>
      <w:r w:rsidRPr="00AD4160">
        <w:rPr>
          <w:rFonts w:ascii="Times New Roman" w:eastAsia="標楷體" w:hAnsi="Times New Roman" w:cs="Times New Roman"/>
          <w:sz w:val="28"/>
          <w:szCs w:val="28"/>
        </w:rPr>
        <w:t>），供各子系統共用。</w:t>
      </w:r>
    </w:p>
    <w:p w14:paraId="2D8D72D7" w14:textId="2DB498CA" w:rsidR="00E62AB9" w:rsidRPr="00AD4160" w:rsidRDefault="00BE5D4E" w:rsidP="004C2E41">
      <w:pPr>
        <w:pStyle w:val="a3"/>
        <w:numPr>
          <w:ilvl w:val="0"/>
          <w:numId w:val="78"/>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應用系統對</w:t>
      </w:r>
      <w:r w:rsidRPr="00AD4160">
        <w:rPr>
          <w:rFonts w:ascii="Times New Roman" w:eastAsia="標楷體" w:hAnsi="Times New Roman" w:cs="Times New Roman"/>
          <w:sz w:val="28"/>
          <w:szCs w:val="28"/>
        </w:rPr>
        <w:t>U</w:t>
      </w:r>
      <w:r w:rsidR="00891BCE">
        <w:rPr>
          <w:rFonts w:ascii="Times New Roman" w:eastAsia="標楷體" w:hAnsi="Times New Roman" w:cs="Times New Roman"/>
          <w:sz w:val="28"/>
          <w:szCs w:val="28"/>
        </w:rPr>
        <w:t>SER</w:t>
      </w:r>
      <w:r w:rsidRPr="00AD4160">
        <w:rPr>
          <w:rFonts w:ascii="Times New Roman" w:eastAsia="標楷體" w:hAnsi="Times New Roman" w:cs="Times New Roman"/>
          <w:sz w:val="28"/>
          <w:szCs w:val="28"/>
        </w:rPr>
        <w:t>之各項</w:t>
      </w:r>
      <w:r w:rsidR="00EC1743" w:rsidRPr="00AD4160">
        <w:rPr>
          <w:rFonts w:ascii="Times New Roman" w:eastAsia="標楷體" w:hAnsi="Times New Roman" w:cs="Times New Roman"/>
          <w:sz w:val="28"/>
          <w:szCs w:val="28"/>
        </w:rPr>
        <w:t>通用</w:t>
      </w:r>
      <w:r w:rsidRPr="00AD4160">
        <w:rPr>
          <w:rFonts w:ascii="Times New Roman" w:eastAsia="標楷體" w:hAnsi="Times New Roman" w:cs="Times New Roman"/>
          <w:sz w:val="28"/>
          <w:szCs w:val="28"/>
        </w:rPr>
        <w:t>授權資料須鍵入</w:t>
      </w:r>
      <w:proofErr w:type="gramStart"/>
      <w:r w:rsidRPr="00AD4160">
        <w:rPr>
          <w:rFonts w:ascii="Times New Roman" w:eastAsia="標楷體" w:hAnsi="Times New Roman" w:cs="Times New Roman"/>
          <w:sz w:val="28"/>
          <w:szCs w:val="28"/>
        </w:rPr>
        <w:t>一</w:t>
      </w:r>
      <w:proofErr w:type="gramEnd"/>
      <w:r w:rsidRPr="00AD4160">
        <w:rPr>
          <w:rFonts w:ascii="Times New Roman" w:eastAsia="標楷體" w:hAnsi="Times New Roman" w:cs="Times New Roman"/>
          <w:sz w:val="28"/>
          <w:szCs w:val="28"/>
        </w:rPr>
        <w:t>共用之</w:t>
      </w:r>
      <w:r w:rsidR="00891BCE">
        <w:rPr>
          <w:rFonts w:ascii="Times New Roman" w:eastAsia="標楷體" w:hAnsi="Times New Roman" w:cs="Times New Roman"/>
          <w:sz w:val="28"/>
          <w:szCs w:val="28"/>
        </w:rPr>
        <w:t>TABLE</w:t>
      </w:r>
      <w:r w:rsidRPr="00AD4160">
        <w:rPr>
          <w:rFonts w:ascii="Times New Roman" w:eastAsia="標楷體" w:hAnsi="Times New Roman" w:cs="Times New Roman"/>
          <w:sz w:val="28"/>
          <w:szCs w:val="28"/>
        </w:rPr>
        <w:t>內，供各子系統共用。</w:t>
      </w:r>
    </w:p>
    <w:p w14:paraId="08B91FED" w14:textId="6BB2B0BB" w:rsidR="00EC1743" w:rsidRPr="00AD4160" w:rsidRDefault="00EC1743" w:rsidP="004C2E41">
      <w:pPr>
        <w:pStyle w:val="a3"/>
        <w:numPr>
          <w:ilvl w:val="0"/>
          <w:numId w:val="78"/>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廠商須依本</w:t>
      </w:r>
      <w:r w:rsidR="00891BCE">
        <w:rPr>
          <w:rFonts w:ascii="Times New Roman" w:eastAsia="標楷體" w:hAnsi="Times New Roman" w:cs="Times New Roman" w:hint="eastAsia"/>
          <w:sz w:val="28"/>
          <w:szCs w:val="28"/>
        </w:rPr>
        <w:t>會</w:t>
      </w:r>
      <w:r w:rsidRPr="00AD4160">
        <w:rPr>
          <w:rFonts w:ascii="Times New Roman" w:eastAsia="標楷體" w:hAnsi="Times New Roman" w:cs="Times New Roman"/>
          <w:sz w:val="28"/>
          <w:szCs w:val="28"/>
        </w:rPr>
        <w:t>要求負責處理帳號建置作業事宜。</w:t>
      </w:r>
    </w:p>
    <w:p w14:paraId="29487477" w14:textId="74B58D6F" w:rsidR="00CC53AD" w:rsidRPr="00AD4160" w:rsidRDefault="00CC53AD" w:rsidP="004C2E41">
      <w:pPr>
        <w:pStyle w:val="a3"/>
        <w:numPr>
          <w:ilvl w:val="0"/>
          <w:numId w:val="73"/>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帳號及密碼管控</w:t>
      </w:r>
    </w:p>
    <w:p w14:paraId="29488BA1" w14:textId="77777777" w:rsidR="00E62AB9" w:rsidRPr="00AD4160" w:rsidRDefault="00CC53AD" w:rsidP="004C2E41">
      <w:pPr>
        <w:pStyle w:val="a3"/>
        <w:numPr>
          <w:ilvl w:val="0"/>
          <w:numId w:val="79"/>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任何之使用者帳號（</w:t>
      </w:r>
      <w:r w:rsidRPr="00AD4160">
        <w:rPr>
          <w:rFonts w:ascii="Times New Roman" w:eastAsia="標楷體" w:hAnsi="Times New Roman" w:cs="Times New Roman"/>
          <w:sz w:val="28"/>
          <w:szCs w:val="28"/>
        </w:rPr>
        <w:t>account</w:t>
      </w:r>
      <w:r w:rsidRPr="00AD4160">
        <w:rPr>
          <w:rFonts w:ascii="Times New Roman" w:eastAsia="標楷體" w:hAnsi="Times New Roman" w:cs="Times New Roman"/>
          <w:sz w:val="28"/>
          <w:szCs w:val="28"/>
        </w:rPr>
        <w:t>）簽入（</w:t>
      </w:r>
      <w:r w:rsidRPr="00AD4160">
        <w:rPr>
          <w:rFonts w:ascii="Times New Roman" w:eastAsia="標楷體" w:hAnsi="Times New Roman" w:cs="Times New Roman"/>
          <w:sz w:val="28"/>
          <w:szCs w:val="28"/>
        </w:rPr>
        <w:t>sign-on</w:t>
      </w:r>
      <w:r w:rsidRPr="00AD4160">
        <w:rPr>
          <w:rFonts w:ascii="Times New Roman" w:eastAsia="標楷體" w:hAnsi="Times New Roman" w:cs="Times New Roman"/>
          <w:sz w:val="28"/>
          <w:szCs w:val="28"/>
        </w:rPr>
        <w:t>）時，</w:t>
      </w:r>
      <w:proofErr w:type="gramStart"/>
      <w:r w:rsidRPr="00AD4160">
        <w:rPr>
          <w:rFonts w:ascii="Times New Roman" w:eastAsia="標楷體" w:hAnsi="Times New Roman" w:cs="Times New Roman"/>
          <w:sz w:val="28"/>
          <w:szCs w:val="28"/>
        </w:rPr>
        <w:t>均須要求</w:t>
      </w:r>
      <w:proofErr w:type="gramEnd"/>
      <w:r w:rsidRPr="00AD4160">
        <w:rPr>
          <w:rFonts w:ascii="Times New Roman" w:eastAsia="標楷體" w:hAnsi="Times New Roman" w:cs="Times New Roman"/>
          <w:sz w:val="28"/>
          <w:szCs w:val="28"/>
        </w:rPr>
        <w:t>輸入密碼確認，密碼之長度至少</w:t>
      </w:r>
      <w:r w:rsidRPr="00AD4160">
        <w:rPr>
          <w:rFonts w:ascii="Times New Roman" w:eastAsia="標楷體" w:hAnsi="Times New Roman" w:cs="Times New Roman"/>
          <w:sz w:val="28"/>
          <w:szCs w:val="28"/>
        </w:rPr>
        <w:t>8</w:t>
      </w:r>
      <w:r w:rsidRPr="00AD4160">
        <w:rPr>
          <w:rFonts w:ascii="Times New Roman" w:eastAsia="標楷體" w:hAnsi="Times New Roman" w:cs="Times New Roman"/>
          <w:sz w:val="28"/>
          <w:szCs w:val="28"/>
        </w:rPr>
        <w:t>位</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以上、且應強迫為英、數字混合</w:t>
      </w:r>
      <w:r w:rsidR="00C7568F" w:rsidRPr="00AD4160">
        <w:rPr>
          <w:rFonts w:ascii="Times New Roman" w:eastAsia="標楷體" w:hAnsi="Times New Roman" w:cs="Times New Roman"/>
          <w:sz w:val="28"/>
          <w:szCs w:val="28"/>
        </w:rPr>
        <w:t xml:space="preserve"> (</w:t>
      </w:r>
      <w:r w:rsidR="00C7568F" w:rsidRPr="00AD4160">
        <w:rPr>
          <w:rFonts w:ascii="Times New Roman" w:eastAsia="標楷體" w:hAnsi="Times New Roman" w:cs="Times New Roman"/>
          <w:sz w:val="28"/>
          <w:szCs w:val="28"/>
        </w:rPr>
        <w:t>含</w:t>
      </w:r>
      <w:r w:rsidR="00C7568F" w:rsidRPr="00AD4160">
        <w:rPr>
          <w:rFonts w:ascii="Times New Roman" w:eastAsia="標楷體" w:hAnsi="Times New Roman" w:cs="Times New Roman"/>
          <w:sz w:val="28"/>
          <w:szCs w:val="28"/>
        </w:rPr>
        <w:t>1</w:t>
      </w:r>
      <w:r w:rsidR="00C7568F" w:rsidRPr="00AD4160">
        <w:rPr>
          <w:rFonts w:ascii="Times New Roman" w:eastAsia="標楷體" w:hAnsi="Times New Roman" w:cs="Times New Roman"/>
          <w:sz w:val="28"/>
          <w:szCs w:val="28"/>
        </w:rPr>
        <w:t>位大寫英文字母</w:t>
      </w:r>
      <w:r w:rsidR="00C7568F" w:rsidRPr="00AD4160">
        <w:rPr>
          <w:rFonts w:ascii="Times New Roman" w:eastAsia="標楷體" w:hAnsi="Times New Roman" w:cs="Times New Roman"/>
          <w:sz w:val="28"/>
          <w:szCs w:val="28"/>
        </w:rPr>
        <w:t>)</w:t>
      </w:r>
      <w:r w:rsidR="00C7568F" w:rsidRPr="00AD4160">
        <w:rPr>
          <w:rFonts w:ascii="Times New Roman" w:eastAsia="標楷體" w:hAnsi="Times New Roman" w:cs="Times New Roman"/>
        </w:rPr>
        <w:t xml:space="preserve"> </w:t>
      </w:r>
      <w:r w:rsidR="00C7568F"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英文字母大小寫應視為不同，密碼不得與帳號相同。</w:t>
      </w:r>
    </w:p>
    <w:p w14:paraId="7EC76383" w14:textId="77777777" w:rsidR="00EC65C5" w:rsidRPr="00AD4160" w:rsidRDefault="00CC53AD" w:rsidP="004C2E41">
      <w:pPr>
        <w:pStyle w:val="a3"/>
        <w:numPr>
          <w:ilvl w:val="0"/>
          <w:numId w:val="79"/>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密碼需可由系統管理者設定</w:t>
      </w:r>
      <w:r w:rsidRPr="00AD4160">
        <w:rPr>
          <w:rFonts w:ascii="Times New Roman" w:eastAsia="標楷體" w:hAnsi="Times New Roman" w:cs="Times New Roman"/>
          <w:sz w:val="28"/>
          <w:szCs w:val="28"/>
        </w:rPr>
        <w:t>3</w:t>
      </w:r>
      <w:r w:rsidRPr="00AD4160">
        <w:rPr>
          <w:rFonts w:ascii="Times New Roman" w:eastAsia="標楷體" w:hAnsi="Times New Roman" w:cs="Times New Roman"/>
          <w:sz w:val="28"/>
          <w:szCs w:val="28"/>
        </w:rPr>
        <w:t>個月為其生命周期</w:t>
      </w:r>
      <w:r w:rsidRPr="00AD4160">
        <w:rPr>
          <w:rFonts w:ascii="Times New Roman" w:eastAsia="標楷體" w:hAnsi="Times New Roman" w:cs="Times New Roman"/>
          <w:sz w:val="28"/>
          <w:szCs w:val="28"/>
        </w:rPr>
        <w:t xml:space="preserve"> (Password  aging</w:t>
      </w:r>
      <w:r w:rsidR="00EC65C5"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，即該密碼使用</w:t>
      </w:r>
      <w:r w:rsidRPr="00AD4160">
        <w:rPr>
          <w:rFonts w:ascii="Times New Roman" w:eastAsia="標楷體" w:hAnsi="Times New Roman" w:cs="Times New Roman"/>
          <w:sz w:val="28"/>
          <w:szCs w:val="28"/>
        </w:rPr>
        <w:t>3</w:t>
      </w:r>
      <w:r w:rsidRPr="00AD4160">
        <w:rPr>
          <w:rFonts w:ascii="Times New Roman" w:eastAsia="標楷體" w:hAnsi="Times New Roman" w:cs="Times New Roman"/>
          <w:sz w:val="28"/>
          <w:szCs w:val="28"/>
        </w:rPr>
        <w:t>個月後必需被強迫更新，否則於到期日後必須更新密碼後始得進入系統中使用，並於到期之日</w:t>
      </w:r>
      <w:r w:rsidRPr="00AD4160">
        <w:rPr>
          <w:rFonts w:ascii="Times New Roman" w:eastAsia="標楷體" w:hAnsi="Times New Roman" w:cs="Times New Roman"/>
          <w:sz w:val="28"/>
          <w:szCs w:val="28"/>
        </w:rPr>
        <w:t>1</w:t>
      </w:r>
      <w:r w:rsidRPr="00AD4160">
        <w:rPr>
          <w:rFonts w:ascii="Times New Roman" w:eastAsia="標楷體" w:hAnsi="Times New Roman" w:cs="Times New Roman"/>
          <w:sz w:val="28"/>
          <w:szCs w:val="28"/>
        </w:rPr>
        <w:t>個月前開始提出修改密碼之警訊</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，且不得沿用上次的密碼；而密碼之更改需可由終端使用者自行為之。並應提供可由系統管理者設定當使用者連續輸入密碼錯超過</w:t>
      </w:r>
      <w:r w:rsidRPr="00AD4160">
        <w:rPr>
          <w:rFonts w:ascii="Times New Roman" w:eastAsia="標楷體" w:hAnsi="Times New Roman" w:cs="Times New Roman"/>
          <w:sz w:val="28"/>
          <w:szCs w:val="28"/>
        </w:rPr>
        <w:t>5</w:t>
      </w:r>
      <w:r w:rsidRPr="00AD4160">
        <w:rPr>
          <w:rFonts w:ascii="Times New Roman" w:eastAsia="標楷體" w:hAnsi="Times New Roman" w:cs="Times New Roman"/>
          <w:sz w:val="28"/>
          <w:szCs w:val="28"/>
        </w:rPr>
        <w:t>次時，該帳號之使用權應即被停止，需待系統管理者處理後方得回復之功能。</w:t>
      </w:r>
    </w:p>
    <w:p w14:paraId="630EB58E" w14:textId="2D5F34A5" w:rsidR="00CC53AD" w:rsidRPr="00AD4160" w:rsidRDefault="00CC53AD" w:rsidP="004C2E41">
      <w:pPr>
        <w:pStyle w:val="a3"/>
        <w:numPr>
          <w:ilvl w:val="0"/>
          <w:numId w:val="79"/>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作業系統、資料庫及應用程式之所有密碼或機敏資料，皆不得以明文型態傳輸或存放，若有特殊需求須經本會同意後辦理。</w:t>
      </w:r>
    </w:p>
    <w:p w14:paraId="4657F8C1" w14:textId="38736C51" w:rsidR="00CC53AD" w:rsidRPr="00AD4160" w:rsidRDefault="00CC53AD" w:rsidP="004C2E41">
      <w:pPr>
        <w:pStyle w:val="a3"/>
        <w:numPr>
          <w:ilvl w:val="0"/>
          <w:numId w:val="73"/>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安全漏洞及弱點修補</w:t>
      </w:r>
    </w:p>
    <w:p w14:paraId="05D81105" w14:textId="77777777" w:rsidR="00EC65C5" w:rsidRPr="00AD4160" w:rsidRDefault="00CC53AD" w:rsidP="004C2E41">
      <w:pPr>
        <w:pStyle w:val="a3"/>
        <w:numPr>
          <w:ilvl w:val="0"/>
          <w:numId w:val="80"/>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本專案</w:t>
      </w:r>
      <w:r w:rsidR="000B405B" w:rsidRPr="00AD4160">
        <w:rPr>
          <w:rFonts w:ascii="Times New Roman" w:eastAsia="標楷體" w:hAnsi="Times New Roman" w:cs="Times New Roman"/>
          <w:sz w:val="28"/>
          <w:szCs w:val="28"/>
        </w:rPr>
        <w:t>廠商</w:t>
      </w:r>
      <w:r w:rsidRPr="00AD4160">
        <w:rPr>
          <w:rFonts w:ascii="Times New Roman" w:eastAsia="標楷體" w:hAnsi="Times New Roman" w:cs="Times New Roman"/>
          <w:sz w:val="28"/>
          <w:szCs w:val="28"/>
        </w:rPr>
        <w:t>所提供</w:t>
      </w:r>
      <w:r w:rsidR="000B405B" w:rsidRPr="00AD4160">
        <w:rPr>
          <w:rFonts w:ascii="Times New Roman" w:eastAsia="標楷體" w:hAnsi="Times New Roman" w:cs="Times New Roman"/>
          <w:sz w:val="28"/>
          <w:szCs w:val="28"/>
        </w:rPr>
        <w:t>應用</w:t>
      </w:r>
      <w:r w:rsidRPr="00AD4160">
        <w:rPr>
          <w:rFonts w:ascii="Times New Roman" w:eastAsia="標楷體" w:hAnsi="Times New Roman" w:cs="Times New Roman"/>
          <w:sz w:val="28"/>
          <w:szCs w:val="28"/>
        </w:rPr>
        <w:t>軟體之安全漏洞防護，廠商須無條件進行修補，必要時需配合修改所開發之程式及更新系統工具版本。</w:t>
      </w:r>
    </w:p>
    <w:p w14:paraId="13D7B318" w14:textId="77777777" w:rsidR="00EC65C5" w:rsidRPr="00AD4160" w:rsidRDefault="00CC53AD" w:rsidP="004C2E41">
      <w:pPr>
        <w:pStyle w:val="a3"/>
        <w:numPr>
          <w:ilvl w:val="0"/>
          <w:numId w:val="80"/>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為配合漏洞修補程式發佈至本會，廠商須無條件協助本會進行軟、硬體設備之安全漏洞檢測服務，測試無誤後由本會辦理漏洞修補作業，以提昇軟、硬體設備之資訊安全。</w:t>
      </w:r>
    </w:p>
    <w:p w14:paraId="49C6BE3B" w14:textId="6CC22B20" w:rsidR="00EC65C5" w:rsidRPr="00AD4160" w:rsidRDefault="00CC53AD" w:rsidP="004C2E41">
      <w:pPr>
        <w:pStyle w:val="a3"/>
        <w:numPr>
          <w:ilvl w:val="0"/>
          <w:numId w:val="80"/>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如意外病毒或系統漏洞造成損毀，廠商應依本會需要於通知後</w:t>
      </w:r>
      <w:r w:rsidR="00B45F6B" w:rsidRPr="00AD4160">
        <w:rPr>
          <w:rFonts w:ascii="Times New Roman" w:eastAsia="標楷體" w:hAnsi="Times New Roman" w:cs="Times New Roman"/>
          <w:sz w:val="28"/>
          <w:szCs w:val="28"/>
        </w:rPr>
        <w:t>4</w:t>
      </w:r>
      <w:r w:rsidRPr="00AD4160">
        <w:rPr>
          <w:rFonts w:ascii="Times New Roman" w:eastAsia="標楷體" w:hAnsi="Times New Roman" w:cs="Times New Roman"/>
          <w:sz w:val="28"/>
          <w:szCs w:val="28"/>
        </w:rPr>
        <w:t>小時內協助修補及系統重建工作。</w:t>
      </w:r>
    </w:p>
    <w:p w14:paraId="5B1E85E5" w14:textId="77777777" w:rsidR="00EC65C5" w:rsidRPr="00AD4160" w:rsidRDefault="00CD4070" w:rsidP="004C2E41">
      <w:pPr>
        <w:pStyle w:val="a3"/>
        <w:numPr>
          <w:ilvl w:val="0"/>
          <w:numId w:val="80"/>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廠商交付開發之程式碼，必須保證不含病毒、木馬程式或任何惡意程式，並交付檢測證明</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請</w:t>
      </w:r>
      <w:proofErr w:type="gramStart"/>
      <w:r w:rsidRPr="00AD4160">
        <w:rPr>
          <w:rFonts w:ascii="Times New Roman" w:eastAsia="標楷體" w:hAnsi="Times New Roman" w:cs="Times New Roman"/>
          <w:sz w:val="28"/>
          <w:szCs w:val="28"/>
        </w:rPr>
        <w:t>併</w:t>
      </w:r>
      <w:proofErr w:type="gramEnd"/>
      <w:r w:rsidRPr="00AD4160">
        <w:rPr>
          <w:rFonts w:ascii="Times New Roman" w:eastAsia="標楷體" w:hAnsi="Times New Roman" w:cs="Times New Roman"/>
          <w:sz w:val="28"/>
          <w:szCs w:val="28"/>
        </w:rPr>
        <w:t>「</w:t>
      </w:r>
      <w:proofErr w:type="gramStart"/>
      <w:r w:rsidRPr="00AD4160">
        <w:rPr>
          <w:rFonts w:ascii="Times New Roman" w:eastAsia="標楷體" w:hAnsi="Times New Roman" w:cs="Times New Roman"/>
          <w:sz w:val="28"/>
          <w:szCs w:val="28"/>
        </w:rPr>
        <w:t>資安檢測</w:t>
      </w:r>
      <w:proofErr w:type="gramEnd"/>
      <w:r w:rsidRPr="00AD4160">
        <w:rPr>
          <w:rFonts w:ascii="Times New Roman" w:eastAsia="標楷體" w:hAnsi="Times New Roman" w:cs="Times New Roman"/>
          <w:sz w:val="28"/>
          <w:szCs w:val="28"/>
        </w:rPr>
        <w:t>報告書」交付</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。若有因可歸責於廠商之情事，造成本會之傷害，廠商須負賠償之責。</w:t>
      </w:r>
    </w:p>
    <w:p w14:paraId="0E3AA7FE" w14:textId="1E268312" w:rsidR="00EC65C5" w:rsidRPr="00AD4160" w:rsidRDefault="00124CC1" w:rsidP="004C2E41">
      <w:pPr>
        <w:pStyle w:val="a3"/>
        <w:numPr>
          <w:ilvl w:val="0"/>
          <w:numId w:val="80"/>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hint="eastAsia"/>
          <w:sz w:val="28"/>
          <w:szCs w:val="28"/>
        </w:rPr>
        <w:lastRenderedPageBreak/>
        <w:t>應用系統程式</w:t>
      </w:r>
      <w:r w:rsidR="00CC53AD" w:rsidRPr="00AD4160">
        <w:rPr>
          <w:rFonts w:ascii="Times New Roman" w:eastAsia="標楷體" w:hAnsi="Times New Roman" w:cs="Times New Roman"/>
          <w:sz w:val="28"/>
          <w:szCs w:val="28"/>
        </w:rPr>
        <w:t>驗收前須執行至少</w:t>
      </w:r>
      <w:r w:rsidR="00CC53AD" w:rsidRPr="00AD4160">
        <w:rPr>
          <w:rFonts w:ascii="Times New Roman" w:eastAsia="標楷體" w:hAnsi="Times New Roman" w:cs="Times New Roman"/>
          <w:sz w:val="28"/>
          <w:szCs w:val="28"/>
        </w:rPr>
        <w:t>1</w:t>
      </w:r>
      <w:r w:rsidR="00CC53AD" w:rsidRPr="00AD4160">
        <w:rPr>
          <w:rFonts w:ascii="Times New Roman" w:eastAsia="標楷體" w:hAnsi="Times New Roman" w:cs="Times New Roman"/>
          <w:sz w:val="28"/>
          <w:szCs w:val="28"/>
        </w:rPr>
        <w:t>次弱點掃描，並於</w:t>
      </w:r>
      <w:r w:rsidR="00C842A3" w:rsidRPr="00AD4160">
        <w:rPr>
          <w:rFonts w:ascii="Times New Roman" w:eastAsia="標楷體" w:hAnsi="Times New Roman" w:cs="Times New Roman"/>
          <w:sz w:val="28"/>
          <w:szCs w:val="28"/>
        </w:rPr>
        <w:t>驗收前</w:t>
      </w:r>
      <w:r w:rsidR="00CC53AD" w:rsidRPr="00AD4160">
        <w:rPr>
          <w:rFonts w:ascii="Times New Roman" w:eastAsia="標楷體" w:hAnsi="Times New Roman" w:cs="Times New Roman"/>
          <w:sz w:val="28"/>
          <w:szCs w:val="28"/>
        </w:rPr>
        <w:t>完成漏洞修補，提出相關檢測及修補報告交付本會，</w:t>
      </w:r>
      <w:r w:rsidR="00C842A3" w:rsidRPr="00AD4160">
        <w:rPr>
          <w:rFonts w:ascii="Times New Roman" w:eastAsia="標楷體" w:hAnsi="Times New Roman" w:cs="Times New Roman"/>
          <w:sz w:val="28"/>
          <w:szCs w:val="28"/>
        </w:rPr>
        <w:t>驗收</w:t>
      </w:r>
      <w:r w:rsidR="00CC53AD" w:rsidRPr="00AD4160">
        <w:rPr>
          <w:rFonts w:ascii="Times New Roman" w:eastAsia="標楷體" w:hAnsi="Times New Roman" w:cs="Times New Roman"/>
          <w:sz w:val="28"/>
          <w:szCs w:val="28"/>
        </w:rPr>
        <w:t>後續須配合本會之檢測做系統修正。</w:t>
      </w:r>
    </w:p>
    <w:p w14:paraId="78F59FAF" w14:textId="77777777" w:rsidR="00EC65C5" w:rsidRPr="00AD4160" w:rsidRDefault="00CC53AD" w:rsidP="004C2E41">
      <w:pPr>
        <w:pStyle w:val="a3"/>
        <w:numPr>
          <w:ilvl w:val="0"/>
          <w:numId w:val="80"/>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應用系統應對使用者登錄資料做欄位檢核，防止應用系統被利用異常資料進行惡意攻擊，廠商應於各階段交付本會通過</w:t>
      </w:r>
      <w:r w:rsidRPr="00AD4160">
        <w:rPr>
          <w:rFonts w:ascii="Times New Roman" w:eastAsia="標楷體" w:hAnsi="Times New Roman" w:cs="Times New Roman"/>
          <w:sz w:val="28"/>
          <w:szCs w:val="28"/>
        </w:rPr>
        <w:t xml:space="preserve"> SQL Injection</w:t>
      </w:r>
      <w:r w:rsidRPr="00AD4160">
        <w:rPr>
          <w:rFonts w:ascii="Times New Roman" w:eastAsia="標楷體" w:hAnsi="Times New Roman" w:cs="Times New Roman"/>
          <w:sz w:val="28"/>
          <w:szCs w:val="28"/>
        </w:rPr>
        <w:t>等</w:t>
      </w:r>
      <w:r w:rsidRPr="00AD4160">
        <w:rPr>
          <w:rFonts w:ascii="Times New Roman" w:eastAsia="標楷體" w:hAnsi="Times New Roman" w:cs="Times New Roman"/>
          <w:sz w:val="28"/>
          <w:szCs w:val="28"/>
        </w:rPr>
        <w:t>OWASP</w:t>
      </w:r>
      <w:r w:rsidRPr="00AD4160">
        <w:rPr>
          <w:rFonts w:ascii="Times New Roman" w:eastAsia="標楷體" w:hAnsi="Times New Roman" w:cs="Times New Roman"/>
          <w:sz w:val="28"/>
          <w:szCs w:val="28"/>
        </w:rPr>
        <w:t>所發佈的十大</w:t>
      </w:r>
      <w:r w:rsidRPr="00AD4160">
        <w:rPr>
          <w:rFonts w:ascii="Times New Roman" w:eastAsia="標楷體" w:hAnsi="Times New Roman" w:cs="Times New Roman"/>
          <w:sz w:val="28"/>
          <w:szCs w:val="28"/>
        </w:rPr>
        <w:t>Web</w:t>
      </w:r>
      <w:r w:rsidRPr="00AD4160">
        <w:rPr>
          <w:rFonts w:ascii="Times New Roman" w:eastAsia="標楷體" w:hAnsi="Times New Roman" w:cs="Times New Roman"/>
          <w:sz w:val="28"/>
          <w:szCs w:val="28"/>
        </w:rPr>
        <w:t>弱點檢測之報告書。</w:t>
      </w:r>
    </w:p>
    <w:p w14:paraId="67CEF26F" w14:textId="77777777" w:rsidR="00EC65C5" w:rsidRPr="00AD4160" w:rsidRDefault="00CC53AD" w:rsidP="004C2E41">
      <w:pPr>
        <w:pStyle w:val="a3"/>
        <w:numPr>
          <w:ilvl w:val="0"/>
          <w:numId w:val="80"/>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各階段驗收完成後及本專案保固</w:t>
      </w:r>
      <w:proofErr w:type="gramStart"/>
      <w:r w:rsidRPr="00AD4160">
        <w:rPr>
          <w:rFonts w:ascii="Times New Roman" w:eastAsia="標楷體" w:hAnsi="Times New Roman" w:cs="Times New Roman"/>
          <w:sz w:val="28"/>
          <w:szCs w:val="28"/>
        </w:rPr>
        <w:t>期間，</w:t>
      </w:r>
      <w:proofErr w:type="gramEnd"/>
      <w:r w:rsidRPr="00AD4160">
        <w:rPr>
          <w:rFonts w:ascii="Times New Roman" w:eastAsia="標楷體" w:hAnsi="Times New Roman" w:cs="Times New Roman"/>
          <w:sz w:val="28"/>
          <w:szCs w:val="28"/>
        </w:rPr>
        <w:t>若程式有重大增修或更新，須</w:t>
      </w:r>
      <w:proofErr w:type="gramStart"/>
      <w:r w:rsidRPr="00AD4160">
        <w:rPr>
          <w:rFonts w:ascii="Times New Roman" w:eastAsia="標楷體" w:hAnsi="Times New Roman" w:cs="Times New Roman"/>
          <w:sz w:val="28"/>
          <w:szCs w:val="28"/>
        </w:rPr>
        <w:t>併</w:t>
      </w:r>
      <w:proofErr w:type="gramEnd"/>
      <w:r w:rsidRPr="00AD4160">
        <w:rPr>
          <w:rFonts w:ascii="Times New Roman" w:eastAsia="標楷體" w:hAnsi="Times New Roman" w:cs="Times New Roman"/>
          <w:sz w:val="28"/>
          <w:szCs w:val="28"/>
        </w:rPr>
        <w:t>同檢測及修補報告交付本會，後續亦須配合本會之檢測做程式修正。</w:t>
      </w:r>
    </w:p>
    <w:p w14:paraId="210088E1" w14:textId="1A21671E" w:rsidR="00BE605F" w:rsidRPr="00AD4160" w:rsidRDefault="00BE605F" w:rsidP="004C2E41">
      <w:pPr>
        <w:pStyle w:val="a3"/>
        <w:numPr>
          <w:ilvl w:val="0"/>
          <w:numId w:val="80"/>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廠商應依</w:t>
      </w:r>
      <w:r w:rsidR="004E0A52" w:rsidRPr="00AD4160">
        <w:rPr>
          <w:rFonts w:ascii="Times New Roman" w:eastAsia="標楷體" w:hAnsi="Times New Roman" w:cs="Times New Roman" w:hint="eastAsia"/>
          <w:sz w:val="28"/>
          <w:szCs w:val="28"/>
        </w:rPr>
        <w:t>5</w:t>
      </w:r>
      <w:r w:rsidR="004E0A52" w:rsidRPr="00AD4160">
        <w:rPr>
          <w:rFonts w:ascii="Times New Roman" w:eastAsia="標楷體" w:hAnsi="Times New Roman" w:cs="Times New Roman"/>
          <w:sz w:val="28"/>
          <w:szCs w:val="28"/>
        </w:rPr>
        <w:t>.</w:t>
      </w:r>
      <w:r w:rsidR="004E0A52" w:rsidRPr="00AD4160">
        <w:rPr>
          <w:rFonts w:ascii="Times New Roman" w:eastAsia="標楷體" w:hAnsi="Times New Roman" w:cs="Times New Roman" w:hint="eastAsia"/>
          <w:sz w:val="28"/>
          <w:szCs w:val="28"/>
        </w:rPr>
        <w:t>交付說明中</w:t>
      </w:r>
      <w:r w:rsidRPr="00AD4160">
        <w:rPr>
          <w:rFonts w:ascii="Times New Roman" w:eastAsia="標楷體" w:hAnsi="Times New Roman" w:cs="Times New Roman"/>
          <w:sz w:val="28"/>
          <w:szCs w:val="28"/>
        </w:rPr>
        <w:t>專案期程規定，交付通過本會同意之「滲透測試報告書」。</w:t>
      </w:r>
    </w:p>
    <w:p w14:paraId="37EEDABB" w14:textId="1F187D09" w:rsidR="00CC53AD" w:rsidRPr="00AD4160" w:rsidRDefault="008578BC" w:rsidP="004C2E41">
      <w:pPr>
        <w:pStyle w:val="a3"/>
        <w:numPr>
          <w:ilvl w:val="0"/>
          <w:numId w:val="73"/>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保密切結</w:t>
      </w:r>
    </w:p>
    <w:p w14:paraId="614A10DF" w14:textId="4AD6288C" w:rsidR="00CC53AD" w:rsidRPr="00AD4160" w:rsidRDefault="008578BC" w:rsidP="00EC65C5">
      <w:pPr>
        <w:spacing w:line="480" w:lineRule="exact"/>
        <w:ind w:leftChars="644" w:left="141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為避免建置開發之程式隱藏留有任何形式之系統後門，危害未來系統及資訊安全，廠商代表人及參與本案之個人皆應簽署</w:t>
      </w:r>
      <w:proofErr w:type="gramStart"/>
      <w:r w:rsidRPr="00AD4160">
        <w:rPr>
          <w:rFonts w:ascii="Times New Roman" w:eastAsia="標楷體" w:hAnsi="Times New Roman" w:cs="Times New Roman"/>
          <w:sz w:val="28"/>
          <w:szCs w:val="28"/>
        </w:rPr>
        <w:t>本會保密切</w:t>
      </w:r>
      <w:proofErr w:type="gramEnd"/>
      <w:r w:rsidRPr="00AD4160">
        <w:rPr>
          <w:rFonts w:ascii="Times New Roman" w:eastAsia="標楷體" w:hAnsi="Times New Roman" w:cs="Times New Roman"/>
          <w:sz w:val="28"/>
          <w:szCs w:val="28"/>
        </w:rPr>
        <w:t>結書，保證絕無此類情形發生之可能，否則須負損害賠償責任。</w:t>
      </w:r>
      <w:r w:rsidRPr="00AD4160">
        <w:rPr>
          <w:rFonts w:ascii="Times New Roman" w:eastAsia="標楷體" w:hAnsi="Times New Roman" w:cs="Times New Roman"/>
          <w:sz w:val="28"/>
          <w:szCs w:val="28"/>
        </w:rPr>
        <w:t xml:space="preserve"> </w:t>
      </w:r>
    </w:p>
    <w:p w14:paraId="71762C27" w14:textId="14DE53EF" w:rsidR="00CC53AD" w:rsidRPr="00AD4160" w:rsidRDefault="008578BC" w:rsidP="004C2E41">
      <w:pPr>
        <w:pStyle w:val="a3"/>
        <w:numPr>
          <w:ilvl w:val="0"/>
          <w:numId w:val="73"/>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防毒與防駭解決方案</w:t>
      </w:r>
    </w:p>
    <w:p w14:paraId="00747731" w14:textId="253A1736" w:rsidR="008578BC" w:rsidRPr="00AD4160" w:rsidRDefault="008578BC" w:rsidP="00EC65C5">
      <w:pPr>
        <w:spacing w:line="480" w:lineRule="exact"/>
        <w:ind w:leftChars="644" w:left="141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須配合本會既有之防毒與防駭機制及架構辦理電腦病毒之防制。上述需求，例如在存取控制或帳號管制上，廠商建議有更佳作法，經本會書面同意採用者，得取代原條文之要求。</w:t>
      </w:r>
    </w:p>
    <w:p w14:paraId="7EE7C362" w14:textId="34152943" w:rsidR="00596FCD" w:rsidRPr="00AD4160" w:rsidRDefault="00596FCD" w:rsidP="004C2E41">
      <w:pPr>
        <w:pStyle w:val="a3"/>
        <w:numPr>
          <w:ilvl w:val="0"/>
          <w:numId w:val="73"/>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資訊安全稽核</w:t>
      </w:r>
    </w:p>
    <w:p w14:paraId="1400FDF7" w14:textId="77777777" w:rsidR="00243670" w:rsidRPr="00AD4160" w:rsidRDefault="00596FCD" w:rsidP="004C2E41">
      <w:pPr>
        <w:pStyle w:val="a3"/>
        <w:numPr>
          <w:ilvl w:val="0"/>
          <w:numId w:val="81"/>
        </w:numPr>
        <w:spacing w:line="480" w:lineRule="exact"/>
        <w:ind w:leftChars="0"/>
        <w:jc w:val="both"/>
        <w:rPr>
          <w:rFonts w:ascii="Times New Roman" w:eastAsia="標楷體" w:hAnsi="Times New Roman" w:cs="Times New Roman"/>
          <w:position w:val="-1"/>
          <w:sz w:val="28"/>
          <w:szCs w:val="28"/>
        </w:rPr>
      </w:pPr>
      <w:r w:rsidRPr="00AD4160">
        <w:rPr>
          <w:rFonts w:ascii="Times New Roman" w:eastAsia="標楷體" w:hAnsi="Times New Roman" w:cs="Times New Roman"/>
          <w:sz w:val="28"/>
          <w:szCs w:val="28"/>
        </w:rPr>
        <w:t>廠商須依本會資訊安全需求對於所開發或維護之系統、參與人員及程式</w:t>
      </w:r>
      <w:r w:rsidRPr="00AD4160">
        <w:rPr>
          <w:rFonts w:ascii="Times New Roman" w:eastAsia="標楷體" w:hAnsi="Times New Roman" w:cs="Times New Roman"/>
          <w:position w:val="-1"/>
          <w:sz w:val="28"/>
          <w:szCs w:val="28"/>
        </w:rPr>
        <w:t>執行系統安全檢查作業，並提供檢查報告。本會亦得對廠商內部涉及本案人員、設施與作業管理程序等，進行不</w:t>
      </w:r>
      <w:proofErr w:type="gramStart"/>
      <w:r w:rsidRPr="00AD4160">
        <w:rPr>
          <w:rFonts w:ascii="Times New Roman" w:eastAsia="標楷體" w:hAnsi="Times New Roman" w:cs="Times New Roman"/>
          <w:position w:val="-1"/>
          <w:sz w:val="28"/>
          <w:szCs w:val="28"/>
        </w:rPr>
        <w:t>定期資安稽核</w:t>
      </w:r>
      <w:proofErr w:type="gramEnd"/>
      <w:r w:rsidRPr="00AD4160">
        <w:rPr>
          <w:rFonts w:ascii="Times New Roman" w:eastAsia="標楷體" w:hAnsi="Times New Roman" w:cs="Times New Roman"/>
          <w:position w:val="-1"/>
          <w:sz w:val="28"/>
          <w:szCs w:val="28"/>
        </w:rPr>
        <w:t>作業。如有發現違反本</w:t>
      </w:r>
      <w:proofErr w:type="gramStart"/>
      <w:r w:rsidRPr="00AD4160">
        <w:rPr>
          <w:rFonts w:ascii="Times New Roman" w:eastAsia="標楷體" w:hAnsi="Times New Roman" w:cs="Times New Roman"/>
          <w:position w:val="-1"/>
          <w:sz w:val="28"/>
          <w:szCs w:val="28"/>
        </w:rPr>
        <w:t>會資安</w:t>
      </w:r>
      <w:proofErr w:type="gramEnd"/>
      <w:r w:rsidRPr="00AD4160">
        <w:rPr>
          <w:rFonts w:ascii="Times New Roman" w:eastAsia="標楷體" w:hAnsi="Times New Roman" w:cs="Times New Roman"/>
          <w:position w:val="-1"/>
          <w:sz w:val="28"/>
          <w:szCs w:val="28"/>
        </w:rPr>
        <w:t>之事實者，本會得依相關法令對廠商提出賠償要求並追究相關法律責任。</w:t>
      </w:r>
    </w:p>
    <w:p w14:paraId="365E969C" w14:textId="77777777" w:rsidR="00243670" w:rsidRPr="00AD4160" w:rsidRDefault="00596FCD" w:rsidP="004C2E41">
      <w:pPr>
        <w:pStyle w:val="a3"/>
        <w:numPr>
          <w:ilvl w:val="0"/>
          <w:numId w:val="81"/>
        </w:numPr>
        <w:spacing w:line="480" w:lineRule="exact"/>
        <w:ind w:leftChars="0"/>
        <w:jc w:val="both"/>
        <w:rPr>
          <w:rFonts w:ascii="Times New Roman" w:eastAsia="標楷體" w:hAnsi="Times New Roman" w:cs="Times New Roman"/>
          <w:position w:val="-1"/>
          <w:sz w:val="28"/>
          <w:szCs w:val="28"/>
        </w:rPr>
      </w:pPr>
      <w:r w:rsidRPr="00AD4160">
        <w:rPr>
          <w:rFonts w:ascii="Times New Roman" w:eastAsia="標楷體" w:hAnsi="Times New Roman" w:cs="Times New Roman"/>
          <w:position w:val="-1"/>
          <w:sz w:val="28"/>
          <w:szCs w:val="28"/>
        </w:rPr>
        <w:lastRenderedPageBreak/>
        <w:t>應用系統應提供以下各事件發生時之事後稽核紀錄，且該紀錄至少應含發生時間、使用者帳號及</w:t>
      </w:r>
      <w:r w:rsidRPr="00AD4160">
        <w:rPr>
          <w:rFonts w:ascii="Times New Roman" w:eastAsia="標楷體" w:hAnsi="Times New Roman" w:cs="Times New Roman"/>
          <w:position w:val="-1"/>
          <w:sz w:val="28"/>
          <w:szCs w:val="28"/>
        </w:rPr>
        <w:t>IP</w:t>
      </w:r>
      <w:r w:rsidRPr="00AD4160">
        <w:rPr>
          <w:rFonts w:ascii="Times New Roman" w:eastAsia="標楷體" w:hAnsi="Times New Roman" w:cs="Times New Roman"/>
          <w:position w:val="-1"/>
          <w:sz w:val="28"/>
          <w:szCs w:val="28"/>
        </w:rPr>
        <w:t>位址等資訊：</w:t>
      </w:r>
    </w:p>
    <w:p w14:paraId="3375436F" w14:textId="77777777" w:rsidR="00243670" w:rsidRPr="00AD4160" w:rsidRDefault="00596FCD" w:rsidP="004C2E41">
      <w:pPr>
        <w:pStyle w:val="a3"/>
        <w:numPr>
          <w:ilvl w:val="0"/>
          <w:numId w:val="82"/>
        </w:numPr>
        <w:spacing w:line="480" w:lineRule="exact"/>
        <w:ind w:leftChars="0"/>
        <w:jc w:val="both"/>
        <w:rPr>
          <w:rFonts w:ascii="Times New Roman" w:eastAsia="標楷體" w:hAnsi="Times New Roman" w:cs="Times New Roman"/>
          <w:position w:val="-1"/>
          <w:sz w:val="28"/>
          <w:szCs w:val="28"/>
        </w:rPr>
      </w:pPr>
      <w:r w:rsidRPr="00AD4160">
        <w:rPr>
          <w:rFonts w:ascii="Times New Roman" w:eastAsia="標楷體" w:hAnsi="Times New Roman" w:cs="Times New Roman"/>
          <w:position w:val="-1"/>
          <w:sz w:val="28"/>
          <w:szCs w:val="28"/>
        </w:rPr>
        <w:t>登錄失敗（</w:t>
      </w:r>
      <w:r w:rsidRPr="00AD4160">
        <w:rPr>
          <w:rFonts w:ascii="Times New Roman" w:eastAsia="標楷體" w:hAnsi="Times New Roman" w:cs="Times New Roman"/>
          <w:position w:val="-1"/>
          <w:sz w:val="28"/>
          <w:szCs w:val="28"/>
        </w:rPr>
        <w:t>Login fail</w:t>
      </w:r>
      <w:r w:rsidRPr="00AD4160">
        <w:rPr>
          <w:rFonts w:ascii="Times New Roman" w:eastAsia="標楷體" w:hAnsi="Times New Roman" w:cs="Times New Roman"/>
          <w:position w:val="-1"/>
          <w:sz w:val="28"/>
          <w:szCs w:val="28"/>
        </w:rPr>
        <w:t>），超過一定次數後，應提出警訊予系統負責人。</w:t>
      </w:r>
    </w:p>
    <w:p w14:paraId="64E96823" w14:textId="77777777" w:rsidR="00243670" w:rsidRPr="00AD4160" w:rsidRDefault="00596FCD" w:rsidP="004C2E41">
      <w:pPr>
        <w:pStyle w:val="a3"/>
        <w:numPr>
          <w:ilvl w:val="0"/>
          <w:numId w:val="82"/>
        </w:numPr>
        <w:spacing w:line="480" w:lineRule="exact"/>
        <w:ind w:leftChars="0"/>
        <w:jc w:val="both"/>
        <w:rPr>
          <w:rFonts w:ascii="Times New Roman" w:eastAsia="標楷體" w:hAnsi="Times New Roman" w:cs="Times New Roman"/>
          <w:position w:val="-1"/>
          <w:sz w:val="28"/>
          <w:szCs w:val="28"/>
        </w:rPr>
      </w:pPr>
      <w:r w:rsidRPr="00AD4160">
        <w:rPr>
          <w:rFonts w:ascii="Times New Roman" w:eastAsia="標楷體" w:hAnsi="Times New Roman" w:cs="Times New Roman"/>
          <w:position w:val="-1"/>
          <w:sz w:val="28"/>
          <w:szCs w:val="28"/>
        </w:rPr>
        <w:t>顯示使用者上次登錄時間。</w:t>
      </w:r>
    </w:p>
    <w:p w14:paraId="56359A64" w14:textId="77777777" w:rsidR="00243670" w:rsidRPr="00AD4160" w:rsidRDefault="00596FCD" w:rsidP="004C2E41">
      <w:pPr>
        <w:pStyle w:val="a3"/>
        <w:numPr>
          <w:ilvl w:val="0"/>
          <w:numId w:val="82"/>
        </w:numPr>
        <w:spacing w:line="480" w:lineRule="exact"/>
        <w:ind w:leftChars="0"/>
        <w:jc w:val="both"/>
        <w:rPr>
          <w:rFonts w:ascii="Times New Roman" w:eastAsia="標楷體" w:hAnsi="Times New Roman" w:cs="Times New Roman"/>
          <w:position w:val="-1"/>
          <w:sz w:val="28"/>
          <w:szCs w:val="28"/>
        </w:rPr>
      </w:pPr>
      <w:r w:rsidRPr="00AD4160">
        <w:rPr>
          <w:rFonts w:ascii="Times New Roman" w:eastAsia="標楷體" w:hAnsi="Times New Roman" w:cs="Times New Roman"/>
          <w:position w:val="-1"/>
          <w:sz w:val="28"/>
          <w:szCs w:val="28"/>
        </w:rPr>
        <w:t>有關資料之新增、修改、刪除應在資料欄位內紀錄最後資料之使用者帳號、發生時間及修改人之</w:t>
      </w:r>
      <w:r w:rsidRPr="00AD4160">
        <w:rPr>
          <w:rFonts w:ascii="Times New Roman" w:eastAsia="標楷體" w:hAnsi="Times New Roman" w:cs="Times New Roman"/>
          <w:position w:val="-1"/>
          <w:sz w:val="28"/>
          <w:szCs w:val="28"/>
        </w:rPr>
        <w:t>IP</w:t>
      </w:r>
      <w:r w:rsidRPr="00AD4160">
        <w:rPr>
          <w:rFonts w:ascii="Times New Roman" w:eastAsia="標楷體" w:hAnsi="Times New Roman" w:cs="Times New Roman"/>
          <w:position w:val="-1"/>
          <w:sz w:val="28"/>
          <w:szCs w:val="28"/>
        </w:rPr>
        <w:t>位址；對於重要檔案查詢及系統管理者</w:t>
      </w:r>
      <w:r w:rsidRPr="00AD4160">
        <w:rPr>
          <w:rFonts w:ascii="Times New Roman" w:eastAsia="標楷體" w:hAnsi="Times New Roman" w:cs="Times New Roman"/>
          <w:position w:val="-1"/>
          <w:sz w:val="28"/>
          <w:szCs w:val="28"/>
        </w:rPr>
        <w:t>supervisor</w:t>
      </w:r>
      <w:r w:rsidRPr="00AD4160">
        <w:rPr>
          <w:rFonts w:ascii="Times New Roman" w:eastAsia="標楷體" w:hAnsi="Times New Roman" w:cs="Times New Roman"/>
          <w:position w:val="-1"/>
          <w:sz w:val="28"/>
          <w:szCs w:val="28"/>
        </w:rPr>
        <w:t>之每一作為亦應紀錄發生時間、使用者帳號及</w:t>
      </w:r>
      <w:r w:rsidRPr="00AD4160">
        <w:rPr>
          <w:rFonts w:ascii="Times New Roman" w:eastAsia="標楷體" w:hAnsi="Times New Roman" w:cs="Times New Roman"/>
          <w:position w:val="-1"/>
          <w:sz w:val="28"/>
          <w:szCs w:val="28"/>
        </w:rPr>
        <w:t>IP</w:t>
      </w:r>
      <w:r w:rsidRPr="00AD4160">
        <w:rPr>
          <w:rFonts w:ascii="Times New Roman" w:eastAsia="標楷體" w:hAnsi="Times New Roman" w:cs="Times New Roman"/>
          <w:position w:val="-1"/>
          <w:sz w:val="28"/>
          <w:szCs w:val="28"/>
        </w:rPr>
        <w:t>位址。</w:t>
      </w:r>
    </w:p>
    <w:p w14:paraId="442C86EE" w14:textId="68E938D1" w:rsidR="00596FCD" w:rsidRPr="00AD4160" w:rsidRDefault="00596FCD" w:rsidP="004C2E41">
      <w:pPr>
        <w:pStyle w:val="a3"/>
        <w:numPr>
          <w:ilvl w:val="0"/>
          <w:numId w:val="82"/>
        </w:numPr>
        <w:spacing w:line="480" w:lineRule="exact"/>
        <w:ind w:leftChars="0"/>
        <w:jc w:val="both"/>
        <w:rPr>
          <w:rFonts w:ascii="Times New Roman" w:eastAsia="標楷體" w:hAnsi="Times New Roman" w:cs="Times New Roman"/>
          <w:position w:val="-1"/>
          <w:sz w:val="28"/>
          <w:szCs w:val="28"/>
        </w:rPr>
      </w:pPr>
      <w:r w:rsidRPr="00AD4160">
        <w:rPr>
          <w:rFonts w:ascii="Times New Roman" w:eastAsia="標楷體" w:hAnsi="Times New Roman" w:cs="Times New Roman"/>
          <w:position w:val="-1"/>
          <w:sz w:val="28"/>
          <w:szCs w:val="28"/>
        </w:rPr>
        <w:t>上述事件，須同步紀錄到作業系統的事件檢視器，以利事件稽核。</w:t>
      </w:r>
    </w:p>
    <w:p w14:paraId="4FC310A8" w14:textId="462C643F" w:rsidR="00596FCD" w:rsidRPr="00AD4160" w:rsidRDefault="00E744B9" w:rsidP="00F5553A">
      <w:pPr>
        <w:pStyle w:val="2"/>
        <w:spacing w:before="240" w:after="240" w:line="480" w:lineRule="exact"/>
        <w:jc w:val="both"/>
        <w:rPr>
          <w:rFonts w:ascii="Times New Roman" w:eastAsia="標楷體" w:hAnsi="Times New Roman" w:cs="Times New Roman"/>
          <w:b/>
          <w:bCs/>
          <w:sz w:val="36"/>
          <w:szCs w:val="36"/>
        </w:rPr>
      </w:pPr>
      <w:bookmarkStart w:id="55" w:name="_Toc129340481"/>
      <w:r w:rsidRPr="00AD4160">
        <w:rPr>
          <w:rFonts w:ascii="Times New Roman" w:eastAsia="標楷體" w:hAnsi="Times New Roman" w:cs="Times New Roman"/>
          <w:b/>
          <w:bCs/>
          <w:sz w:val="36"/>
          <w:szCs w:val="36"/>
        </w:rPr>
        <w:t xml:space="preserve">3.4 </w:t>
      </w:r>
      <w:r w:rsidRPr="00AD4160">
        <w:rPr>
          <w:rFonts w:ascii="Times New Roman" w:eastAsia="標楷體" w:hAnsi="Times New Roman" w:cs="Times New Roman"/>
          <w:b/>
          <w:bCs/>
          <w:sz w:val="36"/>
          <w:szCs w:val="36"/>
        </w:rPr>
        <w:t>環境需求</w:t>
      </w:r>
      <w:bookmarkEnd w:id="55"/>
    </w:p>
    <w:p w14:paraId="7E573DFD" w14:textId="305D876E" w:rsidR="00E744B9" w:rsidRPr="00AD4160" w:rsidRDefault="00E744B9" w:rsidP="004C2E41">
      <w:pPr>
        <w:pStyle w:val="a3"/>
        <w:numPr>
          <w:ilvl w:val="0"/>
          <w:numId w:val="83"/>
        </w:numPr>
        <w:spacing w:line="480" w:lineRule="exact"/>
        <w:ind w:leftChars="0" w:left="99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本會網路環境現況</w:t>
      </w:r>
    </w:p>
    <w:p w14:paraId="5FE8E135" w14:textId="0B87164D" w:rsidR="00E744B9" w:rsidRPr="00AD4160" w:rsidRDefault="00475E39" w:rsidP="00475E39">
      <w:pPr>
        <w:jc w:val="center"/>
        <w:rPr>
          <w:rFonts w:ascii="Times New Roman" w:eastAsia="標楷體" w:hAnsi="Times New Roman" w:cs="Times New Roman"/>
          <w:sz w:val="28"/>
          <w:szCs w:val="28"/>
        </w:rPr>
      </w:pPr>
      <w:r w:rsidRPr="00AD4160">
        <w:rPr>
          <w:rFonts w:ascii="Times New Roman" w:eastAsia="標楷體" w:hAnsi="Times New Roman" w:cs="Times New Roman"/>
          <w:noProof/>
          <w:sz w:val="28"/>
          <w:szCs w:val="28"/>
        </w:rPr>
        <w:drawing>
          <wp:inline distT="0" distB="0" distL="0" distR="0" wp14:anchorId="6F30A7F7" wp14:editId="31F6AE1B">
            <wp:extent cx="5155012" cy="3590925"/>
            <wp:effectExtent l="19050" t="19050" r="26670" b="9525"/>
            <wp:docPr id="42" name="圖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圖片 42"/>
                    <pic:cNvPicPr/>
                  </pic:nvPicPr>
                  <pic:blipFill>
                    <a:blip r:embed="rId13">
                      <a:extLst>
                        <a:ext uri="{28A0092B-C50C-407E-A947-70E740481C1C}">
                          <a14:useLocalDpi xmlns:a14="http://schemas.microsoft.com/office/drawing/2010/main" val="0"/>
                        </a:ext>
                      </a:extLst>
                    </a:blip>
                    <a:stretch>
                      <a:fillRect/>
                    </a:stretch>
                  </pic:blipFill>
                  <pic:spPr>
                    <a:xfrm>
                      <a:off x="0" y="0"/>
                      <a:ext cx="5198532" cy="3621240"/>
                    </a:xfrm>
                    <a:prstGeom prst="rect">
                      <a:avLst/>
                    </a:prstGeom>
                    <a:ln>
                      <a:solidFill>
                        <a:schemeClr val="tx1"/>
                      </a:solidFill>
                    </a:ln>
                  </pic:spPr>
                </pic:pic>
              </a:graphicData>
            </a:graphic>
          </wp:inline>
        </w:drawing>
      </w:r>
    </w:p>
    <w:p w14:paraId="7F4136EE" w14:textId="532C91FA" w:rsidR="00273622" w:rsidRPr="007358B4" w:rsidRDefault="00C269BF" w:rsidP="007358B4">
      <w:pPr>
        <w:pStyle w:val="af1"/>
        <w:spacing w:after="0"/>
        <w:jc w:val="center"/>
        <w:rPr>
          <w:rFonts w:ascii="Times New Roman" w:eastAsia="標楷體" w:hAnsi="Times New Roman" w:cs="Times New Roman"/>
          <w:b w:val="0"/>
          <w:bCs w:val="0"/>
          <w:color w:val="000000" w:themeColor="text1"/>
          <w:sz w:val="28"/>
          <w:szCs w:val="28"/>
        </w:rPr>
      </w:pPr>
      <w:bookmarkStart w:id="56" w:name="_Toc110928885"/>
      <w:bookmarkStart w:id="57" w:name="_Toc110929057"/>
      <w:bookmarkStart w:id="58" w:name="_Toc110929138"/>
      <w:r w:rsidRPr="00AD4160">
        <w:rPr>
          <w:rFonts w:ascii="Times New Roman" w:eastAsia="標楷體" w:hAnsi="Times New Roman" w:cs="Times New Roman"/>
          <w:b w:val="0"/>
          <w:bCs w:val="0"/>
          <w:color w:val="000000" w:themeColor="text1"/>
          <w:sz w:val="28"/>
          <w:szCs w:val="28"/>
        </w:rPr>
        <w:t>圖</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圖</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0E4799" w:rsidRPr="00AD4160">
        <w:rPr>
          <w:rFonts w:ascii="Times New Roman" w:eastAsia="標楷體" w:hAnsi="Times New Roman" w:cs="Times New Roman"/>
          <w:b w:val="0"/>
          <w:bCs w:val="0"/>
          <w:noProof/>
          <w:color w:val="000000" w:themeColor="text1"/>
          <w:sz w:val="28"/>
          <w:szCs w:val="28"/>
        </w:rPr>
        <w:t>5</w:t>
      </w:r>
      <w:r w:rsidRPr="00AD4160">
        <w:rPr>
          <w:rFonts w:ascii="Times New Roman" w:eastAsia="標楷體" w:hAnsi="Times New Roman" w:cs="Times New Roman"/>
          <w:b w:val="0"/>
          <w:bCs w:val="0"/>
          <w:color w:val="000000" w:themeColor="text1"/>
          <w:sz w:val="28"/>
          <w:szCs w:val="28"/>
        </w:rPr>
        <w:fldChar w:fldCharType="end"/>
      </w:r>
      <w:r w:rsidRPr="00AD4160">
        <w:rPr>
          <w:rFonts w:ascii="Times New Roman" w:eastAsia="標楷體" w:hAnsi="Times New Roman" w:cs="Times New Roman"/>
          <w:b w:val="0"/>
          <w:bCs w:val="0"/>
          <w:color w:val="000000" w:themeColor="text1"/>
          <w:sz w:val="28"/>
          <w:szCs w:val="28"/>
        </w:rPr>
        <w:t>本會網路環境架構及配置圖</w:t>
      </w:r>
      <w:bookmarkEnd w:id="56"/>
      <w:bookmarkEnd w:id="57"/>
      <w:bookmarkEnd w:id="58"/>
    </w:p>
    <w:p w14:paraId="27E85BE3" w14:textId="018222AF" w:rsidR="00E744B9" w:rsidRPr="00AD4160" w:rsidRDefault="00734ECD" w:rsidP="004C2E41">
      <w:pPr>
        <w:pStyle w:val="a3"/>
        <w:numPr>
          <w:ilvl w:val="0"/>
          <w:numId w:val="83"/>
        </w:numPr>
        <w:spacing w:line="480" w:lineRule="exact"/>
        <w:ind w:leftChars="0" w:left="993"/>
        <w:jc w:val="both"/>
        <w:rPr>
          <w:rFonts w:ascii="Times New Roman" w:eastAsia="標楷體" w:hAnsi="Times New Roman" w:cs="Times New Roman"/>
          <w:color w:val="000000" w:themeColor="text1"/>
          <w:sz w:val="28"/>
          <w:szCs w:val="28"/>
        </w:rPr>
      </w:pPr>
      <w:r w:rsidRPr="00AD4160">
        <w:rPr>
          <w:rFonts w:ascii="Times New Roman" w:eastAsia="標楷體" w:hAnsi="Times New Roman" w:cs="Times New Roman"/>
          <w:color w:val="000000" w:themeColor="text1"/>
          <w:sz w:val="28"/>
          <w:szCs w:val="28"/>
        </w:rPr>
        <w:lastRenderedPageBreak/>
        <w:t>硬體之作業環境</w:t>
      </w:r>
    </w:p>
    <w:p w14:paraId="7AFE9559" w14:textId="75449D01" w:rsidR="00680921" w:rsidRPr="00AD4160" w:rsidRDefault="00C269BF" w:rsidP="001D2708">
      <w:pPr>
        <w:pStyle w:val="af1"/>
        <w:spacing w:after="0"/>
        <w:jc w:val="center"/>
        <w:rPr>
          <w:rFonts w:ascii="Times New Roman" w:eastAsia="標楷體" w:hAnsi="Times New Roman" w:cs="Times New Roman"/>
          <w:b w:val="0"/>
          <w:bCs w:val="0"/>
          <w:color w:val="000000" w:themeColor="text1"/>
          <w:sz w:val="28"/>
          <w:szCs w:val="28"/>
        </w:rPr>
      </w:pPr>
      <w:bookmarkStart w:id="59" w:name="_Toc110929212"/>
      <w:r w:rsidRPr="00AD4160">
        <w:rPr>
          <w:rFonts w:ascii="Times New Roman" w:eastAsia="標楷體" w:hAnsi="Times New Roman" w:cs="Times New Roman"/>
          <w:b w:val="0"/>
          <w:bCs w:val="0"/>
          <w:color w:val="000000" w:themeColor="text1"/>
          <w:sz w:val="28"/>
          <w:szCs w:val="28"/>
        </w:rPr>
        <w:t>表</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表</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0E4799" w:rsidRPr="00AD4160">
        <w:rPr>
          <w:rFonts w:ascii="Times New Roman" w:eastAsia="標楷體" w:hAnsi="Times New Roman" w:cs="Times New Roman"/>
          <w:b w:val="0"/>
          <w:bCs w:val="0"/>
          <w:noProof/>
          <w:color w:val="000000" w:themeColor="text1"/>
          <w:sz w:val="28"/>
          <w:szCs w:val="28"/>
        </w:rPr>
        <w:t>5</w:t>
      </w:r>
      <w:r w:rsidRPr="00AD4160">
        <w:rPr>
          <w:rFonts w:ascii="Times New Roman" w:eastAsia="標楷體" w:hAnsi="Times New Roman" w:cs="Times New Roman"/>
          <w:b w:val="0"/>
          <w:bCs w:val="0"/>
          <w:color w:val="000000" w:themeColor="text1"/>
          <w:sz w:val="28"/>
          <w:szCs w:val="28"/>
        </w:rPr>
        <w:fldChar w:fldCharType="end"/>
      </w:r>
      <w:r w:rsidR="00680921" w:rsidRPr="00AD4160">
        <w:rPr>
          <w:rFonts w:ascii="Times New Roman" w:eastAsia="標楷體" w:hAnsi="Times New Roman" w:cs="Times New Roman"/>
          <w:b w:val="0"/>
          <w:bCs w:val="0"/>
          <w:color w:val="000000" w:themeColor="text1"/>
          <w:sz w:val="28"/>
          <w:szCs w:val="28"/>
        </w:rPr>
        <w:t>應用程式伺服器</w:t>
      </w:r>
      <w:r w:rsidRPr="00AD4160">
        <w:rPr>
          <w:rFonts w:ascii="Times New Roman" w:eastAsia="標楷體" w:hAnsi="Times New Roman" w:cs="Times New Roman"/>
          <w:b w:val="0"/>
          <w:bCs w:val="0"/>
          <w:color w:val="000000" w:themeColor="text1"/>
          <w:sz w:val="28"/>
          <w:szCs w:val="28"/>
        </w:rPr>
        <w:t>規格表</w:t>
      </w:r>
      <w:bookmarkEnd w:id="59"/>
    </w:p>
    <w:tbl>
      <w:tblPr>
        <w:tblW w:w="80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5434"/>
      </w:tblGrid>
      <w:tr w:rsidR="00A81B77" w:rsidRPr="00AD4160" w14:paraId="5CDF8696" w14:textId="77777777" w:rsidTr="002F30F9">
        <w:trPr>
          <w:tblHeader/>
        </w:trPr>
        <w:tc>
          <w:tcPr>
            <w:tcW w:w="2606" w:type="dxa"/>
            <w:tcBorders>
              <w:top w:val="single" w:sz="4" w:space="0" w:color="auto"/>
              <w:left w:val="single" w:sz="4" w:space="0" w:color="auto"/>
              <w:bottom w:val="single" w:sz="4" w:space="0" w:color="auto"/>
              <w:right w:val="single" w:sz="4" w:space="0" w:color="auto"/>
            </w:tcBorders>
          </w:tcPr>
          <w:p w14:paraId="13B48267" w14:textId="77777777"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架構組件</w:t>
            </w:r>
          </w:p>
        </w:tc>
        <w:tc>
          <w:tcPr>
            <w:tcW w:w="5434" w:type="dxa"/>
            <w:tcBorders>
              <w:top w:val="single" w:sz="4" w:space="0" w:color="auto"/>
              <w:left w:val="single" w:sz="4" w:space="0" w:color="auto"/>
              <w:bottom w:val="single" w:sz="4" w:space="0" w:color="auto"/>
              <w:right w:val="single" w:sz="4" w:space="0" w:color="auto"/>
            </w:tcBorders>
          </w:tcPr>
          <w:p w14:paraId="0EFB61B1" w14:textId="77777777"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產品規格</w:t>
            </w:r>
          </w:p>
        </w:tc>
      </w:tr>
      <w:tr w:rsidR="00A81B77" w:rsidRPr="00AD4160" w14:paraId="2D412046" w14:textId="77777777" w:rsidTr="002F30F9">
        <w:tc>
          <w:tcPr>
            <w:tcW w:w="2606" w:type="dxa"/>
            <w:tcBorders>
              <w:top w:val="single" w:sz="4" w:space="0" w:color="auto"/>
              <w:left w:val="single" w:sz="4" w:space="0" w:color="auto"/>
              <w:bottom w:val="single" w:sz="4" w:space="0" w:color="auto"/>
              <w:right w:val="single" w:sz="4" w:space="0" w:color="auto"/>
            </w:tcBorders>
          </w:tcPr>
          <w:p w14:paraId="063B06AE" w14:textId="77777777"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中央處理器</w:t>
            </w:r>
          </w:p>
        </w:tc>
        <w:tc>
          <w:tcPr>
            <w:tcW w:w="5434" w:type="dxa"/>
            <w:tcBorders>
              <w:top w:val="single" w:sz="4" w:space="0" w:color="auto"/>
              <w:left w:val="single" w:sz="4" w:space="0" w:color="auto"/>
              <w:bottom w:val="single" w:sz="4" w:space="0" w:color="auto"/>
              <w:right w:val="single" w:sz="4" w:space="0" w:color="auto"/>
            </w:tcBorders>
          </w:tcPr>
          <w:p w14:paraId="217C010D" w14:textId="4163890A"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8"/>
              </w:rPr>
              <w:t xml:space="preserve">Intel </w:t>
            </w:r>
            <w:proofErr w:type="gramStart"/>
            <w:r w:rsidRPr="00AD4160">
              <w:rPr>
                <w:rFonts w:ascii="Times New Roman" w:eastAsia="標楷體" w:hAnsi="Times New Roman" w:cs="Times New Roman"/>
                <w:sz w:val="28"/>
                <w:szCs w:val="28"/>
              </w:rPr>
              <w:t>vCPU(</w:t>
            </w:r>
            <w:proofErr w:type="gramEnd"/>
            <w:r w:rsidR="00345ADA" w:rsidRPr="00AD4160">
              <w:rPr>
                <w:rFonts w:ascii="Times New Roman" w:eastAsia="標楷體" w:hAnsi="Times New Roman" w:cs="Times New Roman"/>
                <w:sz w:val="28"/>
                <w:szCs w:val="28"/>
              </w:rPr>
              <w:t>4 CO</w:t>
            </w:r>
            <w:r w:rsidRPr="00AD4160">
              <w:rPr>
                <w:rFonts w:ascii="Times New Roman" w:eastAsia="標楷體" w:hAnsi="Times New Roman" w:cs="Times New Roman"/>
                <w:sz w:val="28"/>
                <w:szCs w:val="28"/>
              </w:rPr>
              <w:t xml:space="preserve">RE) </w:t>
            </w:r>
          </w:p>
        </w:tc>
      </w:tr>
      <w:tr w:rsidR="00A81B77" w:rsidRPr="00AD4160" w14:paraId="09A4B246" w14:textId="77777777" w:rsidTr="002F30F9">
        <w:tc>
          <w:tcPr>
            <w:tcW w:w="2606" w:type="dxa"/>
            <w:tcBorders>
              <w:top w:val="single" w:sz="4" w:space="0" w:color="auto"/>
              <w:left w:val="single" w:sz="4" w:space="0" w:color="auto"/>
              <w:bottom w:val="single" w:sz="4" w:space="0" w:color="auto"/>
              <w:right w:val="single" w:sz="4" w:space="0" w:color="auto"/>
            </w:tcBorders>
          </w:tcPr>
          <w:p w14:paraId="367FDB06" w14:textId="77777777"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記憶體</w:t>
            </w:r>
          </w:p>
        </w:tc>
        <w:tc>
          <w:tcPr>
            <w:tcW w:w="5434" w:type="dxa"/>
            <w:tcBorders>
              <w:top w:val="single" w:sz="4" w:space="0" w:color="auto"/>
              <w:left w:val="single" w:sz="4" w:space="0" w:color="auto"/>
              <w:bottom w:val="single" w:sz="4" w:space="0" w:color="auto"/>
              <w:right w:val="single" w:sz="4" w:space="0" w:color="auto"/>
            </w:tcBorders>
          </w:tcPr>
          <w:p w14:paraId="6202347E" w14:textId="5F0D32F8" w:rsidR="00680921" w:rsidRPr="00AD4160" w:rsidRDefault="00345ADA"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16</w:t>
            </w:r>
            <w:r w:rsidR="00680921" w:rsidRPr="00AD4160">
              <w:rPr>
                <w:rFonts w:ascii="Times New Roman" w:eastAsia="標楷體" w:hAnsi="Times New Roman" w:cs="Times New Roman"/>
                <w:sz w:val="28"/>
                <w:szCs w:val="24"/>
              </w:rPr>
              <w:t>GB</w:t>
            </w:r>
          </w:p>
        </w:tc>
      </w:tr>
      <w:tr w:rsidR="00A81B77" w:rsidRPr="00AD4160" w14:paraId="42B80428" w14:textId="77777777" w:rsidTr="002F30F9">
        <w:tc>
          <w:tcPr>
            <w:tcW w:w="2606" w:type="dxa"/>
            <w:tcBorders>
              <w:top w:val="single" w:sz="4" w:space="0" w:color="auto"/>
              <w:left w:val="single" w:sz="4" w:space="0" w:color="auto"/>
              <w:bottom w:val="single" w:sz="4" w:space="0" w:color="auto"/>
              <w:right w:val="single" w:sz="4" w:space="0" w:color="auto"/>
            </w:tcBorders>
          </w:tcPr>
          <w:p w14:paraId="0E57DB82" w14:textId="77777777"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硬碟</w:t>
            </w:r>
            <w:r w:rsidRPr="00AD4160">
              <w:rPr>
                <w:rFonts w:ascii="Times New Roman" w:eastAsia="標楷體" w:hAnsi="Times New Roman" w:cs="Times New Roman"/>
                <w:sz w:val="28"/>
                <w:szCs w:val="24"/>
              </w:rPr>
              <w:tab/>
            </w:r>
          </w:p>
        </w:tc>
        <w:tc>
          <w:tcPr>
            <w:tcW w:w="5434" w:type="dxa"/>
            <w:tcBorders>
              <w:top w:val="single" w:sz="4" w:space="0" w:color="auto"/>
              <w:left w:val="single" w:sz="4" w:space="0" w:color="auto"/>
              <w:bottom w:val="single" w:sz="4" w:space="0" w:color="auto"/>
              <w:right w:val="single" w:sz="4" w:space="0" w:color="auto"/>
            </w:tcBorders>
          </w:tcPr>
          <w:p w14:paraId="5B8CC6EB" w14:textId="15EE9D2E"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總容量</w:t>
            </w:r>
            <w:r w:rsidR="00345ADA" w:rsidRPr="00AD4160">
              <w:rPr>
                <w:rFonts w:ascii="Times New Roman" w:eastAsia="標楷體" w:hAnsi="Times New Roman" w:cs="Times New Roman"/>
                <w:sz w:val="28"/>
                <w:szCs w:val="24"/>
              </w:rPr>
              <w:t>3</w:t>
            </w:r>
            <w:r w:rsidRPr="00AD4160">
              <w:rPr>
                <w:rFonts w:ascii="Times New Roman" w:eastAsia="標楷體" w:hAnsi="Times New Roman" w:cs="Times New Roman"/>
                <w:sz w:val="28"/>
                <w:szCs w:val="24"/>
              </w:rPr>
              <w:t>00GB</w:t>
            </w:r>
            <w:r w:rsidRPr="00AD4160">
              <w:rPr>
                <w:rFonts w:ascii="Times New Roman" w:eastAsia="標楷體" w:hAnsi="Times New Roman" w:cs="Times New Roman"/>
                <w:sz w:val="28"/>
                <w:szCs w:val="24"/>
              </w:rPr>
              <w:t>。</w:t>
            </w:r>
            <w:r w:rsidR="001C6062" w:rsidRPr="00AD4160">
              <w:rPr>
                <w:rFonts w:ascii="Times New Roman" w:eastAsia="標楷體" w:hAnsi="Times New Roman" w:cs="Times New Roman"/>
                <w:sz w:val="28"/>
                <w:szCs w:val="24"/>
              </w:rPr>
              <w:t>可依需求彈性調整</w:t>
            </w:r>
          </w:p>
        </w:tc>
      </w:tr>
    </w:tbl>
    <w:p w14:paraId="288443C1" w14:textId="6ABBBFFF" w:rsidR="00680921" w:rsidRPr="00AD4160" w:rsidRDefault="00C269BF" w:rsidP="001D2708">
      <w:pPr>
        <w:pStyle w:val="af1"/>
        <w:spacing w:after="0"/>
        <w:jc w:val="center"/>
        <w:rPr>
          <w:rFonts w:ascii="Times New Roman" w:eastAsia="標楷體" w:hAnsi="Times New Roman" w:cs="Times New Roman"/>
          <w:b w:val="0"/>
          <w:bCs w:val="0"/>
          <w:color w:val="000000" w:themeColor="text1"/>
          <w:sz w:val="28"/>
          <w:szCs w:val="28"/>
        </w:rPr>
      </w:pPr>
      <w:bookmarkStart w:id="60" w:name="_Toc110929213"/>
      <w:r w:rsidRPr="00AD4160">
        <w:rPr>
          <w:rFonts w:ascii="Times New Roman" w:eastAsia="標楷體" w:hAnsi="Times New Roman" w:cs="Times New Roman"/>
          <w:b w:val="0"/>
          <w:bCs w:val="0"/>
          <w:color w:val="000000" w:themeColor="text1"/>
          <w:sz w:val="28"/>
          <w:szCs w:val="28"/>
        </w:rPr>
        <w:t>表</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表</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0E4799" w:rsidRPr="00AD4160">
        <w:rPr>
          <w:rFonts w:ascii="Times New Roman" w:eastAsia="標楷體" w:hAnsi="Times New Roman" w:cs="Times New Roman"/>
          <w:b w:val="0"/>
          <w:bCs w:val="0"/>
          <w:noProof/>
          <w:color w:val="000000" w:themeColor="text1"/>
          <w:sz w:val="28"/>
          <w:szCs w:val="28"/>
        </w:rPr>
        <w:t>6</w:t>
      </w:r>
      <w:r w:rsidRPr="00AD4160">
        <w:rPr>
          <w:rFonts w:ascii="Times New Roman" w:eastAsia="標楷體" w:hAnsi="Times New Roman" w:cs="Times New Roman"/>
          <w:b w:val="0"/>
          <w:bCs w:val="0"/>
          <w:color w:val="000000" w:themeColor="text1"/>
          <w:sz w:val="28"/>
          <w:szCs w:val="28"/>
        </w:rPr>
        <w:fldChar w:fldCharType="end"/>
      </w:r>
      <w:r w:rsidR="00680921" w:rsidRPr="00AD4160">
        <w:rPr>
          <w:rFonts w:ascii="Times New Roman" w:eastAsia="標楷體" w:hAnsi="Times New Roman" w:cs="Times New Roman"/>
          <w:b w:val="0"/>
          <w:bCs w:val="0"/>
          <w:color w:val="000000" w:themeColor="text1"/>
          <w:sz w:val="28"/>
          <w:szCs w:val="28"/>
        </w:rPr>
        <w:t>資料庫伺服器</w:t>
      </w:r>
      <w:r w:rsidRPr="00AD4160">
        <w:rPr>
          <w:rFonts w:ascii="Times New Roman" w:eastAsia="標楷體" w:hAnsi="Times New Roman" w:cs="Times New Roman"/>
          <w:b w:val="0"/>
          <w:bCs w:val="0"/>
          <w:color w:val="000000" w:themeColor="text1"/>
          <w:sz w:val="28"/>
          <w:szCs w:val="28"/>
        </w:rPr>
        <w:t>規格表</w:t>
      </w:r>
      <w:bookmarkEnd w:id="60"/>
    </w:p>
    <w:tbl>
      <w:tblPr>
        <w:tblW w:w="80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5434"/>
      </w:tblGrid>
      <w:tr w:rsidR="00A81B77" w:rsidRPr="00AD4160" w14:paraId="6771EA49" w14:textId="77777777" w:rsidTr="002F30F9">
        <w:tc>
          <w:tcPr>
            <w:tcW w:w="2606" w:type="dxa"/>
            <w:tcBorders>
              <w:top w:val="single" w:sz="4" w:space="0" w:color="auto"/>
              <w:left w:val="single" w:sz="4" w:space="0" w:color="auto"/>
              <w:bottom w:val="single" w:sz="4" w:space="0" w:color="auto"/>
              <w:right w:val="single" w:sz="4" w:space="0" w:color="auto"/>
            </w:tcBorders>
          </w:tcPr>
          <w:p w14:paraId="7528190E" w14:textId="77777777"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架構組件</w:t>
            </w:r>
          </w:p>
        </w:tc>
        <w:tc>
          <w:tcPr>
            <w:tcW w:w="5434" w:type="dxa"/>
            <w:tcBorders>
              <w:top w:val="single" w:sz="4" w:space="0" w:color="auto"/>
              <w:left w:val="single" w:sz="4" w:space="0" w:color="auto"/>
              <w:bottom w:val="single" w:sz="4" w:space="0" w:color="auto"/>
              <w:right w:val="single" w:sz="4" w:space="0" w:color="auto"/>
            </w:tcBorders>
          </w:tcPr>
          <w:p w14:paraId="1E56150A" w14:textId="77777777"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產品規格</w:t>
            </w:r>
          </w:p>
        </w:tc>
      </w:tr>
      <w:tr w:rsidR="00A81B77" w:rsidRPr="00AD4160" w14:paraId="3C6CFC2B" w14:textId="77777777" w:rsidTr="002F30F9">
        <w:tc>
          <w:tcPr>
            <w:tcW w:w="2606" w:type="dxa"/>
            <w:tcBorders>
              <w:top w:val="single" w:sz="4" w:space="0" w:color="auto"/>
              <w:left w:val="single" w:sz="4" w:space="0" w:color="auto"/>
              <w:bottom w:val="single" w:sz="4" w:space="0" w:color="auto"/>
              <w:right w:val="single" w:sz="4" w:space="0" w:color="auto"/>
            </w:tcBorders>
          </w:tcPr>
          <w:p w14:paraId="1835E191" w14:textId="77777777"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中央處理器</w:t>
            </w:r>
          </w:p>
        </w:tc>
        <w:tc>
          <w:tcPr>
            <w:tcW w:w="5434" w:type="dxa"/>
            <w:tcBorders>
              <w:top w:val="single" w:sz="4" w:space="0" w:color="auto"/>
              <w:left w:val="single" w:sz="4" w:space="0" w:color="auto"/>
              <w:bottom w:val="single" w:sz="4" w:space="0" w:color="auto"/>
              <w:right w:val="single" w:sz="4" w:space="0" w:color="auto"/>
            </w:tcBorders>
          </w:tcPr>
          <w:p w14:paraId="661B327E" w14:textId="07D1E0E8"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8"/>
              </w:rPr>
              <w:t xml:space="preserve">Intel </w:t>
            </w:r>
            <w:proofErr w:type="gramStart"/>
            <w:r w:rsidRPr="00AD4160">
              <w:rPr>
                <w:rFonts w:ascii="Times New Roman" w:eastAsia="標楷體" w:hAnsi="Times New Roman" w:cs="Times New Roman"/>
                <w:sz w:val="28"/>
                <w:szCs w:val="28"/>
              </w:rPr>
              <w:t>vCPU(</w:t>
            </w:r>
            <w:proofErr w:type="gramEnd"/>
            <w:r w:rsidR="001C6062" w:rsidRPr="00AD4160">
              <w:rPr>
                <w:rFonts w:ascii="Times New Roman" w:eastAsia="標楷體" w:hAnsi="Times New Roman" w:cs="Times New Roman"/>
                <w:sz w:val="28"/>
                <w:szCs w:val="28"/>
              </w:rPr>
              <w:t>4</w:t>
            </w:r>
            <w:r w:rsidRPr="00AD4160">
              <w:rPr>
                <w:rFonts w:ascii="Times New Roman" w:eastAsia="標楷體" w:hAnsi="Times New Roman" w:cs="Times New Roman"/>
                <w:sz w:val="28"/>
                <w:szCs w:val="28"/>
              </w:rPr>
              <w:t xml:space="preserve"> CORE)</w:t>
            </w:r>
            <w:r w:rsidR="001C6062" w:rsidRPr="00AD4160">
              <w:rPr>
                <w:rFonts w:ascii="Times New Roman" w:eastAsia="標楷體" w:hAnsi="Times New Roman" w:cs="Times New Roman"/>
              </w:rPr>
              <w:t xml:space="preserve"> </w:t>
            </w:r>
          </w:p>
        </w:tc>
      </w:tr>
      <w:tr w:rsidR="00A81B77" w:rsidRPr="00AD4160" w14:paraId="14D1ACB4" w14:textId="77777777" w:rsidTr="002F30F9">
        <w:tc>
          <w:tcPr>
            <w:tcW w:w="2606" w:type="dxa"/>
            <w:tcBorders>
              <w:top w:val="single" w:sz="4" w:space="0" w:color="auto"/>
              <w:left w:val="single" w:sz="4" w:space="0" w:color="auto"/>
              <w:bottom w:val="single" w:sz="4" w:space="0" w:color="auto"/>
              <w:right w:val="single" w:sz="4" w:space="0" w:color="auto"/>
            </w:tcBorders>
          </w:tcPr>
          <w:p w14:paraId="3C12C2C8" w14:textId="77777777"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記憶體</w:t>
            </w:r>
          </w:p>
        </w:tc>
        <w:tc>
          <w:tcPr>
            <w:tcW w:w="5434" w:type="dxa"/>
            <w:tcBorders>
              <w:top w:val="single" w:sz="4" w:space="0" w:color="auto"/>
              <w:left w:val="single" w:sz="4" w:space="0" w:color="auto"/>
              <w:bottom w:val="single" w:sz="4" w:space="0" w:color="auto"/>
              <w:right w:val="single" w:sz="4" w:space="0" w:color="auto"/>
            </w:tcBorders>
          </w:tcPr>
          <w:p w14:paraId="36C73F3C" w14:textId="33A896F0"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24GB</w:t>
            </w:r>
          </w:p>
        </w:tc>
      </w:tr>
      <w:tr w:rsidR="00A81B77" w:rsidRPr="00AD4160" w14:paraId="2AFBF312" w14:textId="77777777" w:rsidTr="002F30F9">
        <w:tc>
          <w:tcPr>
            <w:tcW w:w="2606" w:type="dxa"/>
            <w:tcBorders>
              <w:top w:val="single" w:sz="4" w:space="0" w:color="auto"/>
              <w:left w:val="single" w:sz="4" w:space="0" w:color="auto"/>
              <w:bottom w:val="single" w:sz="4" w:space="0" w:color="auto"/>
              <w:right w:val="single" w:sz="4" w:space="0" w:color="auto"/>
            </w:tcBorders>
          </w:tcPr>
          <w:p w14:paraId="4ADB28F1" w14:textId="77777777"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硬碟</w:t>
            </w:r>
          </w:p>
        </w:tc>
        <w:tc>
          <w:tcPr>
            <w:tcW w:w="5434" w:type="dxa"/>
            <w:tcBorders>
              <w:top w:val="single" w:sz="4" w:space="0" w:color="auto"/>
              <w:left w:val="single" w:sz="4" w:space="0" w:color="auto"/>
              <w:bottom w:val="single" w:sz="4" w:space="0" w:color="auto"/>
              <w:right w:val="single" w:sz="4" w:space="0" w:color="auto"/>
            </w:tcBorders>
          </w:tcPr>
          <w:p w14:paraId="54BE7E31" w14:textId="44986F04" w:rsidR="00680921" w:rsidRPr="00AD4160" w:rsidRDefault="00680921" w:rsidP="00EC66A1">
            <w:pPr>
              <w:spacing w:line="480" w:lineRule="exact"/>
              <w:jc w:val="both"/>
              <w:rPr>
                <w:rFonts w:ascii="Times New Roman" w:eastAsia="標楷體" w:hAnsi="Times New Roman" w:cs="Times New Roman"/>
                <w:sz w:val="28"/>
                <w:szCs w:val="24"/>
              </w:rPr>
            </w:pPr>
            <w:r w:rsidRPr="00AD4160">
              <w:rPr>
                <w:rFonts w:ascii="Times New Roman" w:eastAsia="標楷體" w:hAnsi="Times New Roman" w:cs="Times New Roman"/>
                <w:sz w:val="28"/>
                <w:szCs w:val="24"/>
              </w:rPr>
              <w:t>總容量</w:t>
            </w:r>
            <w:r w:rsidR="001C6062" w:rsidRPr="00AD4160">
              <w:rPr>
                <w:rFonts w:ascii="Times New Roman" w:eastAsia="標楷體" w:hAnsi="Times New Roman" w:cs="Times New Roman"/>
                <w:sz w:val="28"/>
                <w:szCs w:val="24"/>
              </w:rPr>
              <w:t>50</w:t>
            </w:r>
            <w:r w:rsidRPr="00AD4160">
              <w:rPr>
                <w:rFonts w:ascii="Times New Roman" w:eastAsia="標楷體" w:hAnsi="Times New Roman" w:cs="Times New Roman"/>
                <w:sz w:val="28"/>
                <w:szCs w:val="24"/>
              </w:rPr>
              <w:t>0GB</w:t>
            </w:r>
            <w:r w:rsidR="001C6062" w:rsidRPr="00AD4160">
              <w:rPr>
                <w:rFonts w:ascii="Times New Roman" w:eastAsia="標楷體" w:hAnsi="Times New Roman" w:cs="Times New Roman"/>
                <w:sz w:val="28"/>
                <w:szCs w:val="24"/>
              </w:rPr>
              <w:t>可依需求彈性調整</w:t>
            </w:r>
          </w:p>
        </w:tc>
      </w:tr>
    </w:tbl>
    <w:p w14:paraId="6141DBC3" w14:textId="77777777" w:rsidR="00C269BF" w:rsidRPr="00AD4160" w:rsidRDefault="00C269BF" w:rsidP="00C269BF">
      <w:pPr>
        <w:pStyle w:val="a3"/>
        <w:spacing w:line="480" w:lineRule="exact"/>
        <w:ind w:leftChars="0" w:left="993"/>
        <w:jc w:val="both"/>
        <w:rPr>
          <w:rFonts w:ascii="Times New Roman" w:eastAsia="標楷體" w:hAnsi="Times New Roman" w:cs="Times New Roman"/>
          <w:color w:val="000000" w:themeColor="text1"/>
          <w:sz w:val="28"/>
          <w:szCs w:val="28"/>
        </w:rPr>
      </w:pPr>
    </w:p>
    <w:p w14:paraId="3BDB05B4" w14:textId="531B8172" w:rsidR="001C6062" w:rsidRPr="00AD4160" w:rsidRDefault="001C6062" w:rsidP="004C2E41">
      <w:pPr>
        <w:pStyle w:val="a3"/>
        <w:numPr>
          <w:ilvl w:val="0"/>
          <w:numId w:val="83"/>
        </w:numPr>
        <w:spacing w:line="480" w:lineRule="exact"/>
        <w:ind w:leftChars="0" w:left="993"/>
        <w:jc w:val="both"/>
        <w:rPr>
          <w:rFonts w:ascii="Times New Roman" w:eastAsia="標楷體" w:hAnsi="Times New Roman" w:cs="Times New Roman"/>
          <w:color w:val="000000" w:themeColor="text1"/>
          <w:sz w:val="28"/>
          <w:szCs w:val="28"/>
        </w:rPr>
      </w:pPr>
      <w:r w:rsidRPr="00AD4160">
        <w:rPr>
          <w:rFonts w:ascii="Times New Roman" w:eastAsia="標楷體" w:hAnsi="Times New Roman" w:cs="Times New Roman"/>
          <w:color w:val="000000" w:themeColor="text1"/>
          <w:sz w:val="28"/>
          <w:szCs w:val="28"/>
        </w:rPr>
        <w:t>軟體作業環境需求</w:t>
      </w:r>
    </w:p>
    <w:p w14:paraId="5C768C7A" w14:textId="5988228E" w:rsidR="001C6062" w:rsidRPr="00AD4160" w:rsidRDefault="00BB3FC9" w:rsidP="001D2708">
      <w:pPr>
        <w:pStyle w:val="af1"/>
        <w:spacing w:after="0"/>
        <w:jc w:val="center"/>
        <w:rPr>
          <w:rFonts w:ascii="Times New Roman" w:eastAsia="標楷體" w:hAnsi="Times New Roman" w:cs="Times New Roman"/>
          <w:b w:val="0"/>
          <w:bCs w:val="0"/>
          <w:color w:val="000000" w:themeColor="text1"/>
          <w:sz w:val="28"/>
          <w:szCs w:val="28"/>
        </w:rPr>
      </w:pPr>
      <w:bookmarkStart w:id="61" w:name="_Toc110929214"/>
      <w:r w:rsidRPr="00AD4160">
        <w:rPr>
          <w:rFonts w:ascii="Times New Roman" w:eastAsia="標楷體" w:hAnsi="Times New Roman" w:cs="Times New Roman"/>
          <w:b w:val="0"/>
          <w:bCs w:val="0"/>
          <w:color w:val="000000" w:themeColor="text1"/>
          <w:sz w:val="28"/>
          <w:szCs w:val="28"/>
        </w:rPr>
        <w:t>表</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表</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0E4799" w:rsidRPr="00AD4160">
        <w:rPr>
          <w:rFonts w:ascii="Times New Roman" w:eastAsia="標楷體" w:hAnsi="Times New Roman" w:cs="Times New Roman"/>
          <w:b w:val="0"/>
          <w:bCs w:val="0"/>
          <w:noProof/>
          <w:color w:val="000000" w:themeColor="text1"/>
          <w:sz w:val="28"/>
          <w:szCs w:val="28"/>
        </w:rPr>
        <w:t>7</w:t>
      </w:r>
      <w:r w:rsidRPr="00AD4160">
        <w:rPr>
          <w:rFonts w:ascii="Times New Roman" w:eastAsia="標楷體" w:hAnsi="Times New Roman" w:cs="Times New Roman"/>
          <w:b w:val="0"/>
          <w:bCs w:val="0"/>
          <w:color w:val="000000" w:themeColor="text1"/>
          <w:sz w:val="28"/>
          <w:szCs w:val="28"/>
        </w:rPr>
        <w:fldChar w:fldCharType="end"/>
      </w:r>
      <w:r w:rsidR="001C6062" w:rsidRPr="00AD4160">
        <w:rPr>
          <w:rFonts w:ascii="Times New Roman" w:eastAsia="標楷體" w:hAnsi="Times New Roman" w:cs="Times New Roman"/>
          <w:b w:val="0"/>
          <w:bCs w:val="0"/>
          <w:color w:val="000000" w:themeColor="text1"/>
          <w:sz w:val="28"/>
          <w:szCs w:val="28"/>
        </w:rPr>
        <w:t>伺服器</w:t>
      </w:r>
      <w:r w:rsidRPr="00AD4160">
        <w:rPr>
          <w:rFonts w:ascii="Times New Roman" w:eastAsia="標楷體" w:hAnsi="Times New Roman" w:cs="Times New Roman"/>
          <w:b w:val="0"/>
          <w:bCs w:val="0"/>
          <w:color w:val="000000" w:themeColor="text1"/>
          <w:sz w:val="28"/>
          <w:szCs w:val="28"/>
        </w:rPr>
        <w:t>端軟體環境需求規格表</w:t>
      </w:r>
      <w:bookmarkEnd w:id="61"/>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5583"/>
      </w:tblGrid>
      <w:tr w:rsidR="00A81B77" w:rsidRPr="00AD4160" w14:paraId="5FEE3879" w14:textId="77777777" w:rsidTr="002F30F9">
        <w:tc>
          <w:tcPr>
            <w:tcW w:w="2693" w:type="dxa"/>
            <w:tcBorders>
              <w:top w:val="single" w:sz="4" w:space="0" w:color="auto"/>
              <w:left w:val="single" w:sz="4" w:space="0" w:color="auto"/>
              <w:bottom w:val="single" w:sz="4" w:space="0" w:color="auto"/>
              <w:right w:val="single" w:sz="4" w:space="0" w:color="auto"/>
            </w:tcBorders>
          </w:tcPr>
          <w:p w14:paraId="4AF8061A" w14:textId="77777777" w:rsidR="001C6062" w:rsidRPr="00AD4160" w:rsidRDefault="001C6062" w:rsidP="00EC66A1">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架構組件</w:t>
            </w:r>
          </w:p>
        </w:tc>
        <w:tc>
          <w:tcPr>
            <w:tcW w:w="5583" w:type="dxa"/>
            <w:tcBorders>
              <w:top w:val="single" w:sz="4" w:space="0" w:color="auto"/>
              <w:left w:val="single" w:sz="4" w:space="0" w:color="auto"/>
              <w:bottom w:val="single" w:sz="4" w:space="0" w:color="auto"/>
              <w:right w:val="single" w:sz="4" w:space="0" w:color="auto"/>
            </w:tcBorders>
          </w:tcPr>
          <w:p w14:paraId="280EEEDC" w14:textId="77777777" w:rsidR="001C6062" w:rsidRPr="00AD4160" w:rsidRDefault="001C6062" w:rsidP="00EC66A1">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產品規格</w:t>
            </w:r>
          </w:p>
        </w:tc>
      </w:tr>
      <w:tr w:rsidR="00A81B77" w:rsidRPr="00AD4160" w14:paraId="06CE110C" w14:textId="77777777" w:rsidTr="002F30F9">
        <w:tc>
          <w:tcPr>
            <w:tcW w:w="2693" w:type="dxa"/>
            <w:tcBorders>
              <w:top w:val="single" w:sz="4" w:space="0" w:color="auto"/>
              <w:left w:val="single" w:sz="4" w:space="0" w:color="auto"/>
              <w:bottom w:val="single" w:sz="4" w:space="0" w:color="auto"/>
              <w:right w:val="single" w:sz="4" w:space="0" w:color="auto"/>
            </w:tcBorders>
          </w:tcPr>
          <w:p w14:paraId="50F96FE5" w14:textId="77777777" w:rsidR="001C6062" w:rsidRPr="00AD4160" w:rsidRDefault="001C6062" w:rsidP="00EC66A1">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作業系統</w:t>
            </w:r>
          </w:p>
        </w:tc>
        <w:tc>
          <w:tcPr>
            <w:tcW w:w="5583" w:type="dxa"/>
            <w:tcBorders>
              <w:top w:val="single" w:sz="4" w:space="0" w:color="auto"/>
              <w:left w:val="single" w:sz="4" w:space="0" w:color="auto"/>
              <w:bottom w:val="single" w:sz="4" w:space="0" w:color="auto"/>
              <w:right w:val="single" w:sz="4" w:space="0" w:color="auto"/>
            </w:tcBorders>
          </w:tcPr>
          <w:p w14:paraId="0C467A4A" w14:textId="1581C2F9" w:rsidR="001C6062" w:rsidRPr="00AD4160" w:rsidRDefault="001C6062" w:rsidP="00EC66A1">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Microsoft Windows Server 20</w:t>
            </w:r>
            <w:r w:rsidR="00824F57" w:rsidRPr="00AD4160">
              <w:rPr>
                <w:rFonts w:ascii="Times New Roman" w:eastAsia="標楷體" w:hAnsi="Times New Roman" w:cs="Times New Roman"/>
                <w:sz w:val="28"/>
              </w:rPr>
              <w:t>22</w:t>
            </w:r>
            <w:r w:rsidRPr="00AD4160">
              <w:rPr>
                <w:rFonts w:ascii="Times New Roman" w:eastAsia="標楷體" w:hAnsi="Times New Roman" w:cs="Times New Roman"/>
                <w:sz w:val="28"/>
              </w:rPr>
              <w:t xml:space="preserve"> (64</w:t>
            </w:r>
            <w:r w:rsidRPr="00AD4160">
              <w:rPr>
                <w:rFonts w:ascii="Times New Roman" w:eastAsia="標楷體" w:hAnsi="Times New Roman" w:cs="Times New Roman"/>
                <w:sz w:val="28"/>
              </w:rPr>
              <w:t>位元</w:t>
            </w:r>
            <w:r w:rsidRPr="00AD4160">
              <w:rPr>
                <w:rFonts w:ascii="Times New Roman" w:eastAsia="標楷體" w:hAnsi="Times New Roman" w:cs="Times New Roman"/>
                <w:sz w:val="28"/>
              </w:rPr>
              <w:t>)</w:t>
            </w:r>
            <w:r w:rsidR="00622DF3" w:rsidRPr="00AD4160">
              <w:rPr>
                <w:rFonts w:ascii="Times New Roman" w:eastAsia="標楷體" w:hAnsi="Times New Roman" w:cs="Times New Roman"/>
                <w:sz w:val="28"/>
              </w:rPr>
              <w:t>含以上</w:t>
            </w:r>
          </w:p>
        </w:tc>
      </w:tr>
      <w:tr w:rsidR="00A81B77" w:rsidRPr="00AD4160" w14:paraId="3C2C5AC8" w14:textId="77777777" w:rsidTr="002F30F9">
        <w:tc>
          <w:tcPr>
            <w:tcW w:w="2693" w:type="dxa"/>
            <w:tcBorders>
              <w:top w:val="single" w:sz="4" w:space="0" w:color="auto"/>
              <w:left w:val="single" w:sz="4" w:space="0" w:color="auto"/>
              <w:bottom w:val="single" w:sz="4" w:space="0" w:color="auto"/>
              <w:right w:val="single" w:sz="4" w:space="0" w:color="auto"/>
            </w:tcBorders>
          </w:tcPr>
          <w:p w14:paraId="2A70BAA0" w14:textId="77777777" w:rsidR="001C6062" w:rsidRPr="00AD4160" w:rsidRDefault="001C6062" w:rsidP="00EC66A1">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資料庫管理系統</w:t>
            </w:r>
          </w:p>
        </w:tc>
        <w:tc>
          <w:tcPr>
            <w:tcW w:w="5583" w:type="dxa"/>
            <w:tcBorders>
              <w:top w:val="single" w:sz="4" w:space="0" w:color="auto"/>
              <w:left w:val="single" w:sz="4" w:space="0" w:color="auto"/>
              <w:bottom w:val="single" w:sz="4" w:space="0" w:color="auto"/>
              <w:right w:val="single" w:sz="4" w:space="0" w:color="auto"/>
            </w:tcBorders>
          </w:tcPr>
          <w:p w14:paraId="41B4479E" w14:textId="368F71E6" w:rsidR="001C6062" w:rsidRPr="00AD4160" w:rsidRDefault="001C6062" w:rsidP="00EC66A1">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Microsoft SQL Server 2</w:t>
            </w:r>
            <w:r w:rsidR="00CC694E" w:rsidRPr="00AD4160">
              <w:rPr>
                <w:rFonts w:ascii="Times New Roman" w:eastAsia="標楷體" w:hAnsi="Times New Roman" w:cs="Times New Roman"/>
                <w:sz w:val="28"/>
              </w:rPr>
              <w:t>0</w:t>
            </w:r>
            <w:r w:rsidR="00824F57" w:rsidRPr="00AD4160">
              <w:rPr>
                <w:rFonts w:ascii="Times New Roman" w:eastAsia="標楷體" w:hAnsi="Times New Roman" w:cs="Times New Roman"/>
                <w:sz w:val="28"/>
              </w:rPr>
              <w:t>22</w:t>
            </w:r>
            <w:r w:rsidRPr="00AD4160">
              <w:rPr>
                <w:rFonts w:ascii="Times New Roman" w:eastAsia="標楷體" w:hAnsi="Times New Roman" w:cs="Times New Roman"/>
                <w:sz w:val="28"/>
              </w:rPr>
              <w:t xml:space="preserve"> </w:t>
            </w:r>
            <w:r w:rsidR="00CC694E" w:rsidRPr="00AD4160">
              <w:rPr>
                <w:rFonts w:ascii="Times New Roman" w:eastAsia="標楷體" w:hAnsi="Times New Roman" w:cs="Times New Roman"/>
                <w:sz w:val="28"/>
              </w:rPr>
              <w:t>標準</w:t>
            </w:r>
            <w:r w:rsidRPr="00AD4160">
              <w:rPr>
                <w:rFonts w:ascii="Times New Roman" w:eastAsia="標楷體" w:hAnsi="Times New Roman" w:cs="Times New Roman"/>
                <w:sz w:val="28"/>
              </w:rPr>
              <w:t>版</w:t>
            </w:r>
            <w:r w:rsidRPr="00AD4160">
              <w:rPr>
                <w:rFonts w:ascii="Times New Roman" w:eastAsia="標楷體" w:hAnsi="Times New Roman" w:cs="Times New Roman"/>
                <w:sz w:val="28"/>
              </w:rPr>
              <w:t>(64</w:t>
            </w:r>
            <w:r w:rsidRPr="00AD4160">
              <w:rPr>
                <w:rFonts w:ascii="Times New Roman" w:eastAsia="標楷體" w:hAnsi="Times New Roman" w:cs="Times New Roman"/>
                <w:sz w:val="28"/>
              </w:rPr>
              <w:t>位元</w:t>
            </w:r>
            <w:r w:rsidRPr="00AD4160">
              <w:rPr>
                <w:rFonts w:ascii="Times New Roman" w:eastAsia="標楷體" w:hAnsi="Times New Roman" w:cs="Times New Roman"/>
                <w:sz w:val="28"/>
              </w:rPr>
              <w:t>)</w:t>
            </w:r>
            <w:r w:rsidR="00622DF3" w:rsidRPr="00AD4160">
              <w:rPr>
                <w:rFonts w:ascii="Times New Roman" w:eastAsia="標楷體" w:hAnsi="Times New Roman" w:cs="Times New Roman"/>
              </w:rPr>
              <w:t xml:space="preserve"> </w:t>
            </w:r>
            <w:r w:rsidR="00622DF3" w:rsidRPr="00AD4160">
              <w:rPr>
                <w:rFonts w:ascii="Times New Roman" w:eastAsia="標楷體" w:hAnsi="Times New Roman" w:cs="Times New Roman"/>
                <w:sz w:val="28"/>
              </w:rPr>
              <w:t>含以上</w:t>
            </w:r>
          </w:p>
        </w:tc>
      </w:tr>
      <w:tr w:rsidR="00A81B77" w:rsidRPr="00AD4160" w14:paraId="3F8D35E8" w14:textId="77777777" w:rsidTr="002F30F9">
        <w:tc>
          <w:tcPr>
            <w:tcW w:w="2693" w:type="dxa"/>
            <w:tcBorders>
              <w:top w:val="single" w:sz="4" w:space="0" w:color="auto"/>
              <w:left w:val="single" w:sz="4" w:space="0" w:color="auto"/>
              <w:bottom w:val="single" w:sz="4" w:space="0" w:color="auto"/>
              <w:right w:val="single" w:sz="4" w:space="0" w:color="auto"/>
            </w:tcBorders>
          </w:tcPr>
          <w:p w14:paraId="0CA37118" w14:textId="77777777" w:rsidR="001C6062" w:rsidRPr="00AD4160" w:rsidRDefault="001C6062" w:rsidP="00EC66A1">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網頁伺服器系統</w:t>
            </w:r>
          </w:p>
        </w:tc>
        <w:tc>
          <w:tcPr>
            <w:tcW w:w="5583" w:type="dxa"/>
            <w:tcBorders>
              <w:top w:val="single" w:sz="4" w:space="0" w:color="auto"/>
              <w:left w:val="single" w:sz="4" w:space="0" w:color="auto"/>
              <w:bottom w:val="single" w:sz="4" w:space="0" w:color="auto"/>
              <w:right w:val="single" w:sz="4" w:space="0" w:color="auto"/>
            </w:tcBorders>
          </w:tcPr>
          <w:p w14:paraId="75364F4D" w14:textId="005D8B9C" w:rsidR="001C6062" w:rsidRPr="00AD4160" w:rsidRDefault="001C6062" w:rsidP="00EC66A1">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Microsoft</w:t>
            </w:r>
            <w:r w:rsidR="004F5F86" w:rsidRPr="00AD4160">
              <w:rPr>
                <w:rFonts w:ascii="Times New Roman" w:eastAsia="標楷體" w:hAnsi="Times New Roman" w:cs="Times New Roman"/>
                <w:sz w:val="28"/>
              </w:rPr>
              <w:t xml:space="preserve"> </w:t>
            </w:r>
            <w:proofErr w:type="gramStart"/>
            <w:r w:rsidRPr="00AD4160">
              <w:rPr>
                <w:rFonts w:ascii="Times New Roman" w:eastAsia="標楷體" w:hAnsi="Times New Roman" w:cs="Times New Roman"/>
                <w:sz w:val="28"/>
              </w:rPr>
              <w:t>IIS(</w:t>
            </w:r>
            <w:proofErr w:type="gramEnd"/>
            <w:r w:rsidRPr="00AD4160">
              <w:rPr>
                <w:rFonts w:ascii="Times New Roman" w:eastAsia="標楷體" w:hAnsi="Times New Roman" w:cs="Times New Roman"/>
                <w:sz w:val="28"/>
              </w:rPr>
              <w:t>Internet Information Server)</w:t>
            </w:r>
          </w:p>
        </w:tc>
      </w:tr>
      <w:tr w:rsidR="00A81B77" w:rsidRPr="00AD4160" w14:paraId="10740598" w14:textId="77777777" w:rsidTr="002F30F9">
        <w:tc>
          <w:tcPr>
            <w:tcW w:w="2693" w:type="dxa"/>
            <w:tcBorders>
              <w:top w:val="single" w:sz="4" w:space="0" w:color="auto"/>
              <w:left w:val="single" w:sz="4" w:space="0" w:color="auto"/>
              <w:bottom w:val="single" w:sz="4" w:space="0" w:color="auto"/>
              <w:right w:val="single" w:sz="4" w:space="0" w:color="auto"/>
            </w:tcBorders>
          </w:tcPr>
          <w:p w14:paraId="2759E5B7" w14:textId="77777777" w:rsidR="001C6062" w:rsidRPr="00AD4160" w:rsidRDefault="001C6062" w:rsidP="00EC66A1">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通信協定</w:t>
            </w:r>
          </w:p>
        </w:tc>
        <w:tc>
          <w:tcPr>
            <w:tcW w:w="5583" w:type="dxa"/>
            <w:tcBorders>
              <w:top w:val="single" w:sz="4" w:space="0" w:color="auto"/>
              <w:left w:val="single" w:sz="4" w:space="0" w:color="auto"/>
              <w:bottom w:val="single" w:sz="4" w:space="0" w:color="auto"/>
              <w:right w:val="single" w:sz="4" w:space="0" w:color="auto"/>
            </w:tcBorders>
          </w:tcPr>
          <w:p w14:paraId="3ECE6E8E" w14:textId="77777777" w:rsidR="001C6062" w:rsidRPr="00AD4160" w:rsidRDefault="001C6062" w:rsidP="00EC66A1">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HTTPS</w:t>
            </w:r>
          </w:p>
        </w:tc>
      </w:tr>
    </w:tbl>
    <w:p w14:paraId="23FCD066" w14:textId="130C1731" w:rsidR="00273622" w:rsidRPr="00AD4160" w:rsidRDefault="00273622" w:rsidP="001D2708">
      <w:pPr>
        <w:pStyle w:val="af1"/>
        <w:spacing w:after="0"/>
        <w:jc w:val="center"/>
        <w:rPr>
          <w:rFonts w:ascii="Times New Roman" w:eastAsia="標楷體" w:hAnsi="Times New Roman" w:cs="Times New Roman"/>
          <w:b w:val="0"/>
          <w:bCs w:val="0"/>
          <w:color w:val="000000" w:themeColor="text1"/>
          <w:sz w:val="28"/>
          <w:szCs w:val="28"/>
        </w:rPr>
      </w:pPr>
      <w:bookmarkStart w:id="62" w:name="_Toc110929215"/>
    </w:p>
    <w:p w14:paraId="51E2606E" w14:textId="77777777" w:rsidR="00273622" w:rsidRPr="00AD4160" w:rsidRDefault="00273622">
      <w:pPr>
        <w:rPr>
          <w:rFonts w:ascii="Times New Roman" w:eastAsia="標楷體" w:hAnsi="Times New Roman" w:cs="Times New Roman"/>
          <w:smallCaps/>
          <w:color w:val="000000" w:themeColor="text1"/>
          <w:sz w:val="28"/>
          <w:szCs w:val="28"/>
        </w:rPr>
      </w:pPr>
      <w:r w:rsidRPr="00AD4160">
        <w:rPr>
          <w:rFonts w:ascii="Times New Roman" w:eastAsia="標楷體" w:hAnsi="Times New Roman" w:cs="Times New Roman"/>
          <w:b/>
          <w:bCs/>
          <w:color w:val="000000" w:themeColor="text1"/>
          <w:sz w:val="28"/>
          <w:szCs w:val="28"/>
        </w:rPr>
        <w:br w:type="page"/>
      </w:r>
    </w:p>
    <w:p w14:paraId="0926172B" w14:textId="73447E0D" w:rsidR="00BB3FC9" w:rsidRPr="00AD4160" w:rsidRDefault="00BB3FC9" w:rsidP="001D2708">
      <w:pPr>
        <w:pStyle w:val="af1"/>
        <w:spacing w:after="0"/>
        <w:jc w:val="center"/>
        <w:rPr>
          <w:rFonts w:ascii="Times New Roman" w:eastAsia="標楷體" w:hAnsi="Times New Roman" w:cs="Times New Roman"/>
          <w:b w:val="0"/>
          <w:bCs w:val="0"/>
          <w:color w:val="000000" w:themeColor="text1"/>
          <w:sz w:val="28"/>
          <w:szCs w:val="28"/>
        </w:rPr>
      </w:pPr>
      <w:r w:rsidRPr="00AD4160">
        <w:rPr>
          <w:rFonts w:ascii="Times New Roman" w:eastAsia="標楷體" w:hAnsi="Times New Roman" w:cs="Times New Roman"/>
          <w:b w:val="0"/>
          <w:bCs w:val="0"/>
          <w:color w:val="000000" w:themeColor="text1"/>
          <w:sz w:val="28"/>
          <w:szCs w:val="28"/>
        </w:rPr>
        <w:lastRenderedPageBreak/>
        <w:t>表</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表</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ED48FD" w:rsidRPr="00AD4160">
        <w:rPr>
          <w:rFonts w:ascii="Times New Roman" w:eastAsia="標楷體" w:hAnsi="Times New Roman" w:cs="Times New Roman"/>
          <w:b w:val="0"/>
          <w:bCs w:val="0"/>
          <w:noProof/>
          <w:color w:val="000000" w:themeColor="text1"/>
          <w:sz w:val="28"/>
          <w:szCs w:val="28"/>
        </w:rPr>
        <w:t>8</w:t>
      </w:r>
      <w:r w:rsidRPr="00AD4160">
        <w:rPr>
          <w:rFonts w:ascii="Times New Roman" w:eastAsia="標楷體" w:hAnsi="Times New Roman" w:cs="Times New Roman"/>
          <w:b w:val="0"/>
          <w:bCs w:val="0"/>
          <w:color w:val="000000" w:themeColor="text1"/>
          <w:sz w:val="28"/>
          <w:szCs w:val="28"/>
        </w:rPr>
        <w:fldChar w:fldCharType="end"/>
      </w:r>
      <w:r w:rsidR="001C6062" w:rsidRPr="00AD4160">
        <w:rPr>
          <w:rFonts w:ascii="Times New Roman" w:eastAsia="標楷體" w:hAnsi="Times New Roman" w:cs="Times New Roman"/>
          <w:b w:val="0"/>
          <w:bCs w:val="0"/>
          <w:color w:val="000000" w:themeColor="text1"/>
          <w:sz w:val="28"/>
          <w:szCs w:val="28"/>
        </w:rPr>
        <w:t>用戶端</w:t>
      </w:r>
      <w:r w:rsidRPr="00AD4160">
        <w:rPr>
          <w:rFonts w:ascii="Times New Roman" w:eastAsia="標楷體" w:hAnsi="Times New Roman" w:cs="Times New Roman"/>
          <w:b w:val="0"/>
          <w:bCs w:val="0"/>
          <w:color w:val="000000" w:themeColor="text1"/>
          <w:sz w:val="28"/>
          <w:szCs w:val="28"/>
        </w:rPr>
        <w:t>軟體環境需求規格表</w:t>
      </w:r>
      <w:bookmarkEnd w:id="62"/>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5583"/>
      </w:tblGrid>
      <w:tr w:rsidR="00BB3FC9" w:rsidRPr="00AD4160" w14:paraId="6F8DF616" w14:textId="77777777" w:rsidTr="008339D6">
        <w:tc>
          <w:tcPr>
            <w:tcW w:w="2693" w:type="dxa"/>
            <w:tcBorders>
              <w:top w:val="single" w:sz="4" w:space="0" w:color="auto"/>
              <w:left w:val="single" w:sz="4" w:space="0" w:color="auto"/>
              <w:bottom w:val="single" w:sz="4" w:space="0" w:color="auto"/>
              <w:right w:val="single" w:sz="4" w:space="0" w:color="auto"/>
            </w:tcBorders>
          </w:tcPr>
          <w:p w14:paraId="3753BF51" w14:textId="77777777" w:rsidR="00BB3FC9" w:rsidRPr="00AD4160" w:rsidRDefault="00BB3FC9" w:rsidP="008339D6">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架構組件</w:t>
            </w:r>
          </w:p>
        </w:tc>
        <w:tc>
          <w:tcPr>
            <w:tcW w:w="5583" w:type="dxa"/>
            <w:tcBorders>
              <w:top w:val="single" w:sz="4" w:space="0" w:color="auto"/>
              <w:left w:val="single" w:sz="4" w:space="0" w:color="auto"/>
              <w:bottom w:val="single" w:sz="4" w:space="0" w:color="auto"/>
              <w:right w:val="single" w:sz="4" w:space="0" w:color="auto"/>
            </w:tcBorders>
          </w:tcPr>
          <w:p w14:paraId="22DF6763" w14:textId="77777777" w:rsidR="00BB3FC9" w:rsidRPr="00AD4160" w:rsidRDefault="00BB3FC9" w:rsidP="008339D6">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產品規格</w:t>
            </w:r>
          </w:p>
        </w:tc>
      </w:tr>
      <w:tr w:rsidR="00BB3FC9" w:rsidRPr="00AD4160" w14:paraId="789D2E44" w14:textId="77777777" w:rsidTr="008339D6">
        <w:tc>
          <w:tcPr>
            <w:tcW w:w="2693" w:type="dxa"/>
            <w:tcBorders>
              <w:top w:val="single" w:sz="4" w:space="0" w:color="auto"/>
              <w:left w:val="single" w:sz="4" w:space="0" w:color="auto"/>
              <w:bottom w:val="single" w:sz="4" w:space="0" w:color="auto"/>
              <w:right w:val="single" w:sz="4" w:space="0" w:color="auto"/>
            </w:tcBorders>
          </w:tcPr>
          <w:p w14:paraId="3426A1E1" w14:textId="77777777" w:rsidR="00BB3FC9" w:rsidRPr="00AD4160" w:rsidRDefault="00BB3FC9" w:rsidP="00BB3FC9">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作業系統</w:t>
            </w:r>
          </w:p>
        </w:tc>
        <w:tc>
          <w:tcPr>
            <w:tcW w:w="5583" w:type="dxa"/>
            <w:tcBorders>
              <w:top w:val="single" w:sz="4" w:space="0" w:color="auto"/>
              <w:left w:val="single" w:sz="4" w:space="0" w:color="auto"/>
              <w:bottom w:val="single" w:sz="4" w:space="0" w:color="auto"/>
              <w:right w:val="single" w:sz="4" w:space="0" w:color="auto"/>
            </w:tcBorders>
          </w:tcPr>
          <w:p w14:paraId="491D0031" w14:textId="29690A92" w:rsidR="00BB3FC9" w:rsidRPr="00AD4160" w:rsidRDefault="00BB3FC9" w:rsidP="00BB3FC9">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Microsoft Windows 10 pro(</w:t>
            </w:r>
            <w:r w:rsidRPr="00AD4160">
              <w:rPr>
                <w:rFonts w:ascii="Times New Roman" w:eastAsia="標楷體" w:hAnsi="Times New Roman" w:cs="Times New Roman"/>
                <w:sz w:val="28"/>
              </w:rPr>
              <w:t>含以上</w:t>
            </w:r>
            <w:r w:rsidRPr="00AD4160">
              <w:rPr>
                <w:rFonts w:ascii="Times New Roman" w:eastAsia="標楷體" w:hAnsi="Times New Roman" w:cs="Times New Roman"/>
                <w:sz w:val="28"/>
              </w:rPr>
              <w:t>)</w:t>
            </w:r>
          </w:p>
        </w:tc>
      </w:tr>
      <w:tr w:rsidR="00BB3FC9" w:rsidRPr="00AD4160" w14:paraId="05CC1A8E" w14:textId="77777777" w:rsidTr="008339D6">
        <w:tc>
          <w:tcPr>
            <w:tcW w:w="2693" w:type="dxa"/>
            <w:tcBorders>
              <w:top w:val="single" w:sz="4" w:space="0" w:color="auto"/>
              <w:left w:val="single" w:sz="4" w:space="0" w:color="auto"/>
              <w:bottom w:val="single" w:sz="4" w:space="0" w:color="auto"/>
              <w:right w:val="single" w:sz="4" w:space="0" w:color="auto"/>
            </w:tcBorders>
          </w:tcPr>
          <w:p w14:paraId="4104D812" w14:textId="6229D302" w:rsidR="00BB3FC9" w:rsidRPr="00AD4160" w:rsidRDefault="00BB3FC9" w:rsidP="00BB3FC9">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網頁瀏覽器</w:t>
            </w:r>
          </w:p>
        </w:tc>
        <w:tc>
          <w:tcPr>
            <w:tcW w:w="5583" w:type="dxa"/>
            <w:tcBorders>
              <w:top w:val="single" w:sz="4" w:space="0" w:color="auto"/>
              <w:left w:val="single" w:sz="4" w:space="0" w:color="auto"/>
              <w:bottom w:val="single" w:sz="4" w:space="0" w:color="auto"/>
              <w:right w:val="single" w:sz="4" w:space="0" w:color="auto"/>
            </w:tcBorders>
          </w:tcPr>
          <w:p w14:paraId="71E1FDA2" w14:textId="1F691D8D" w:rsidR="00BB3FC9" w:rsidRPr="00AD4160" w:rsidRDefault="00BB3FC9" w:rsidP="00BB3FC9">
            <w:pPr>
              <w:spacing w:line="480" w:lineRule="exact"/>
              <w:jc w:val="both"/>
              <w:rPr>
                <w:rFonts w:ascii="Times New Roman" w:eastAsia="標楷體" w:hAnsi="Times New Roman" w:cs="Times New Roman"/>
                <w:sz w:val="28"/>
              </w:rPr>
            </w:pPr>
            <w:r w:rsidRPr="00AD4160">
              <w:rPr>
                <w:rFonts w:ascii="Times New Roman" w:eastAsia="標楷體" w:hAnsi="Times New Roman" w:cs="Times New Roman"/>
                <w:sz w:val="28"/>
              </w:rPr>
              <w:t>Microsoft Internet Explorer</w:t>
            </w:r>
            <w:r w:rsidR="00F3749F" w:rsidRPr="00AD4160">
              <w:rPr>
                <w:rFonts w:ascii="Times New Roman" w:eastAsia="標楷體" w:hAnsi="Times New Roman" w:cs="Times New Roman" w:hint="eastAsia"/>
                <w:sz w:val="28"/>
              </w:rPr>
              <w:t xml:space="preserve"> E</w:t>
            </w:r>
            <w:r w:rsidRPr="00AD4160">
              <w:rPr>
                <w:rFonts w:ascii="Times New Roman" w:eastAsia="標楷體" w:hAnsi="Times New Roman" w:cs="Times New Roman"/>
                <w:sz w:val="28"/>
              </w:rPr>
              <w:t>dge(</w:t>
            </w:r>
            <w:r w:rsidRPr="00AD4160">
              <w:rPr>
                <w:rFonts w:ascii="Times New Roman" w:eastAsia="標楷體" w:hAnsi="Times New Roman" w:cs="Times New Roman"/>
                <w:sz w:val="28"/>
              </w:rPr>
              <w:t>含以上</w:t>
            </w:r>
            <w:r w:rsidRPr="00AD4160">
              <w:rPr>
                <w:rFonts w:ascii="Times New Roman" w:eastAsia="標楷體" w:hAnsi="Times New Roman" w:cs="Times New Roman"/>
                <w:sz w:val="28"/>
              </w:rPr>
              <w:t>)</w:t>
            </w:r>
            <w:r w:rsidRPr="00AD4160">
              <w:rPr>
                <w:rFonts w:ascii="Times New Roman" w:eastAsia="標楷體" w:hAnsi="Times New Roman" w:cs="Times New Roman"/>
                <w:sz w:val="28"/>
              </w:rPr>
              <w:t>、</w:t>
            </w:r>
            <w:r w:rsidRPr="00AD4160">
              <w:rPr>
                <w:rFonts w:ascii="Times New Roman" w:eastAsia="標楷體" w:hAnsi="Times New Roman" w:cs="Times New Roman"/>
                <w:sz w:val="28"/>
              </w:rPr>
              <w:t>Google Chrome</w:t>
            </w:r>
            <w:r w:rsidRPr="00AD4160">
              <w:rPr>
                <w:rFonts w:ascii="Times New Roman" w:eastAsia="標楷體" w:hAnsi="Times New Roman" w:cs="Times New Roman"/>
                <w:sz w:val="28"/>
              </w:rPr>
              <w:t>、</w:t>
            </w:r>
            <w:r w:rsidRPr="00AD4160">
              <w:rPr>
                <w:rFonts w:ascii="Times New Roman" w:eastAsia="標楷體" w:hAnsi="Times New Roman" w:cs="Times New Roman"/>
                <w:sz w:val="28"/>
              </w:rPr>
              <w:t>Firefox</w:t>
            </w:r>
          </w:p>
        </w:tc>
      </w:tr>
    </w:tbl>
    <w:p w14:paraId="6C9712A0" w14:textId="63E2820D" w:rsidR="00913BDF" w:rsidRPr="00AD4160" w:rsidRDefault="00BC5477" w:rsidP="00F5553A">
      <w:pPr>
        <w:pStyle w:val="a20"/>
        <w:spacing w:before="240" w:after="240"/>
        <w:ind w:leftChars="0" w:left="0"/>
        <w:jc w:val="both"/>
        <w:outlineLvl w:val="1"/>
        <w:rPr>
          <w:color w:val="auto"/>
          <w:sz w:val="44"/>
          <w:szCs w:val="36"/>
        </w:rPr>
      </w:pPr>
      <w:bookmarkStart w:id="63" w:name="_Toc129340482"/>
      <w:r w:rsidRPr="00AD4160">
        <w:rPr>
          <w:color w:val="auto"/>
          <w:sz w:val="36"/>
          <w:szCs w:val="28"/>
        </w:rPr>
        <w:t>3.5</w:t>
      </w:r>
      <w:r w:rsidRPr="00AD4160">
        <w:rPr>
          <w:color w:val="auto"/>
          <w:sz w:val="36"/>
          <w:szCs w:val="28"/>
        </w:rPr>
        <w:t>管理需求</w:t>
      </w:r>
      <w:bookmarkEnd w:id="63"/>
    </w:p>
    <w:p w14:paraId="5A45C416" w14:textId="4814CC9B" w:rsidR="001D2708" w:rsidRPr="00AD4160" w:rsidRDefault="00E3369E" w:rsidP="001D2708">
      <w:pPr>
        <w:spacing w:line="480" w:lineRule="exact"/>
        <w:rPr>
          <w:rFonts w:ascii="Times New Roman" w:eastAsia="標楷體" w:hAnsi="Times New Roman" w:cs="Times New Roman"/>
          <w:sz w:val="28"/>
          <w:szCs w:val="28"/>
        </w:rPr>
      </w:pPr>
      <w:r w:rsidRPr="00AD4160">
        <w:rPr>
          <w:rFonts w:ascii="Times New Roman" w:eastAsia="標楷體" w:hAnsi="Times New Roman" w:cs="Times New Roman"/>
          <w:sz w:val="28"/>
          <w:szCs w:val="28"/>
        </w:rPr>
        <w:t>敘述對專案管理、廠商能力及專案人員之組成</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等事項之需求，及對分包廠商之需求。</w:t>
      </w:r>
    </w:p>
    <w:p w14:paraId="60FA36F7" w14:textId="77777777" w:rsidR="00F5553A" w:rsidRPr="00AD4160" w:rsidRDefault="00F5553A" w:rsidP="001D2708">
      <w:pPr>
        <w:spacing w:line="480" w:lineRule="exact"/>
        <w:rPr>
          <w:rFonts w:ascii="Times New Roman" w:eastAsia="標楷體" w:hAnsi="Times New Roman" w:cs="Times New Roman"/>
          <w:sz w:val="28"/>
          <w:szCs w:val="28"/>
        </w:rPr>
      </w:pPr>
    </w:p>
    <w:p w14:paraId="205E16D9" w14:textId="7F07D729" w:rsidR="00D32376" w:rsidRPr="00AD4160" w:rsidRDefault="00B53585" w:rsidP="004C2E41">
      <w:pPr>
        <w:pStyle w:val="3"/>
        <w:numPr>
          <w:ilvl w:val="0"/>
          <w:numId w:val="17"/>
        </w:numPr>
        <w:spacing w:line="480" w:lineRule="exact"/>
        <w:jc w:val="both"/>
        <w:rPr>
          <w:rFonts w:ascii="Times New Roman" w:eastAsia="標楷體" w:hAnsi="Times New Roman" w:cs="Times New Roman"/>
          <w:bCs/>
          <w:sz w:val="32"/>
          <w:szCs w:val="32"/>
        </w:rPr>
      </w:pPr>
      <w:bookmarkStart w:id="64" w:name="_Toc129340483"/>
      <w:r w:rsidRPr="00AD4160">
        <w:rPr>
          <w:rFonts w:ascii="Times New Roman" w:eastAsia="標楷體" w:hAnsi="Times New Roman" w:cs="Times New Roman"/>
          <w:bCs/>
          <w:sz w:val="32"/>
          <w:szCs w:val="32"/>
        </w:rPr>
        <w:t>專案管理</w:t>
      </w:r>
      <w:r w:rsidR="002A741F" w:rsidRPr="00AD4160">
        <w:rPr>
          <w:rFonts w:ascii="Times New Roman" w:eastAsia="標楷體" w:hAnsi="Times New Roman" w:cs="Times New Roman"/>
          <w:bCs/>
          <w:sz w:val="32"/>
          <w:szCs w:val="32"/>
        </w:rPr>
        <w:t>方法</w:t>
      </w:r>
      <w:bookmarkEnd w:id="64"/>
    </w:p>
    <w:p w14:paraId="136F3388" w14:textId="77777777" w:rsidR="0050560F" w:rsidRPr="00AD4160" w:rsidRDefault="002A741F" w:rsidP="0050560F">
      <w:pPr>
        <w:spacing w:line="480" w:lineRule="exact"/>
        <w:ind w:leftChars="451" w:left="992"/>
        <w:jc w:val="both"/>
        <w:rPr>
          <w:rFonts w:ascii="Times New Roman" w:eastAsia="標楷體" w:hAnsi="Times New Roman" w:cs="Times New Roman"/>
          <w:bCs/>
          <w:sz w:val="28"/>
          <w:szCs w:val="28"/>
        </w:rPr>
      </w:pPr>
      <w:r w:rsidRPr="00AD4160">
        <w:rPr>
          <w:rFonts w:ascii="Times New Roman" w:eastAsia="標楷體" w:hAnsi="Times New Roman" w:cs="Times New Roman"/>
          <w:bCs/>
          <w:sz w:val="28"/>
          <w:szCs w:val="28"/>
        </w:rPr>
        <w:t>視本專案之規模及性質，詳述對本專案主要作業時程表、作業程序之需求，及廠商執行本專案作業流程管控、資源管控、品質管控、安全管控、分包管理等工作人員與方法、工具之需求。</w:t>
      </w:r>
    </w:p>
    <w:p w14:paraId="49C4E647" w14:textId="77777777" w:rsidR="0050560F" w:rsidRPr="00AD4160" w:rsidRDefault="00692F23" w:rsidP="004C2E41">
      <w:pPr>
        <w:pStyle w:val="a3"/>
        <w:numPr>
          <w:ilvl w:val="0"/>
          <w:numId w:val="84"/>
        </w:numPr>
        <w:spacing w:line="480" w:lineRule="exact"/>
        <w:ind w:leftChars="0"/>
        <w:jc w:val="both"/>
        <w:rPr>
          <w:rFonts w:ascii="Times New Roman" w:eastAsia="標楷體" w:hAnsi="Times New Roman" w:cs="Times New Roman"/>
          <w:bCs/>
          <w:sz w:val="28"/>
          <w:szCs w:val="28"/>
        </w:rPr>
      </w:pPr>
      <w:r w:rsidRPr="00AD4160">
        <w:rPr>
          <w:rFonts w:ascii="Times New Roman" w:eastAsia="標楷體" w:hAnsi="Times New Roman" w:cs="Times New Roman"/>
          <w:sz w:val="28"/>
          <w:szCs w:val="28"/>
        </w:rPr>
        <w:t>專案設計需求</w:t>
      </w:r>
    </w:p>
    <w:p w14:paraId="19D923C7" w14:textId="3D6A8031" w:rsidR="0050560F" w:rsidRPr="00AD4160" w:rsidRDefault="00692F23" w:rsidP="0050560F">
      <w:pPr>
        <w:pStyle w:val="a3"/>
        <w:spacing w:line="480" w:lineRule="exact"/>
        <w:ind w:leftChars="0" w:left="147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系統分析與設計須符合下列要點</w:t>
      </w:r>
      <w:r w:rsidR="0050560F" w:rsidRPr="00AD4160">
        <w:rPr>
          <w:rFonts w:ascii="Times New Roman" w:eastAsia="標楷體" w:hAnsi="Times New Roman" w:cs="Times New Roman"/>
          <w:sz w:val="28"/>
          <w:szCs w:val="28"/>
        </w:rPr>
        <w:t>：</w:t>
      </w:r>
    </w:p>
    <w:p w14:paraId="7FB78038" w14:textId="77777777" w:rsidR="0050560F" w:rsidRPr="00AD4160" w:rsidRDefault="00692F23" w:rsidP="004C2E41">
      <w:pPr>
        <w:pStyle w:val="a3"/>
        <w:numPr>
          <w:ilvl w:val="0"/>
          <w:numId w:val="85"/>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承包商需協助本案進行分析與設計之優化，如專案各式案件階層編碼與機制設計。</w:t>
      </w:r>
    </w:p>
    <w:p w14:paraId="11FF2819" w14:textId="77777777" w:rsidR="0050560F" w:rsidRPr="00AD4160" w:rsidRDefault="00692F23" w:rsidP="004C2E41">
      <w:pPr>
        <w:pStyle w:val="a3"/>
        <w:numPr>
          <w:ilvl w:val="0"/>
          <w:numId w:val="85"/>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規劃提供邏輯嚴謹且具擴充彈性之系統框架設計。</w:t>
      </w:r>
    </w:p>
    <w:p w14:paraId="488FF963" w14:textId="04B2147D" w:rsidR="00692F23" w:rsidRPr="00AD4160" w:rsidRDefault="00692F23" w:rsidP="004C2E41">
      <w:pPr>
        <w:pStyle w:val="a3"/>
        <w:numPr>
          <w:ilvl w:val="0"/>
          <w:numId w:val="85"/>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採用開放式、模組化與元件化架構設計，因應主管機關之未來彈性擴充與快速調整要求，以利後續系統維護及業務發展需求。</w:t>
      </w:r>
    </w:p>
    <w:p w14:paraId="0A1FAAE9" w14:textId="3EC8A4E0" w:rsidR="00B53585" w:rsidRPr="00AD4160" w:rsidRDefault="00B53585" w:rsidP="004C2E41">
      <w:pPr>
        <w:pStyle w:val="a3"/>
        <w:numPr>
          <w:ilvl w:val="0"/>
          <w:numId w:val="84"/>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專案管理需求</w:t>
      </w:r>
    </w:p>
    <w:p w14:paraId="123F3655" w14:textId="77777777" w:rsidR="0050560F" w:rsidRPr="00AD4160" w:rsidRDefault="00B53585" w:rsidP="004C2E41">
      <w:pPr>
        <w:pStyle w:val="a3"/>
        <w:numPr>
          <w:ilvl w:val="0"/>
          <w:numId w:val="86"/>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廠商須於建議書中詳細說明專案管理計畫、專案組織及人力分派、問題管理、品質保證措施等。</w:t>
      </w:r>
    </w:p>
    <w:p w14:paraId="5071BA63" w14:textId="77777777" w:rsidR="0050560F" w:rsidRPr="00AD4160" w:rsidRDefault="00B53585" w:rsidP="004C2E41">
      <w:pPr>
        <w:pStyle w:val="a3"/>
        <w:numPr>
          <w:ilvl w:val="0"/>
          <w:numId w:val="86"/>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專案進行</w:t>
      </w:r>
      <w:proofErr w:type="gramStart"/>
      <w:r w:rsidRPr="00AD4160">
        <w:rPr>
          <w:rFonts w:ascii="Times New Roman" w:eastAsia="標楷體" w:hAnsi="Times New Roman" w:cs="Times New Roman"/>
          <w:sz w:val="28"/>
          <w:szCs w:val="28"/>
        </w:rPr>
        <w:t>期間，</w:t>
      </w:r>
      <w:proofErr w:type="gramEnd"/>
      <w:r w:rsidRPr="00AD4160">
        <w:rPr>
          <w:rFonts w:ascii="Times New Roman" w:eastAsia="標楷體" w:hAnsi="Times New Roman" w:cs="Times New Roman"/>
          <w:sz w:val="28"/>
          <w:szCs w:val="28"/>
        </w:rPr>
        <w:t>廠商就本專案與本會專案小組進行之協商、說明、報告、簡報等，</w:t>
      </w:r>
      <w:proofErr w:type="gramStart"/>
      <w:r w:rsidRPr="00AD4160">
        <w:rPr>
          <w:rFonts w:ascii="Times New Roman" w:eastAsia="標楷體" w:hAnsi="Times New Roman" w:cs="Times New Roman"/>
          <w:sz w:val="28"/>
          <w:szCs w:val="28"/>
        </w:rPr>
        <w:t>均需由</w:t>
      </w:r>
      <w:proofErr w:type="gramEnd"/>
      <w:r w:rsidRPr="00AD4160">
        <w:rPr>
          <w:rFonts w:ascii="Times New Roman" w:eastAsia="標楷體" w:hAnsi="Times New Roman" w:cs="Times New Roman"/>
          <w:sz w:val="28"/>
          <w:szCs w:val="28"/>
        </w:rPr>
        <w:t>參與本專案之專案小組人員出面行之。</w:t>
      </w:r>
    </w:p>
    <w:p w14:paraId="46BD1D04" w14:textId="7A1B87B4" w:rsidR="00B53585" w:rsidRPr="00AD4160" w:rsidRDefault="00B53585" w:rsidP="004C2E41">
      <w:pPr>
        <w:pStyle w:val="a3"/>
        <w:numPr>
          <w:ilvl w:val="0"/>
          <w:numId w:val="86"/>
        </w:numPr>
        <w:tabs>
          <w:tab w:val="left" w:pos="567"/>
        </w:tabs>
        <w:spacing w:line="480" w:lineRule="exact"/>
        <w:ind w:leftChars="700" w:left="202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專案進行</w:t>
      </w:r>
      <w:proofErr w:type="gramStart"/>
      <w:r w:rsidRPr="00AD4160">
        <w:rPr>
          <w:rFonts w:ascii="Times New Roman" w:eastAsia="標楷體" w:hAnsi="Times New Roman" w:cs="Times New Roman"/>
          <w:sz w:val="28"/>
          <w:szCs w:val="28"/>
        </w:rPr>
        <w:t>期間，</w:t>
      </w:r>
      <w:proofErr w:type="gramEnd"/>
      <w:r w:rsidRPr="00AD4160">
        <w:rPr>
          <w:rFonts w:ascii="Times New Roman" w:eastAsia="標楷體" w:hAnsi="Times New Roman" w:cs="Times New Roman"/>
          <w:sz w:val="28"/>
          <w:szCs w:val="28"/>
        </w:rPr>
        <w:t>本會得視需要要求廠商配合召開專案月會，並由廠商專案經理進行專案開發進度報告，會議次數本會得視需要增減。</w:t>
      </w:r>
    </w:p>
    <w:p w14:paraId="0D320CC3" w14:textId="77777777" w:rsidR="00F5553A" w:rsidRPr="00AD4160" w:rsidRDefault="00F5553A" w:rsidP="00F5553A">
      <w:pPr>
        <w:tabs>
          <w:tab w:val="left" w:pos="567"/>
        </w:tabs>
        <w:spacing w:line="480" w:lineRule="exact"/>
        <w:jc w:val="both"/>
        <w:rPr>
          <w:rFonts w:ascii="Times New Roman" w:eastAsia="標楷體" w:hAnsi="Times New Roman" w:cs="Times New Roman"/>
          <w:sz w:val="28"/>
          <w:szCs w:val="28"/>
        </w:rPr>
      </w:pPr>
    </w:p>
    <w:p w14:paraId="544DEAAC" w14:textId="3656B6DB" w:rsidR="00B53585" w:rsidRPr="00AD4160" w:rsidRDefault="00797A5B" w:rsidP="004C2E41">
      <w:pPr>
        <w:pStyle w:val="3"/>
        <w:numPr>
          <w:ilvl w:val="0"/>
          <w:numId w:val="17"/>
        </w:numPr>
        <w:spacing w:line="480" w:lineRule="exact"/>
        <w:jc w:val="both"/>
        <w:rPr>
          <w:rFonts w:ascii="Times New Roman" w:eastAsia="標楷體" w:hAnsi="Times New Roman" w:cs="Times New Roman"/>
          <w:bCs/>
          <w:sz w:val="32"/>
          <w:szCs w:val="32"/>
        </w:rPr>
      </w:pPr>
      <w:bookmarkStart w:id="65" w:name="_Toc129340484"/>
      <w:r w:rsidRPr="00AD4160">
        <w:rPr>
          <w:rFonts w:ascii="Times New Roman" w:eastAsia="標楷體" w:hAnsi="Times New Roman" w:cs="Times New Roman"/>
          <w:bCs/>
          <w:sz w:val="32"/>
          <w:szCs w:val="32"/>
        </w:rPr>
        <w:t>專案組織與人員能力需求</w:t>
      </w:r>
      <w:bookmarkEnd w:id="65"/>
    </w:p>
    <w:p w14:paraId="2E0BF9B8" w14:textId="77777777" w:rsidR="00C52960" w:rsidRPr="00AD4160" w:rsidRDefault="00797A5B" w:rsidP="004C2E41">
      <w:pPr>
        <w:pStyle w:val="a3"/>
        <w:numPr>
          <w:ilvl w:val="0"/>
          <w:numId w:val="87"/>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承包本專案之廠商須成立工作小組，廠商應於建議書中載明成員，其主要成員：</w:t>
      </w:r>
    </w:p>
    <w:p w14:paraId="76DF6356" w14:textId="77777777" w:rsidR="00C52960" w:rsidRPr="00AD4160" w:rsidRDefault="00797A5B" w:rsidP="004C2E41">
      <w:pPr>
        <w:pStyle w:val="a3"/>
        <w:numPr>
          <w:ilvl w:val="0"/>
          <w:numId w:val="88"/>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專案經理：須具有</w:t>
      </w:r>
      <w:r w:rsidRPr="00AD4160">
        <w:rPr>
          <w:rFonts w:ascii="Times New Roman" w:eastAsia="標楷體" w:hAnsi="Times New Roman" w:cs="Times New Roman"/>
          <w:sz w:val="28"/>
          <w:szCs w:val="28"/>
        </w:rPr>
        <w:t>8</w:t>
      </w:r>
      <w:r w:rsidRPr="00AD4160">
        <w:rPr>
          <w:rFonts w:ascii="Times New Roman" w:eastAsia="標楷體" w:hAnsi="Times New Roman" w:cs="Times New Roman"/>
          <w:sz w:val="28"/>
          <w:szCs w:val="28"/>
        </w:rPr>
        <w:t>年以上系統發展及軟體工程之經驗，並曾負責與本案相當規模之開發、規劃經驗。另應指定相同條件之備援</w:t>
      </w:r>
      <w:proofErr w:type="gramStart"/>
      <w:r w:rsidRPr="00AD4160">
        <w:rPr>
          <w:rFonts w:ascii="Times New Roman" w:eastAsia="標楷體" w:hAnsi="Times New Roman" w:cs="Times New Roman"/>
          <w:sz w:val="28"/>
          <w:szCs w:val="28"/>
        </w:rPr>
        <w:t>人力乙名</w:t>
      </w:r>
      <w:proofErr w:type="gramEnd"/>
      <w:r w:rsidRPr="00AD4160">
        <w:rPr>
          <w:rFonts w:ascii="Times New Roman" w:eastAsia="標楷體" w:hAnsi="Times New Roman" w:cs="Times New Roman"/>
          <w:sz w:val="28"/>
          <w:szCs w:val="28"/>
        </w:rPr>
        <w:t>。</w:t>
      </w:r>
    </w:p>
    <w:p w14:paraId="4441763C" w14:textId="77777777" w:rsidR="00C52960" w:rsidRPr="00AD4160" w:rsidRDefault="00797A5B" w:rsidP="004C2E41">
      <w:pPr>
        <w:pStyle w:val="a3"/>
        <w:numPr>
          <w:ilvl w:val="0"/>
          <w:numId w:val="88"/>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系統分析師：須具有</w:t>
      </w:r>
      <w:r w:rsidRPr="00AD4160">
        <w:rPr>
          <w:rFonts w:ascii="Times New Roman" w:eastAsia="標楷體" w:hAnsi="Times New Roman" w:cs="Times New Roman"/>
          <w:sz w:val="28"/>
          <w:szCs w:val="28"/>
        </w:rPr>
        <w:t>5</w:t>
      </w:r>
      <w:r w:rsidRPr="00AD4160">
        <w:rPr>
          <w:rFonts w:ascii="Times New Roman" w:eastAsia="標楷體" w:hAnsi="Times New Roman" w:cs="Times New Roman"/>
          <w:sz w:val="28"/>
          <w:szCs w:val="28"/>
        </w:rPr>
        <w:t>年以上系統發展分析經驗。</w:t>
      </w:r>
    </w:p>
    <w:p w14:paraId="6824F00F" w14:textId="314BCE98" w:rsidR="00797A5B" w:rsidRPr="00AD4160" w:rsidRDefault="00797A5B" w:rsidP="004C2E41">
      <w:pPr>
        <w:pStyle w:val="a3"/>
        <w:numPr>
          <w:ilvl w:val="0"/>
          <w:numId w:val="88"/>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程式開發人員：須具有</w:t>
      </w:r>
      <w:r w:rsidRPr="00AD4160">
        <w:rPr>
          <w:rFonts w:ascii="Times New Roman" w:eastAsia="標楷體" w:hAnsi="Times New Roman" w:cs="Times New Roman"/>
          <w:sz w:val="28"/>
          <w:szCs w:val="28"/>
        </w:rPr>
        <w:t>1</w:t>
      </w:r>
      <w:r w:rsidRPr="00AD4160">
        <w:rPr>
          <w:rFonts w:ascii="Times New Roman" w:eastAsia="標楷體" w:hAnsi="Times New Roman" w:cs="Times New Roman"/>
          <w:sz w:val="28"/>
          <w:szCs w:val="28"/>
        </w:rPr>
        <w:t>年以上程式開發經驗。</w:t>
      </w:r>
    </w:p>
    <w:p w14:paraId="759792EA" w14:textId="77777777" w:rsidR="00C52960" w:rsidRPr="00AD4160" w:rsidRDefault="00797A5B" w:rsidP="004C2E41">
      <w:pPr>
        <w:pStyle w:val="a3"/>
        <w:numPr>
          <w:ilvl w:val="0"/>
          <w:numId w:val="87"/>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專案小組工作人員名單（含簡歷、工作內容、休假代理人員及簽署之保密約定文件）須於建議書內載明，前述名單經本會審核後，各職稱</w:t>
      </w:r>
      <w:proofErr w:type="gramStart"/>
      <w:r w:rsidRPr="00AD4160">
        <w:rPr>
          <w:rFonts w:ascii="Times New Roman" w:eastAsia="標楷體" w:hAnsi="Times New Roman" w:cs="Times New Roman"/>
          <w:sz w:val="28"/>
          <w:szCs w:val="28"/>
        </w:rPr>
        <w:t>人員數非經</w:t>
      </w:r>
      <w:proofErr w:type="gramEnd"/>
      <w:r w:rsidRPr="00AD4160">
        <w:rPr>
          <w:rFonts w:ascii="Times New Roman" w:eastAsia="標楷體" w:hAnsi="Times New Roman" w:cs="Times New Roman"/>
          <w:sz w:val="28"/>
          <w:szCs w:val="28"/>
        </w:rPr>
        <w:t>本會書面同意，不得任意減少。本案專案經理、系統分析師</w:t>
      </w:r>
      <w:proofErr w:type="gramStart"/>
      <w:r w:rsidRPr="00AD4160">
        <w:rPr>
          <w:rFonts w:ascii="Times New Roman" w:eastAsia="標楷體" w:hAnsi="Times New Roman" w:cs="Times New Roman"/>
          <w:sz w:val="28"/>
          <w:szCs w:val="28"/>
        </w:rPr>
        <w:t>如需異動</w:t>
      </w:r>
      <w:proofErr w:type="gramEnd"/>
      <w:r w:rsidRPr="00AD4160">
        <w:rPr>
          <w:rFonts w:ascii="Times New Roman" w:eastAsia="標楷體" w:hAnsi="Times New Roman" w:cs="Times New Roman"/>
          <w:sz w:val="28"/>
          <w:szCs w:val="28"/>
        </w:rPr>
        <w:t>，廠商應於異動一個</w:t>
      </w:r>
      <w:proofErr w:type="gramStart"/>
      <w:r w:rsidRPr="00AD4160">
        <w:rPr>
          <w:rFonts w:ascii="Times New Roman" w:eastAsia="標楷體" w:hAnsi="Times New Roman" w:cs="Times New Roman"/>
          <w:sz w:val="28"/>
          <w:szCs w:val="28"/>
        </w:rPr>
        <w:t>月前函知本</w:t>
      </w:r>
      <w:proofErr w:type="gramEnd"/>
      <w:r w:rsidRPr="00AD4160">
        <w:rPr>
          <w:rFonts w:ascii="Times New Roman" w:eastAsia="標楷體" w:hAnsi="Times New Roman" w:cs="Times New Roman"/>
          <w:sz w:val="28"/>
          <w:szCs w:val="28"/>
        </w:rPr>
        <w:t>會，並檢附接替人員相關學經歷證明文件供本會審核，如經本會同意更換，應並行作業</w:t>
      </w:r>
      <w:r w:rsidRPr="00AD4160">
        <w:rPr>
          <w:rFonts w:ascii="Times New Roman" w:eastAsia="標楷體" w:hAnsi="Times New Roman" w:cs="Times New Roman"/>
          <w:sz w:val="28"/>
          <w:szCs w:val="28"/>
        </w:rPr>
        <w:t>20</w:t>
      </w:r>
      <w:r w:rsidRPr="00AD4160">
        <w:rPr>
          <w:rFonts w:ascii="Times New Roman" w:eastAsia="標楷體" w:hAnsi="Times New Roman" w:cs="Times New Roman"/>
          <w:sz w:val="28"/>
          <w:szCs w:val="28"/>
        </w:rPr>
        <w:t>工作日。</w:t>
      </w:r>
    </w:p>
    <w:p w14:paraId="261B6967" w14:textId="77777777" w:rsidR="00C52960" w:rsidRPr="00AD4160" w:rsidRDefault="00797A5B" w:rsidP="004C2E41">
      <w:pPr>
        <w:pStyle w:val="a3"/>
        <w:numPr>
          <w:ilvl w:val="0"/>
          <w:numId w:val="87"/>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本會對於工作進度落後或有礙於進度情事發生時得要求廠商更換或加派作業人員，亦不得增加費用。</w:t>
      </w:r>
    </w:p>
    <w:p w14:paraId="68FAB289" w14:textId="46F95172" w:rsidR="007C0BB2" w:rsidRPr="00AD4160" w:rsidRDefault="007C23BF" w:rsidP="004C2E41">
      <w:pPr>
        <w:pStyle w:val="a3"/>
        <w:numPr>
          <w:ilvl w:val="0"/>
          <w:numId w:val="87"/>
        </w:numPr>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本專案應於專案團隊中指派專責人員，負責與本會</w:t>
      </w:r>
      <w:r w:rsidR="007C0BB2" w:rsidRPr="00AD4160">
        <w:rPr>
          <w:rFonts w:ascii="Times New Roman" w:eastAsia="標楷體" w:hAnsi="Times New Roman" w:cs="Times New Roman"/>
          <w:sz w:val="28"/>
          <w:szCs w:val="28"/>
        </w:rPr>
        <w:t>承辦人員</w:t>
      </w:r>
      <w:proofErr w:type="gramStart"/>
      <w:r w:rsidR="007C0BB2" w:rsidRPr="00AD4160">
        <w:rPr>
          <w:rFonts w:ascii="Times New Roman" w:eastAsia="標楷體" w:hAnsi="Times New Roman" w:cs="Times New Roman"/>
          <w:sz w:val="28"/>
          <w:szCs w:val="28"/>
        </w:rPr>
        <w:t>相關資安業務</w:t>
      </w:r>
      <w:proofErr w:type="gramEnd"/>
      <w:r w:rsidR="007C0BB2" w:rsidRPr="00AD4160">
        <w:rPr>
          <w:rFonts w:ascii="Times New Roman" w:eastAsia="標楷體" w:hAnsi="Times New Roman" w:cs="Times New Roman"/>
          <w:sz w:val="28"/>
          <w:szCs w:val="28"/>
        </w:rPr>
        <w:t>之協調，同時應推動、協調及督導下列資訊安全管理事項，包括：資訊安全責任之分配與協調、</w:t>
      </w:r>
      <w:proofErr w:type="gramStart"/>
      <w:r w:rsidR="007C0BB2" w:rsidRPr="00AD4160">
        <w:rPr>
          <w:rFonts w:ascii="Times New Roman" w:eastAsia="標楷體" w:hAnsi="Times New Roman" w:cs="Times New Roman"/>
          <w:sz w:val="28"/>
          <w:szCs w:val="28"/>
        </w:rPr>
        <w:t>資安政策</w:t>
      </w:r>
      <w:proofErr w:type="gramEnd"/>
      <w:r w:rsidR="007C0BB2" w:rsidRPr="00AD4160">
        <w:rPr>
          <w:rFonts w:ascii="Times New Roman" w:eastAsia="標楷體" w:hAnsi="Times New Roman" w:cs="Times New Roman"/>
          <w:sz w:val="28"/>
          <w:szCs w:val="28"/>
        </w:rPr>
        <w:t>與規範的遵循、組織</w:t>
      </w:r>
      <w:proofErr w:type="gramStart"/>
      <w:r w:rsidR="007C0BB2" w:rsidRPr="00AD4160">
        <w:rPr>
          <w:rFonts w:ascii="Times New Roman" w:eastAsia="標楷體" w:hAnsi="Times New Roman" w:cs="Times New Roman"/>
          <w:sz w:val="28"/>
          <w:szCs w:val="28"/>
        </w:rPr>
        <w:lastRenderedPageBreak/>
        <w:t>成員資安與個</w:t>
      </w:r>
      <w:proofErr w:type="gramEnd"/>
      <w:r w:rsidR="007C0BB2" w:rsidRPr="00AD4160">
        <w:rPr>
          <w:rFonts w:ascii="Times New Roman" w:eastAsia="標楷體" w:hAnsi="Times New Roman" w:cs="Times New Roman"/>
          <w:sz w:val="28"/>
          <w:szCs w:val="28"/>
        </w:rPr>
        <w:t>資之教育訓練、資訊資產保護事項及資訊安全事件之檢討等。該員並應提出擁有資通安全專業證照或具有類似業務經驗之證據。</w:t>
      </w:r>
    </w:p>
    <w:p w14:paraId="65B64D31" w14:textId="77777777" w:rsidR="00F5553A" w:rsidRPr="00AD4160" w:rsidRDefault="00F5553A" w:rsidP="00F5553A">
      <w:pPr>
        <w:spacing w:line="480" w:lineRule="exact"/>
        <w:jc w:val="both"/>
        <w:rPr>
          <w:rFonts w:ascii="Times New Roman" w:eastAsia="標楷體" w:hAnsi="Times New Roman" w:cs="Times New Roman"/>
          <w:sz w:val="28"/>
          <w:szCs w:val="28"/>
        </w:rPr>
      </w:pPr>
    </w:p>
    <w:p w14:paraId="4E15971D" w14:textId="04A75A1B" w:rsidR="00377CDE" w:rsidRPr="00AD4160" w:rsidRDefault="00377CDE" w:rsidP="004C2E41">
      <w:pPr>
        <w:pStyle w:val="3"/>
        <w:numPr>
          <w:ilvl w:val="0"/>
          <w:numId w:val="17"/>
        </w:numPr>
        <w:spacing w:line="480" w:lineRule="exact"/>
        <w:jc w:val="both"/>
        <w:rPr>
          <w:rFonts w:ascii="Times New Roman" w:eastAsia="標楷體" w:hAnsi="Times New Roman" w:cs="Times New Roman"/>
          <w:bCs/>
          <w:sz w:val="32"/>
          <w:szCs w:val="32"/>
        </w:rPr>
      </w:pPr>
      <w:bookmarkStart w:id="66" w:name="_Toc129340485"/>
      <w:r w:rsidRPr="00AD4160">
        <w:rPr>
          <w:rFonts w:ascii="Times New Roman" w:eastAsia="標楷體" w:hAnsi="Times New Roman" w:cs="Times New Roman"/>
          <w:bCs/>
          <w:sz w:val="32"/>
          <w:szCs w:val="32"/>
        </w:rPr>
        <w:t>需求異動管理</w:t>
      </w:r>
      <w:bookmarkEnd w:id="66"/>
    </w:p>
    <w:p w14:paraId="16A8ECBA" w14:textId="77777777" w:rsidR="00C52960" w:rsidRPr="00AD4160" w:rsidRDefault="00377CDE" w:rsidP="004C2E41">
      <w:pPr>
        <w:pStyle w:val="a3"/>
        <w:numPr>
          <w:ilvl w:val="0"/>
          <w:numId w:val="89"/>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經雙方確認約定事項（包含建議書徵求說明書、系統需求規格書、系統設計規格書、程式設計規格書等）若有任何變更需求，本會資訊處得以書面或電子郵件向廠商提出變更需求。</w:t>
      </w:r>
    </w:p>
    <w:p w14:paraId="1C485405" w14:textId="143A33F1" w:rsidR="00377CDE" w:rsidRPr="00AD4160" w:rsidRDefault="00377CDE" w:rsidP="004C2E41">
      <w:pPr>
        <w:pStyle w:val="a3"/>
        <w:numPr>
          <w:ilvl w:val="0"/>
          <w:numId w:val="89"/>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異動分析由雙方專案</w:t>
      </w:r>
      <w:proofErr w:type="gramStart"/>
      <w:r w:rsidRPr="00AD4160">
        <w:rPr>
          <w:rFonts w:ascii="Times New Roman" w:eastAsia="標楷體" w:hAnsi="Times New Roman" w:cs="Times New Roman"/>
          <w:sz w:val="28"/>
          <w:szCs w:val="28"/>
        </w:rPr>
        <w:t>負責人依異動</w:t>
      </w:r>
      <w:proofErr w:type="gramEnd"/>
      <w:r w:rsidRPr="00AD4160">
        <w:rPr>
          <w:rFonts w:ascii="Times New Roman" w:eastAsia="標楷體" w:hAnsi="Times New Roman" w:cs="Times New Roman"/>
          <w:sz w:val="28"/>
          <w:szCs w:val="28"/>
        </w:rPr>
        <w:t>性質之需要，邀集相關人員進行評估可行性及對契約、資源（人力、設備）、時程的影響。</w:t>
      </w:r>
    </w:p>
    <w:p w14:paraId="17E76CDC" w14:textId="77777777" w:rsidR="00F5553A" w:rsidRPr="00AD4160" w:rsidRDefault="00F5553A" w:rsidP="00F5553A">
      <w:pPr>
        <w:tabs>
          <w:tab w:val="left" w:pos="567"/>
        </w:tabs>
        <w:spacing w:line="480" w:lineRule="exact"/>
        <w:jc w:val="both"/>
        <w:rPr>
          <w:rFonts w:ascii="Times New Roman" w:eastAsia="標楷體" w:hAnsi="Times New Roman" w:cs="Times New Roman"/>
          <w:sz w:val="28"/>
          <w:szCs w:val="28"/>
        </w:rPr>
      </w:pPr>
    </w:p>
    <w:p w14:paraId="0E8E0863" w14:textId="16B72BCA" w:rsidR="008E052D" w:rsidRPr="00AD4160" w:rsidRDefault="008E052D" w:rsidP="004C2E41">
      <w:pPr>
        <w:pStyle w:val="3"/>
        <w:numPr>
          <w:ilvl w:val="0"/>
          <w:numId w:val="17"/>
        </w:numPr>
        <w:spacing w:line="480" w:lineRule="exact"/>
        <w:jc w:val="both"/>
        <w:rPr>
          <w:rFonts w:ascii="Times New Roman" w:eastAsia="標楷體" w:hAnsi="Times New Roman" w:cs="Times New Roman"/>
          <w:sz w:val="32"/>
          <w:szCs w:val="32"/>
        </w:rPr>
      </w:pPr>
      <w:bookmarkStart w:id="67" w:name="_Toc129340486"/>
      <w:r w:rsidRPr="00AD4160">
        <w:rPr>
          <w:rFonts w:ascii="Times New Roman" w:eastAsia="標楷體" w:hAnsi="Times New Roman" w:cs="Times New Roman"/>
          <w:bCs/>
          <w:sz w:val="32"/>
          <w:szCs w:val="32"/>
        </w:rPr>
        <w:t>新舊系統移轉規劃</w:t>
      </w:r>
      <w:bookmarkEnd w:id="67"/>
    </w:p>
    <w:p w14:paraId="79E46B12" w14:textId="1271CB65" w:rsidR="008E052D" w:rsidRPr="00AD4160" w:rsidRDefault="008E052D" w:rsidP="00C52960">
      <w:pPr>
        <w:tabs>
          <w:tab w:val="left" w:pos="567"/>
        </w:tabs>
        <w:spacing w:line="480" w:lineRule="exact"/>
        <w:ind w:leftChars="451" w:left="992" w:firstLineChars="200" w:firstLine="56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新舊系統的轉移是一個極為重要的關鍵，因為其中涉及資料的保存和功能的運作，因此需要一個良好的轉移計劃，以避免因系統轉移而造成的損失和災害。請廠商依據此專案的特性，於建議書提出本專案新舊系統轉移規劃，提出資料移轉計畫書，經本會同意據以施行。</w:t>
      </w:r>
    </w:p>
    <w:p w14:paraId="584A63BD" w14:textId="77777777" w:rsidR="009F4C1E" w:rsidRPr="00AD4160" w:rsidRDefault="008E052D"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新舊系統移轉應不影響正常工作之執行，如必要時得於非上班時間進行。</w:t>
      </w:r>
    </w:p>
    <w:p w14:paraId="3B93267B" w14:textId="77777777" w:rsidR="009F4C1E" w:rsidRPr="00AD4160" w:rsidRDefault="008E052D"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新舊系統移轉包含系統及資料。</w:t>
      </w:r>
    </w:p>
    <w:p w14:paraId="28B0D781" w14:textId="77777777" w:rsidR="009F4C1E" w:rsidRPr="00AD4160" w:rsidRDefault="008E052D"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舊系統資料轉至新系統中必須確認及驗證其完整性與正確性。</w:t>
      </w:r>
    </w:p>
    <w:p w14:paraId="00569218" w14:textId="77777777" w:rsidR="009F4C1E" w:rsidRPr="00AD4160" w:rsidRDefault="008E052D"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資料移轉過程應考量中文內碼雙向移轉</w:t>
      </w:r>
      <w:r w:rsidRPr="00AD4160">
        <w:rPr>
          <w:rFonts w:ascii="Times New Roman" w:eastAsia="標楷體" w:hAnsi="Times New Roman" w:cs="Times New Roman"/>
          <w:sz w:val="28"/>
          <w:szCs w:val="28"/>
        </w:rPr>
        <w:t>( big5</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big5j</w:t>
      </w:r>
      <w:r w:rsidRPr="00AD4160">
        <w:rPr>
          <w:rFonts w:ascii="Times New Roman" w:eastAsia="標楷體" w:hAnsi="Times New Roman" w:cs="Times New Roman"/>
          <w:sz w:val="28"/>
          <w:szCs w:val="28"/>
        </w:rPr>
        <w:t>轉置為</w:t>
      </w:r>
      <w:proofErr w:type="spellStart"/>
      <w:r w:rsidRPr="00AD4160">
        <w:rPr>
          <w:rFonts w:ascii="Times New Roman" w:eastAsia="標楷體" w:hAnsi="Times New Roman" w:cs="Times New Roman"/>
          <w:sz w:val="28"/>
          <w:szCs w:val="28"/>
        </w:rPr>
        <w:t>unicode</w:t>
      </w:r>
      <w:proofErr w:type="spellEnd"/>
      <w:r w:rsidRPr="00AD4160">
        <w:rPr>
          <w:rFonts w:ascii="Times New Roman" w:eastAsia="標楷體" w:hAnsi="Times New Roman" w:cs="Times New Roman"/>
          <w:sz w:val="28"/>
          <w:szCs w:val="28"/>
        </w:rPr>
        <w:t>、</w:t>
      </w:r>
      <w:proofErr w:type="spellStart"/>
      <w:r w:rsidRPr="00AD4160">
        <w:rPr>
          <w:rFonts w:ascii="Times New Roman" w:eastAsia="標楷體" w:hAnsi="Times New Roman" w:cs="Times New Roman"/>
          <w:sz w:val="28"/>
          <w:szCs w:val="28"/>
        </w:rPr>
        <w:t>unicode</w:t>
      </w:r>
      <w:proofErr w:type="spellEnd"/>
      <w:r w:rsidRPr="00AD4160">
        <w:rPr>
          <w:rFonts w:ascii="Times New Roman" w:eastAsia="標楷體" w:hAnsi="Times New Roman" w:cs="Times New Roman"/>
          <w:sz w:val="28"/>
          <w:szCs w:val="28"/>
        </w:rPr>
        <w:t>轉置為</w:t>
      </w:r>
      <w:r w:rsidRPr="00AD4160">
        <w:rPr>
          <w:rFonts w:ascii="Times New Roman" w:eastAsia="標楷體" w:hAnsi="Times New Roman" w:cs="Times New Roman"/>
          <w:sz w:val="28"/>
          <w:szCs w:val="28"/>
        </w:rPr>
        <w:t>big5</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big5j )</w:t>
      </w:r>
      <w:r w:rsidRPr="00AD4160">
        <w:rPr>
          <w:rFonts w:ascii="Times New Roman" w:eastAsia="標楷體" w:hAnsi="Times New Roman" w:cs="Times New Roman"/>
          <w:sz w:val="28"/>
          <w:szCs w:val="28"/>
        </w:rPr>
        <w:t>的資料對應並驗證正確性。</w:t>
      </w:r>
    </w:p>
    <w:p w14:paraId="39E49D5E" w14:textId="77777777" w:rsidR="009F4C1E" w:rsidRPr="00AD4160" w:rsidRDefault="008E052D"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必須</w:t>
      </w:r>
      <w:proofErr w:type="gramStart"/>
      <w:r w:rsidRPr="00AD4160">
        <w:rPr>
          <w:rFonts w:ascii="Times New Roman" w:eastAsia="標楷體" w:hAnsi="Times New Roman" w:cs="Times New Roman"/>
          <w:sz w:val="28"/>
          <w:szCs w:val="28"/>
        </w:rPr>
        <w:t>詳</w:t>
      </w:r>
      <w:proofErr w:type="gramEnd"/>
      <w:r w:rsidRPr="00AD4160">
        <w:rPr>
          <w:rFonts w:ascii="Times New Roman" w:eastAsia="標楷體" w:hAnsi="Times New Roman" w:cs="Times New Roman"/>
          <w:sz w:val="28"/>
          <w:szCs w:val="28"/>
        </w:rPr>
        <w:t>列出安裝新系統所有行動的計畫表，詳述移轉步驟及使用者需配合事項。</w:t>
      </w:r>
    </w:p>
    <w:p w14:paraId="5BBD4181" w14:textId="77777777" w:rsidR="009F4C1E" w:rsidRPr="00AD4160" w:rsidRDefault="008E052D"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計畫中應含開發新舊系統移轉工具、新舊系統移轉的方法及步驟（如屬一次轉換或平行作業之方式）、新舊系統移轉結果驗證之方法等。</w:t>
      </w:r>
    </w:p>
    <w:p w14:paraId="261C5A4C" w14:textId="11121599" w:rsidR="00613DA9" w:rsidRPr="00AD4160" w:rsidRDefault="00613DA9"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bookmarkStart w:id="68" w:name="_Hlk120088726"/>
      <w:r w:rsidRPr="00AD4160">
        <w:rPr>
          <w:rFonts w:ascii="Times New Roman" w:eastAsia="標楷體" w:hAnsi="Times New Roman" w:cs="Times New Roman" w:hint="eastAsia"/>
          <w:sz w:val="28"/>
          <w:szCs w:val="28"/>
        </w:rPr>
        <w:t>系統轉移中，若有影響舊系統之運作，需將舊系統復原至可執行狀態。</w:t>
      </w:r>
    </w:p>
    <w:bookmarkEnd w:id="68"/>
    <w:p w14:paraId="05B90DCE" w14:textId="77777777" w:rsidR="009F4C1E" w:rsidRPr="00AD4160" w:rsidRDefault="008E052D"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新舊系統移轉前，廠商應派員至本</w:t>
      </w:r>
      <w:r w:rsidR="000C6D1C"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指定地點，實際說明系統移轉的程序</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含內容</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，以確認新舊系統「資料移轉計畫書」的完備性。</w:t>
      </w:r>
    </w:p>
    <w:p w14:paraId="2D8A61B6" w14:textId="77777777" w:rsidR="009F4C1E" w:rsidRPr="00AD4160" w:rsidRDefault="008E052D"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系統移轉過程中，廠商須指派專人負責該機關之問題處理及輔導。</w:t>
      </w:r>
    </w:p>
    <w:p w14:paraId="23E7CDE6" w14:textId="77777777" w:rsidR="009F4C1E" w:rsidRPr="00AD4160" w:rsidRDefault="008E052D"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系統正式移轉前，廠商需先完成新舊系統資料移轉測試，並提交「資料移轉測試報告書」。</w:t>
      </w:r>
    </w:p>
    <w:p w14:paraId="17150DE2" w14:textId="3D99C18A" w:rsidR="00C03792" w:rsidRPr="00AD4160" w:rsidRDefault="008E052D" w:rsidP="004C2E41">
      <w:pPr>
        <w:pStyle w:val="a3"/>
        <w:numPr>
          <w:ilvl w:val="0"/>
          <w:numId w:val="9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廠商應於執行完成所有系統移轉工作後，提交「資料移轉成果報告書」。</w:t>
      </w:r>
    </w:p>
    <w:p w14:paraId="4EA2B142" w14:textId="77777777" w:rsidR="00F5553A" w:rsidRPr="00AD4160" w:rsidRDefault="00F5553A" w:rsidP="00F5553A">
      <w:pPr>
        <w:tabs>
          <w:tab w:val="left" w:pos="567"/>
        </w:tabs>
        <w:spacing w:line="480" w:lineRule="exact"/>
        <w:jc w:val="both"/>
        <w:rPr>
          <w:rFonts w:ascii="Times New Roman" w:eastAsia="標楷體" w:hAnsi="Times New Roman" w:cs="Times New Roman"/>
          <w:sz w:val="28"/>
          <w:szCs w:val="28"/>
        </w:rPr>
      </w:pPr>
    </w:p>
    <w:p w14:paraId="70A0566B" w14:textId="52643585" w:rsidR="008C60AD" w:rsidRPr="00AD4160" w:rsidRDefault="008C60AD" w:rsidP="004C2E41">
      <w:pPr>
        <w:pStyle w:val="3"/>
        <w:numPr>
          <w:ilvl w:val="0"/>
          <w:numId w:val="17"/>
        </w:numPr>
        <w:spacing w:line="480" w:lineRule="exact"/>
        <w:jc w:val="both"/>
        <w:rPr>
          <w:rFonts w:ascii="Times New Roman" w:eastAsia="標楷體" w:hAnsi="Times New Roman" w:cs="Times New Roman"/>
          <w:bCs/>
          <w:sz w:val="32"/>
          <w:szCs w:val="32"/>
        </w:rPr>
      </w:pPr>
      <w:bookmarkStart w:id="69" w:name="_Toc129340487"/>
      <w:r w:rsidRPr="00AD4160">
        <w:rPr>
          <w:rFonts w:ascii="Times New Roman" w:eastAsia="標楷體" w:hAnsi="Times New Roman" w:cs="Times New Roman"/>
          <w:bCs/>
          <w:sz w:val="32"/>
          <w:szCs w:val="32"/>
        </w:rPr>
        <w:t>保固與維護需求</w:t>
      </w:r>
      <w:bookmarkEnd w:id="69"/>
    </w:p>
    <w:p w14:paraId="6B8D7521" w14:textId="77777777" w:rsidR="009F4C1E" w:rsidRPr="00AD4160" w:rsidRDefault="00AA3FCC" w:rsidP="004C2E41">
      <w:pPr>
        <w:pStyle w:val="a3"/>
        <w:numPr>
          <w:ilvl w:val="0"/>
          <w:numId w:val="91"/>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保固需求</w:t>
      </w:r>
    </w:p>
    <w:p w14:paraId="61978D26" w14:textId="77777777" w:rsidR="009F4C1E" w:rsidRPr="00AD4160" w:rsidRDefault="00AA3FCC" w:rsidP="004C2E41">
      <w:pPr>
        <w:pStyle w:val="a3"/>
        <w:numPr>
          <w:ilvl w:val="0"/>
          <w:numId w:val="9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保固期限自驗收合格之日起一年，保固期間內，就正常使用下之損害，負責回復原狀，但乙方能證明該損害係出於甲方之重大過失者，不在此限。</w:t>
      </w:r>
    </w:p>
    <w:p w14:paraId="679EB93E" w14:textId="77777777" w:rsidR="009F4C1E" w:rsidRPr="00AD4160" w:rsidRDefault="00C90290" w:rsidP="004C2E41">
      <w:pPr>
        <w:pStyle w:val="a3"/>
        <w:numPr>
          <w:ilvl w:val="0"/>
          <w:numId w:val="9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保固期間</w:t>
      </w:r>
      <w:r w:rsidR="00AA3FCC" w:rsidRPr="00AD4160">
        <w:rPr>
          <w:rFonts w:ascii="Times New Roman" w:eastAsia="標楷體" w:hAnsi="Times New Roman" w:cs="Times New Roman"/>
          <w:sz w:val="28"/>
          <w:szCs w:val="28"/>
        </w:rPr>
        <w:t>於每年辦理</w:t>
      </w:r>
      <w:r w:rsidR="00AA3FCC" w:rsidRPr="00AD4160">
        <w:rPr>
          <w:rFonts w:ascii="Times New Roman" w:eastAsia="標楷體" w:hAnsi="Times New Roman" w:cs="Times New Roman"/>
          <w:sz w:val="28"/>
          <w:szCs w:val="28"/>
        </w:rPr>
        <w:t>1</w:t>
      </w:r>
      <w:r w:rsidR="00AA3FCC" w:rsidRPr="00AD4160">
        <w:rPr>
          <w:rFonts w:ascii="Times New Roman" w:eastAsia="標楷體" w:hAnsi="Times New Roman" w:cs="Times New Roman"/>
          <w:sz w:val="28"/>
          <w:szCs w:val="28"/>
        </w:rPr>
        <w:t>次資訊系統災害復原演練作業。</w:t>
      </w:r>
    </w:p>
    <w:p w14:paraId="0609EBDC" w14:textId="2237B096" w:rsidR="009F4C1E" w:rsidRPr="00AD4160" w:rsidRDefault="00AA3FCC" w:rsidP="004C2E41">
      <w:pPr>
        <w:pStyle w:val="a3"/>
        <w:numPr>
          <w:ilvl w:val="0"/>
          <w:numId w:val="9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於保固期間內，系統程式發生故障，承包廠商須於收到通知後，</w:t>
      </w:r>
      <w:r w:rsidR="00745540" w:rsidRPr="00AD4160">
        <w:rPr>
          <w:rFonts w:ascii="Times New Roman" w:eastAsia="標楷體" w:hAnsi="Times New Roman" w:cs="Times New Roman"/>
          <w:bCs/>
          <w:sz w:val="28"/>
          <w:szCs w:val="28"/>
        </w:rPr>
        <w:t>4</w:t>
      </w:r>
      <w:r w:rsidR="00D33076" w:rsidRPr="00AD4160">
        <w:rPr>
          <w:rFonts w:ascii="Times New Roman" w:eastAsia="標楷體" w:hAnsi="Times New Roman" w:cs="Times New Roman" w:hint="eastAsia"/>
          <w:bCs/>
          <w:sz w:val="28"/>
          <w:szCs w:val="28"/>
        </w:rPr>
        <w:t>工作</w:t>
      </w:r>
      <w:r w:rsidRPr="00AD4160">
        <w:rPr>
          <w:rFonts w:ascii="Times New Roman" w:eastAsia="標楷體" w:hAnsi="Times New Roman" w:cs="Times New Roman"/>
          <w:sz w:val="28"/>
          <w:szCs w:val="28"/>
        </w:rPr>
        <w:t>小時內</w:t>
      </w:r>
      <w:r w:rsidR="00745540" w:rsidRPr="00AD4160">
        <w:rPr>
          <w:rFonts w:ascii="Times New Roman" w:eastAsia="標楷體" w:hAnsi="Times New Roman" w:cs="Times New Roman"/>
          <w:sz w:val="28"/>
          <w:szCs w:val="28"/>
        </w:rPr>
        <w:t>回覆</w:t>
      </w:r>
      <w:r w:rsidRPr="00AD4160">
        <w:rPr>
          <w:rFonts w:ascii="Times New Roman" w:eastAsia="標楷體" w:hAnsi="Times New Roman" w:cs="Times New Roman"/>
          <w:sz w:val="28"/>
          <w:szCs w:val="28"/>
        </w:rPr>
        <w:t>，</w:t>
      </w:r>
      <w:r w:rsidR="00C21305" w:rsidRPr="00AD4160">
        <w:rPr>
          <w:rFonts w:ascii="Times New Roman" w:eastAsia="標楷體" w:hAnsi="Times New Roman" w:cs="Times New Roman"/>
          <w:sz w:val="28"/>
          <w:szCs w:val="28"/>
        </w:rPr>
        <w:t>並於收到通知後起算</w:t>
      </w:r>
      <w:r w:rsidR="00E611D4" w:rsidRPr="00AD4160">
        <w:rPr>
          <w:rFonts w:ascii="Times New Roman" w:eastAsia="標楷體" w:hAnsi="Times New Roman" w:cs="Times New Roman"/>
          <w:sz w:val="28"/>
          <w:szCs w:val="28"/>
        </w:rPr>
        <w:t>2</w:t>
      </w:r>
      <w:r w:rsidR="00424DC9" w:rsidRPr="00AD4160">
        <w:rPr>
          <w:rFonts w:ascii="Times New Roman" w:eastAsia="標楷體" w:hAnsi="Times New Roman" w:cs="Times New Roman" w:hint="eastAsia"/>
          <w:sz w:val="28"/>
          <w:szCs w:val="28"/>
        </w:rPr>
        <w:t>工作</w:t>
      </w:r>
      <w:r w:rsidR="00045B59" w:rsidRPr="00AD4160">
        <w:rPr>
          <w:rFonts w:ascii="Times New Roman" w:eastAsia="標楷體" w:hAnsi="Times New Roman" w:cs="Times New Roman"/>
          <w:sz w:val="28"/>
          <w:szCs w:val="28"/>
        </w:rPr>
        <w:t>日</w:t>
      </w:r>
      <w:r w:rsidR="00C21305" w:rsidRPr="00AD4160">
        <w:rPr>
          <w:rFonts w:ascii="Times New Roman" w:eastAsia="標楷體" w:hAnsi="Times New Roman" w:cs="Times New Roman"/>
          <w:sz w:val="28"/>
          <w:szCs w:val="28"/>
        </w:rPr>
        <w:t>內</w:t>
      </w:r>
      <w:r w:rsidR="00745540" w:rsidRPr="00AD4160">
        <w:rPr>
          <w:rFonts w:ascii="Times New Roman" w:eastAsia="標楷體" w:hAnsi="Times New Roman" w:cs="Times New Roman"/>
          <w:sz w:val="28"/>
          <w:szCs w:val="28"/>
        </w:rPr>
        <w:t>完成修復</w:t>
      </w:r>
      <w:r w:rsidRPr="00AD4160">
        <w:rPr>
          <w:rFonts w:ascii="Times New Roman" w:eastAsia="標楷體" w:hAnsi="Times New Roman" w:cs="Times New Roman"/>
          <w:sz w:val="28"/>
          <w:szCs w:val="28"/>
        </w:rPr>
        <w:t>。</w:t>
      </w:r>
      <w:r w:rsidR="00A00FCE" w:rsidRPr="00AD4160">
        <w:rPr>
          <w:rFonts w:ascii="Times New Roman" w:eastAsia="標楷體" w:hAnsi="Times New Roman" w:cs="Times New Roman" w:hint="eastAsia"/>
          <w:sz w:val="28"/>
          <w:szCs w:val="28"/>
        </w:rPr>
        <w:t>若遇特殊狀況需延長修復日期，經本會同意並於延長期限內修復者不罰。</w:t>
      </w:r>
    </w:p>
    <w:p w14:paraId="37F4189E" w14:textId="77777777" w:rsidR="009F4C1E" w:rsidRPr="00AD4160" w:rsidRDefault="00AA3FCC" w:rsidP="004C2E41">
      <w:pPr>
        <w:pStyle w:val="a3"/>
        <w:numPr>
          <w:ilvl w:val="0"/>
          <w:numId w:val="9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保固期結束後，若有維護之需求，承包廠商須同意每年以不超過本契約服務費用總價</w:t>
      </w:r>
      <w:r w:rsidR="001C7BDF" w:rsidRPr="00AD4160">
        <w:rPr>
          <w:rFonts w:ascii="Times New Roman" w:eastAsia="標楷體" w:hAnsi="Times New Roman" w:cs="Times New Roman"/>
          <w:sz w:val="28"/>
          <w:szCs w:val="28"/>
        </w:rPr>
        <w:t xml:space="preserve"> 14</w:t>
      </w:r>
      <w:r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之維護費用，繼續提供本專案開發建置及擴充建置系統之維護服務。</w:t>
      </w:r>
    </w:p>
    <w:p w14:paraId="6EDBF24E" w14:textId="77777777" w:rsidR="009F4C1E" w:rsidRPr="00AD4160" w:rsidRDefault="00AA3FCC" w:rsidP="004C2E41">
      <w:pPr>
        <w:pStyle w:val="a3"/>
        <w:numPr>
          <w:ilvl w:val="0"/>
          <w:numId w:val="9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於保固</w:t>
      </w:r>
      <w:proofErr w:type="gramStart"/>
      <w:r w:rsidRPr="00AD4160">
        <w:rPr>
          <w:rFonts w:ascii="Times New Roman" w:eastAsia="標楷體" w:hAnsi="Times New Roman" w:cs="Times New Roman"/>
          <w:sz w:val="28"/>
          <w:szCs w:val="28"/>
        </w:rPr>
        <w:t>期間，</w:t>
      </w:r>
      <w:proofErr w:type="gramEnd"/>
      <w:r w:rsidRPr="00AD4160">
        <w:rPr>
          <w:rFonts w:ascii="Times New Roman" w:eastAsia="標楷體" w:hAnsi="Times New Roman" w:cs="Times New Roman"/>
          <w:sz w:val="28"/>
          <w:szCs w:val="28"/>
        </w:rPr>
        <w:t>依</w:t>
      </w:r>
      <w:r w:rsidRPr="00AD4160">
        <w:rPr>
          <w:rFonts w:ascii="Times New Roman" w:eastAsia="標楷體" w:hAnsi="Times New Roman" w:cs="Times New Roman"/>
          <w:sz w:val="28"/>
          <w:szCs w:val="28"/>
        </w:rPr>
        <w:t>ISMS</w:t>
      </w:r>
      <w:r w:rsidRPr="00AD4160">
        <w:rPr>
          <w:rFonts w:ascii="Times New Roman" w:eastAsia="標楷體" w:hAnsi="Times New Roman" w:cs="Times New Roman"/>
          <w:sz w:val="28"/>
          <w:szCs w:val="28"/>
        </w:rPr>
        <w:t>程式版更及維護規定繳交相關維護紀錄。</w:t>
      </w:r>
    </w:p>
    <w:p w14:paraId="06A09134" w14:textId="77777777" w:rsidR="009F4C1E" w:rsidRPr="00AD4160" w:rsidRDefault="00AA3FCC" w:rsidP="004C2E41">
      <w:pPr>
        <w:pStyle w:val="a3"/>
        <w:numPr>
          <w:ilvl w:val="0"/>
          <w:numId w:val="9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於系統完工驗收時，</w:t>
      </w:r>
      <w:r w:rsidR="00CB5D24" w:rsidRPr="00AD4160">
        <w:rPr>
          <w:rFonts w:ascii="Times New Roman" w:eastAsia="標楷體" w:hAnsi="Times New Roman" w:cs="Times New Roman"/>
          <w:sz w:val="28"/>
          <w:szCs w:val="28"/>
        </w:rPr>
        <w:t>非產品化之標準軟體，</w:t>
      </w:r>
      <w:r w:rsidRPr="00AD4160">
        <w:rPr>
          <w:rFonts w:ascii="Times New Roman" w:eastAsia="標楷體" w:hAnsi="Times New Roman" w:cs="Times New Roman"/>
          <w:sz w:val="28"/>
          <w:szCs w:val="28"/>
        </w:rPr>
        <w:t>必須繳交最新版本程式及程式碼、系統與資料庫文件。</w:t>
      </w:r>
    </w:p>
    <w:p w14:paraId="12F4A845" w14:textId="394A9884" w:rsidR="00A06FAA" w:rsidRPr="00AD4160" w:rsidRDefault="00045B59" w:rsidP="004C2E41">
      <w:pPr>
        <w:pStyle w:val="a3"/>
        <w:numPr>
          <w:ilvl w:val="0"/>
          <w:numId w:val="9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保固</w:t>
      </w:r>
      <w:proofErr w:type="gramStart"/>
      <w:r w:rsidRPr="00AD4160">
        <w:rPr>
          <w:rFonts w:ascii="Times New Roman" w:eastAsia="標楷體" w:hAnsi="Times New Roman" w:cs="Times New Roman"/>
          <w:sz w:val="28"/>
          <w:szCs w:val="28"/>
        </w:rPr>
        <w:t>期間，</w:t>
      </w:r>
      <w:proofErr w:type="gramEnd"/>
      <w:r w:rsidRPr="00AD4160">
        <w:rPr>
          <w:rFonts w:ascii="Times New Roman" w:eastAsia="標楷體" w:hAnsi="Times New Roman" w:cs="Times New Roman"/>
          <w:sz w:val="28"/>
          <w:szCs w:val="28"/>
        </w:rPr>
        <w:t>程式新增或修改時，皆須</w:t>
      </w:r>
      <w:proofErr w:type="gramStart"/>
      <w:r w:rsidRPr="00AD4160">
        <w:rPr>
          <w:rFonts w:ascii="Times New Roman" w:eastAsia="標楷體" w:hAnsi="Times New Roman" w:cs="Times New Roman"/>
          <w:sz w:val="28"/>
          <w:szCs w:val="28"/>
        </w:rPr>
        <w:t>經源碼</w:t>
      </w:r>
      <w:proofErr w:type="gramEnd"/>
      <w:r w:rsidRPr="00AD4160">
        <w:rPr>
          <w:rFonts w:ascii="Times New Roman" w:eastAsia="標楷體" w:hAnsi="Times New Roman" w:cs="Times New Roman"/>
          <w:sz w:val="28"/>
          <w:szCs w:val="28"/>
        </w:rPr>
        <w:t>檢測並提出檢測通過文件，才能交付本會進行程式更換作業。</w:t>
      </w:r>
    </w:p>
    <w:p w14:paraId="7DC9D2E5" w14:textId="429C23E6" w:rsidR="00E32032" w:rsidRPr="00AD4160" w:rsidRDefault="00E32032" w:rsidP="004C2E41">
      <w:pPr>
        <w:pStyle w:val="a3"/>
        <w:numPr>
          <w:ilvl w:val="0"/>
          <w:numId w:val="9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hint="eastAsia"/>
          <w:sz w:val="28"/>
          <w:szCs w:val="28"/>
        </w:rPr>
        <w:t>凡在保固期內發現瑕疵，應由廠商於本會指定之期限內負責免費無條件改正，逾期不為改正者，本會得</w:t>
      </w:r>
      <w:proofErr w:type="gramStart"/>
      <w:r w:rsidRPr="00AD4160">
        <w:rPr>
          <w:rFonts w:ascii="Times New Roman" w:eastAsia="標楷體" w:hAnsi="Times New Roman" w:cs="Times New Roman" w:hint="eastAsia"/>
          <w:sz w:val="28"/>
          <w:szCs w:val="28"/>
        </w:rPr>
        <w:t>逕</w:t>
      </w:r>
      <w:proofErr w:type="gramEnd"/>
      <w:r w:rsidRPr="00AD4160">
        <w:rPr>
          <w:rFonts w:ascii="Times New Roman" w:eastAsia="標楷體" w:hAnsi="Times New Roman" w:cs="Times New Roman" w:hint="eastAsia"/>
          <w:sz w:val="28"/>
          <w:szCs w:val="28"/>
        </w:rPr>
        <w:t>為處理，所需費用由廠商負擔，但屬故意破壞、不當使用或正常零附件損耗者，不在此限。</w:t>
      </w:r>
    </w:p>
    <w:p w14:paraId="7B1A0611" w14:textId="07808D1F" w:rsidR="00E32032" w:rsidRPr="00AD4160" w:rsidRDefault="00E32032" w:rsidP="004C2E41">
      <w:pPr>
        <w:pStyle w:val="a3"/>
        <w:numPr>
          <w:ilvl w:val="0"/>
          <w:numId w:val="9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hint="eastAsia"/>
          <w:sz w:val="28"/>
          <w:szCs w:val="28"/>
        </w:rPr>
        <w:t>保固期內，採購標的因瑕疵致無法使用時，該無法使用之期間得不計入保固期。</w:t>
      </w:r>
    </w:p>
    <w:p w14:paraId="52204905" w14:textId="18096CFD" w:rsidR="008C60AD" w:rsidRPr="00AD4160" w:rsidRDefault="008C60AD" w:rsidP="004C2E41">
      <w:pPr>
        <w:pStyle w:val="a3"/>
        <w:numPr>
          <w:ilvl w:val="0"/>
          <w:numId w:val="91"/>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共通性維護服務工作需求</w:t>
      </w:r>
    </w:p>
    <w:p w14:paraId="4CDB2070" w14:textId="77777777" w:rsidR="00EB6924" w:rsidRPr="00AD4160" w:rsidRDefault="008C60AD" w:rsidP="004C2E41">
      <w:pPr>
        <w:pStyle w:val="a3"/>
        <w:numPr>
          <w:ilvl w:val="0"/>
          <w:numId w:val="93"/>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保固（維護）期間本會因業務需要得要求廠商進行軟硬體問題檢測、效能調校及基本操作建議，廠商不得拒絕。</w:t>
      </w:r>
    </w:p>
    <w:p w14:paraId="506B7ACF" w14:textId="77777777" w:rsidR="00EB6924" w:rsidRPr="00AD4160" w:rsidRDefault="008C60AD" w:rsidP="004C2E41">
      <w:pPr>
        <w:pStyle w:val="a3"/>
        <w:numPr>
          <w:ilvl w:val="0"/>
          <w:numId w:val="93"/>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廠商須負責辦理本案應用系統之教育訓練，並在契約存續期間內負責提供系統及程式維護之技術指導。</w:t>
      </w:r>
    </w:p>
    <w:p w14:paraId="05FC6712" w14:textId="77777777" w:rsidR="00EB6924" w:rsidRPr="00AD4160" w:rsidRDefault="008C60AD" w:rsidP="004C2E41">
      <w:pPr>
        <w:pStyle w:val="a3"/>
        <w:numPr>
          <w:ilvl w:val="0"/>
          <w:numId w:val="93"/>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全案驗收完成日起，應用系統部分則由廠商提供</w:t>
      </w:r>
      <w:r w:rsidRPr="00AD4160">
        <w:rPr>
          <w:rFonts w:ascii="Times New Roman" w:eastAsia="標楷體" w:hAnsi="Times New Roman" w:cs="Times New Roman"/>
          <w:sz w:val="28"/>
          <w:szCs w:val="28"/>
        </w:rPr>
        <w:t>1</w:t>
      </w:r>
      <w:r w:rsidRPr="00AD4160">
        <w:rPr>
          <w:rFonts w:ascii="Times New Roman" w:eastAsia="標楷體" w:hAnsi="Times New Roman" w:cs="Times New Roman"/>
          <w:sz w:val="28"/>
          <w:szCs w:val="28"/>
        </w:rPr>
        <w:t>年之免費保固服務。</w:t>
      </w:r>
    </w:p>
    <w:p w14:paraId="024FDFE5" w14:textId="77777777" w:rsidR="00EB6924" w:rsidRPr="00AD4160" w:rsidRDefault="008C60AD" w:rsidP="004C2E41">
      <w:pPr>
        <w:pStyle w:val="a3"/>
        <w:numPr>
          <w:ilvl w:val="0"/>
          <w:numId w:val="93"/>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廠商於完成保固服務後應用軟體於</w:t>
      </w:r>
      <w:r w:rsidRPr="00AD4160">
        <w:rPr>
          <w:rFonts w:ascii="Times New Roman" w:eastAsia="標楷體" w:hAnsi="Times New Roman" w:cs="Times New Roman"/>
          <w:sz w:val="28"/>
          <w:szCs w:val="28"/>
        </w:rPr>
        <w:t>10</w:t>
      </w:r>
      <w:r w:rsidRPr="00AD4160">
        <w:rPr>
          <w:rFonts w:ascii="Times New Roman" w:eastAsia="標楷體" w:hAnsi="Times New Roman" w:cs="Times New Roman"/>
          <w:sz w:val="28"/>
          <w:szCs w:val="28"/>
        </w:rPr>
        <w:t>年內，本會得視業務需要，要求廠商簽訂維護契約，其服務水平</w:t>
      </w:r>
      <w:r w:rsidR="00C90290" w:rsidRPr="00AD4160">
        <w:rPr>
          <w:rFonts w:ascii="Times New Roman" w:eastAsia="標楷體" w:hAnsi="Times New Roman" w:cs="Times New Roman"/>
          <w:sz w:val="28"/>
          <w:szCs w:val="28"/>
        </w:rPr>
        <w:t>於維護契約中約定。</w:t>
      </w:r>
    </w:p>
    <w:p w14:paraId="48A8DE86" w14:textId="77777777" w:rsidR="00EB6924" w:rsidRPr="00AD4160" w:rsidRDefault="008C60AD" w:rsidP="004C2E41">
      <w:pPr>
        <w:pStyle w:val="a3"/>
        <w:numPr>
          <w:ilvl w:val="0"/>
          <w:numId w:val="93"/>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廠商於系統作業服務異常後，應蒐集相關異常訊息與數據，提供本會據以研判問題並協同其他相關維護廠商（如資料庫、設備、作業系統、網路等）共同解決可能發生原因。</w:t>
      </w:r>
    </w:p>
    <w:p w14:paraId="6087F7B9" w14:textId="77777777" w:rsidR="00EB6924" w:rsidRPr="00AD4160" w:rsidRDefault="008C60AD" w:rsidP="004C2E41">
      <w:pPr>
        <w:pStyle w:val="a3"/>
        <w:numPr>
          <w:ilvl w:val="0"/>
          <w:numId w:val="93"/>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保固</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維護</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標的物有軟、硬體移轉、架構設定、調整之需求時，廠商應於接獲本會通知後</w:t>
      </w:r>
      <w:r w:rsidRPr="00AD4160">
        <w:rPr>
          <w:rFonts w:ascii="Times New Roman" w:eastAsia="標楷體" w:hAnsi="Times New Roman" w:cs="Times New Roman"/>
          <w:sz w:val="28"/>
          <w:szCs w:val="28"/>
        </w:rPr>
        <w:t>3</w:t>
      </w:r>
      <w:r w:rsidRPr="00AD4160">
        <w:rPr>
          <w:rFonts w:ascii="Times New Roman" w:eastAsia="標楷體" w:hAnsi="Times New Roman" w:cs="Times New Roman"/>
          <w:sz w:val="28"/>
          <w:szCs w:val="28"/>
        </w:rPr>
        <w:t>個工作日內提出變更計畫及進行期</w:t>
      </w:r>
      <w:r w:rsidRPr="00AD4160">
        <w:rPr>
          <w:rFonts w:ascii="Times New Roman" w:eastAsia="標楷體" w:hAnsi="Times New Roman" w:cs="Times New Roman"/>
          <w:sz w:val="28"/>
          <w:szCs w:val="28"/>
        </w:rPr>
        <w:lastRenderedPageBreak/>
        <w:t>程，經本會同意後進行計畫內相關之調整、設定、安裝及測試等作業，並確保變更後之相關資訊作業可正常運作。</w:t>
      </w:r>
    </w:p>
    <w:p w14:paraId="6EE73F31" w14:textId="77777777" w:rsidR="00EB6924" w:rsidRPr="00AD4160" w:rsidRDefault="008C60AD" w:rsidP="004C2E41">
      <w:pPr>
        <w:pStyle w:val="a3"/>
        <w:numPr>
          <w:ilvl w:val="0"/>
          <w:numId w:val="93"/>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為配合本會緊急應變作業需要以避免系統服務中斷，廠商須配合製作維護標的物之系統災害回復作業手冊，並於維護標的物架構改變時，修改系統災害回復作業手冊。</w:t>
      </w:r>
    </w:p>
    <w:p w14:paraId="1DEA50FE" w14:textId="77777777" w:rsidR="00EB6924" w:rsidRPr="00AD4160" w:rsidRDefault="008C60AD" w:rsidP="004C2E41">
      <w:pPr>
        <w:pStyle w:val="a3"/>
        <w:numPr>
          <w:ilvl w:val="0"/>
          <w:numId w:val="93"/>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本會得視本專案實際執行情形，要求召開相關會議及提供保固（維護）標的物之相關資料，廠商不得拒絕。</w:t>
      </w:r>
    </w:p>
    <w:p w14:paraId="45D4FB1D" w14:textId="04DF2E2A" w:rsidR="008C60AD" w:rsidRPr="00AD4160" w:rsidRDefault="008C60AD" w:rsidP="004C2E41">
      <w:pPr>
        <w:pStyle w:val="a3"/>
        <w:numPr>
          <w:ilvl w:val="0"/>
          <w:numId w:val="93"/>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配合進行電腦病毒防治、病毒碼更新、系統漏洞修補等工作，本會對保固（維護）標的物之系統軟、硬體有安全漏洞檢測與修補等之需求時，廠商應配合處理。如意外病毒或系統漏洞造成損毀，廠商應依本會需要於維護時段接獲通知後</w:t>
      </w:r>
      <w:r w:rsidR="00F21952" w:rsidRPr="00AD4160">
        <w:rPr>
          <w:rFonts w:ascii="Times New Roman" w:eastAsia="標楷體" w:hAnsi="Times New Roman" w:cs="Times New Roman"/>
          <w:sz w:val="28"/>
          <w:szCs w:val="28"/>
        </w:rPr>
        <w:t>4</w:t>
      </w:r>
      <w:r w:rsidR="00D33076" w:rsidRPr="00AD4160">
        <w:rPr>
          <w:rFonts w:ascii="Times New Roman" w:eastAsia="標楷體" w:hAnsi="Times New Roman" w:cs="Times New Roman" w:hint="eastAsia"/>
          <w:sz w:val="28"/>
          <w:szCs w:val="28"/>
        </w:rPr>
        <w:t>工作</w:t>
      </w:r>
      <w:r w:rsidRPr="00AD4160">
        <w:rPr>
          <w:rFonts w:ascii="Times New Roman" w:eastAsia="標楷體" w:hAnsi="Times New Roman" w:cs="Times New Roman"/>
          <w:sz w:val="28"/>
          <w:szCs w:val="28"/>
        </w:rPr>
        <w:t>小時內協助問題排除，並執行漏洞修補及系統重建等工作。</w:t>
      </w:r>
    </w:p>
    <w:p w14:paraId="16B25144" w14:textId="3CA6D21E" w:rsidR="008C60AD" w:rsidRPr="00AD4160" w:rsidRDefault="008C60AD" w:rsidP="004C2E41">
      <w:pPr>
        <w:pStyle w:val="a3"/>
        <w:numPr>
          <w:ilvl w:val="0"/>
          <w:numId w:val="91"/>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軟體</w:t>
      </w:r>
      <w:r w:rsidR="00A06FAA" w:rsidRPr="00AD4160">
        <w:rPr>
          <w:rFonts w:ascii="Times New Roman" w:eastAsia="標楷體" w:hAnsi="Times New Roman" w:cs="Times New Roman"/>
          <w:sz w:val="28"/>
          <w:szCs w:val="28"/>
        </w:rPr>
        <w:t>保固</w:t>
      </w:r>
      <w:r w:rsidRPr="00AD4160">
        <w:rPr>
          <w:rFonts w:ascii="Times New Roman" w:eastAsia="標楷體" w:hAnsi="Times New Roman" w:cs="Times New Roman"/>
          <w:sz w:val="28"/>
          <w:szCs w:val="28"/>
        </w:rPr>
        <w:t>服務工作需求</w:t>
      </w:r>
    </w:p>
    <w:p w14:paraId="142AA1D6" w14:textId="77777777" w:rsidR="00D07A91" w:rsidRPr="00AD4160" w:rsidRDefault="008C60AD" w:rsidP="004C2E41">
      <w:pPr>
        <w:pStyle w:val="a3"/>
        <w:numPr>
          <w:ilvl w:val="0"/>
          <w:numId w:val="94"/>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保固（維護）期間廠商須指派資料庫管理師負責顧問支援資料庫維護工作。</w:t>
      </w:r>
    </w:p>
    <w:p w14:paraId="797121CE" w14:textId="77777777" w:rsidR="00D07A91" w:rsidRPr="00AD4160" w:rsidRDefault="008C60AD" w:rsidP="004C2E41">
      <w:pPr>
        <w:pStyle w:val="a3"/>
        <w:numPr>
          <w:ilvl w:val="0"/>
          <w:numId w:val="94"/>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應用系統及程式無法正常運作問題之排除、修正及除錯。</w:t>
      </w:r>
    </w:p>
    <w:p w14:paraId="1D27B65C" w14:textId="77777777" w:rsidR="00D07A91" w:rsidRPr="00AD4160" w:rsidRDefault="008C60AD" w:rsidP="004C2E41">
      <w:pPr>
        <w:pStyle w:val="a3"/>
        <w:numPr>
          <w:ilvl w:val="0"/>
          <w:numId w:val="94"/>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維護期間發現有應用系統及程式不符原提功能需求，廠商應負責修正及補足。</w:t>
      </w:r>
    </w:p>
    <w:p w14:paraId="41C50104" w14:textId="77777777" w:rsidR="00D07A91" w:rsidRPr="00AD4160" w:rsidRDefault="008C60AD" w:rsidP="004C2E41">
      <w:pPr>
        <w:pStyle w:val="a3"/>
        <w:numPr>
          <w:ilvl w:val="0"/>
          <w:numId w:val="94"/>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廠商開發之應用系統及程式，其執行回應時間不佳或執行程序繁複等，應予調整修正</w:t>
      </w:r>
      <w:r w:rsidR="000F6675" w:rsidRPr="00AD4160">
        <w:rPr>
          <w:rFonts w:ascii="Times New Roman" w:eastAsia="標楷體" w:hAnsi="Times New Roman" w:cs="Times New Roman"/>
          <w:sz w:val="28"/>
          <w:szCs w:val="28"/>
        </w:rPr>
        <w:t>。</w:t>
      </w:r>
      <w:r w:rsidR="002F30F9" w:rsidRPr="00AD4160">
        <w:rPr>
          <w:rFonts w:ascii="Times New Roman" w:eastAsia="標楷體" w:hAnsi="Times New Roman" w:cs="Times New Roman"/>
          <w:sz w:val="28"/>
          <w:szCs w:val="28"/>
        </w:rPr>
        <w:t>每季至少一次到場協助資料庫效能調校。</w:t>
      </w:r>
    </w:p>
    <w:p w14:paraId="03D10E52" w14:textId="0601FFB2" w:rsidR="005F5793" w:rsidRPr="00AD4160" w:rsidRDefault="008C60AD" w:rsidP="004C2E41">
      <w:pPr>
        <w:pStyle w:val="a3"/>
        <w:numPr>
          <w:ilvl w:val="0"/>
          <w:numId w:val="94"/>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廠商依據本會系統需求修改說明單進行應用系統功能增修時，應另填具「系統修改說明單」</w:t>
      </w:r>
      <w:r w:rsidR="002F30F9" w:rsidRPr="00AD4160">
        <w:rPr>
          <w:rFonts w:ascii="Times New Roman" w:eastAsia="標楷體" w:hAnsi="Times New Roman" w:cs="Times New Roman"/>
          <w:sz w:val="28"/>
          <w:szCs w:val="28"/>
        </w:rPr>
        <w:t>及程式增</w:t>
      </w:r>
      <w:proofErr w:type="gramStart"/>
      <w:r w:rsidR="002F30F9" w:rsidRPr="00AD4160">
        <w:rPr>
          <w:rFonts w:ascii="Times New Roman" w:eastAsia="標楷體" w:hAnsi="Times New Roman" w:cs="Times New Roman"/>
          <w:sz w:val="28"/>
          <w:szCs w:val="28"/>
        </w:rPr>
        <w:t>修源碼</w:t>
      </w:r>
      <w:proofErr w:type="gramEnd"/>
      <w:r w:rsidR="002F30F9" w:rsidRPr="00AD4160">
        <w:rPr>
          <w:rFonts w:ascii="Times New Roman" w:eastAsia="標楷體" w:hAnsi="Times New Roman" w:cs="Times New Roman"/>
          <w:sz w:val="28"/>
          <w:szCs w:val="28"/>
        </w:rPr>
        <w:t>檢測通過文件</w:t>
      </w:r>
      <w:r w:rsidRPr="00AD4160">
        <w:rPr>
          <w:rFonts w:ascii="Times New Roman" w:eastAsia="標楷體" w:hAnsi="Times New Roman" w:cs="Times New Roman"/>
          <w:sz w:val="28"/>
          <w:szCs w:val="28"/>
        </w:rPr>
        <w:t>，交付系統負責人複核無誤</w:t>
      </w:r>
      <w:proofErr w:type="gramStart"/>
      <w:r w:rsidRPr="00AD4160">
        <w:rPr>
          <w:rFonts w:ascii="Times New Roman" w:eastAsia="標楷體" w:hAnsi="Times New Roman" w:cs="Times New Roman"/>
          <w:sz w:val="28"/>
          <w:szCs w:val="28"/>
        </w:rPr>
        <w:t>後方算</w:t>
      </w:r>
      <w:proofErr w:type="gramEnd"/>
      <w:r w:rsidRPr="00AD4160">
        <w:rPr>
          <w:rFonts w:ascii="Times New Roman" w:eastAsia="標楷體" w:hAnsi="Times New Roman" w:cs="Times New Roman"/>
          <w:sz w:val="28"/>
          <w:szCs w:val="28"/>
        </w:rPr>
        <w:t>完成。</w:t>
      </w:r>
    </w:p>
    <w:p w14:paraId="15BAFD73" w14:textId="052E8B2D" w:rsidR="007F2127" w:rsidRPr="00AD4160" w:rsidRDefault="007F2127" w:rsidP="007F2127">
      <w:pPr>
        <w:tabs>
          <w:tab w:val="left" w:pos="567"/>
        </w:tabs>
        <w:spacing w:line="480" w:lineRule="exact"/>
        <w:jc w:val="both"/>
        <w:rPr>
          <w:rFonts w:ascii="Times New Roman" w:eastAsia="標楷體" w:hAnsi="Times New Roman" w:cs="Times New Roman"/>
          <w:sz w:val="28"/>
          <w:szCs w:val="28"/>
        </w:rPr>
      </w:pPr>
    </w:p>
    <w:p w14:paraId="659DF4F1" w14:textId="77777777" w:rsidR="007F2127" w:rsidRPr="00AD4160" w:rsidRDefault="007F2127" w:rsidP="007F2127">
      <w:pPr>
        <w:tabs>
          <w:tab w:val="left" w:pos="567"/>
        </w:tabs>
        <w:spacing w:line="480" w:lineRule="exact"/>
        <w:jc w:val="both"/>
        <w:rPr>
          <w:rFonts w:ascii="Times New Roman" w:eastAsia="標楷體" w:hAnsi="Times New Roman" w:cs="Times New Roman"/>
          <w:sz w:val="28"/>
          <w:szCs w:val="28"/>
        </w:rPr>
      </w:pPr>
    </w:p>
    <w:p w14:paraId="2D2C8DAE" w14:textId="77777777" w:rsidR="00D07A91" w:rsidRPr="00AD4160" w:rsidRDefault="000D615A" w:rsidP="004C2E41">
      <w:pPr>
        <w:pStyle w:val="a3"/>
        <w:numPr>
          <w:ilvl w:val="0"/>
          <w:numId w:val="91"/>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駐點維護服務需求</w:t>
      </w:r>
    </w:p>
    <w:p w14:paraId="6747A0D1" w14:textId="3F2C0B5F" w:rsidR="000D615A" w:rsidRPr="00AD4160" w:rsidRDefault="000D615A" w:rsidP="00D07A91">
      <w:pPr>
        <w:pStyle w:val="a3"/>
        <w:tabs>
          <w:tab w:val="left" w:pos="567"/>
        </w:tabs>
        <w:spacing w:line="480" w:lineRule="exact"/>
        <w:ind w:leftChars="0" w:left="147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廠商須提供於本會至少</w:t>
      </w:r>
      <w:r w:rsidR="00B50488" w:rsidRPr="00AD4160">
        <w:rPr>
          <w:rFonts w:ascii="Times New Roman" w:eastAsia="標楷體" w:hAnsi="Times New Roman" w:cs="Times New Roman"/>
          <w:sz w:val="28"/>
          <w:szCs w:val="28"/>
        </w:rPr>
        <w:t>1</w:t>
      </w:r>
      <w:r w:rsidRPr="00AD4160">
        <w:rPr>
          <w:rFonts w:ascii="Times New Roman" w:eastAsia="標楷體" w:hAnsi="Times New Roman" w:cs="Times New Roman"/>
          <w:sz w:val="28"/>
          <w:szCs w:val="28"/>
        </w:rPr>
        <w:t>人</w:t>
      </w:r>
      <w:r w:rsidR="00803969" w:rsidRPr="00AD4160">
        <w:rPr>
          <w:rFonts w:ascii="Times New Roman" w:eastAsia="標楷體" w:hAnsi="Times New Roman" w:cs="Times New Roman"/>
          <w:sz w:val="28"/>
          <w:szCs w:val="28"/>
        </w:rPr>
        <w:t>月</w:t>
      </w:r>
      <w:r w:rsidRPr="00AD4160">
        <w:rPr>
          <w:rFonts w:ascii="Times New Roman" w:eastAsia="標楷體" w:hAnsi="Times New Roman" w:cs="Times New Roman"/>
          <w:sz w:val="28"/>
          <w:szCs w:val="28"/>
        </w:rPr>
        <w:t>之人員駐點服務以協助系統輔導上線</w:t>
      </w:r>
      <w:r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工作執行，地點原則為本會辦公處所</w:t>
      </w:r>
      <w:r w:rsidR="002E418A" w:rsidRPr="00AD4160">
        <w:rPr>
          <w:rFonts w:ascii="Times New Roman" w:eastAsia="標楷體" w:hAnsi="Times New Roman" w:cs="Times New Roman"/>
          <w:sz w:val="28"/>
          <w:szCs w:val="28"/>
        </w:rPr>
        <w:t>。</w:t>
      </w:r>
    </w:p>
    <w:p w14:paraId="3B5E429A" w14:textId="77777777" w:rsidR="00BC44AC" w:rsidRPr="00AD4160" w:rsidRDefault="00BC44AC" w:rsidP="00D07A91">
      <w:pPr>
        <w:pStyle w:val="a3"/>
        <w:tabs>
          <w:tab w:val="left" w:pos="567"/>
        </w:tabs>
        <w:spacing w:line="480" w:lineRule="exact"/>
        <w:ind w:leftChars="0" w:left="1472"/>
        <w:jc w:val="both"/>
        <w:rPr>
          <w:rFonts w:ascii="Times New Roman" w:eastAsia="標楷體" w:hAnsi="Times New Roman" w:cs="Times New Roman"/>
          <w:sz w:val="28"/>
          <w:szCs w:val="28"/>
        </w:rPr>
      </w:pPr>
    </w:p>
    <w:p w14:paraId="3507326A" w14:textId="77777777" w:rsidR="00A035C3" w:rsidRPr="00AD4160" w:rsidRDefault="000D615A" w:rsidP="004C2E41">
      <w:pPr>
        <w:pStyle w:val="a3"/>
        <w:numPr>
          <w:ilvl w:val="0"/>
          <w:numId w:val="95"/>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駐點人員資格</w:t>
      </w:r>
    </w:p>
    <w:p w14:paraId="173101E1" w14:textId="77777777" w:rsidR="00A035C3" w:rsidRPr="00AD4160" w:rsidRDefault="000D615A" w:rsidP="004C2E41">
      <w:pPr>
        <w:pStyle w:val="a3"/>
        <w:numPr>
          <w:ilvl w:val="0"/>
          <w:numId w:val="96"/>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需為參與本專案之人員。</w:t>
      </w:r>
    </w:p>
    <w:p w14:paraId="53A39005" w14:textId="77777777" w:rsidR="00A035C3" w:rsidRPr="00AD4160" w:rsidRDefault="000D615A" w:rsidP="004C2E41">
      <w:pPr>
        <w:pStyle w:val="a3"/>
        <w:numPr>
          <w:ilvl w:val="0"/>
          <w:numId w:val="96"/>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需具備與本專案相關系統開發及維護之相關工作經驗。</w:t>
      </w:r>
    </w:p>
    <w:p w14:paraId="502AAD6A" w14:textId="1D0B9DAD" w:rsidR="000D615A" w:rsidRPr="00AD4160" w:rsidRDefault="000D615A" w:rsidP="004C2E41">
      <w:pPr>
        <w:pStyle w:val="a3"/>
        <w:numPr>
          <w:ilvl w:val="0"/>
          <w:numId w:val="96"/>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廠商須於駐點前提報本會，駐點人員及其備援人員名單，並經本會書面同意，廠商送審之資料應含人員履歷、保密切結等資料。</w:t>
      </w:r>
      <w:r w:rsidRPr="00AD4160">
        <w:rPr>
          <w:rFonts w:ascii="Times New Roman" w:eastAsia="標楷體" w:hAnsi="Times New Roman" w:cs="Times New Roman"/>
          <w:sz w:val="28"/>
          <w:szCs w:val="28"/>
        </w:rPr>
        <w:t xml:space="preserve"> </w:t>
      </w:r>
    </w:p>
    <w:p w14:paraId="104B8E4F" w14:textId="7E590FD2" w:rsidR="000D615A" w:rsidRPr="00AD4160" w:rsidRDefault="000D615A" w:rsidP="004C2E41">
      <w:pPr>
        <w:pStyle w:val="a3"/>
        <w:numPr>
          <w:ilvl w:val="0"/>
          <w:numId w:val="95"/>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駐點人員工作內容</w:t>
      </w:r>
      <w:r w:rsidRPr="00AD4160">
        <w:rPr>
          <w:rFonts w:ascii="Times New Roman" w:eastAsia="標楷體" w:hAnsi="Times New Roman" w:cs="Times New Roman"/>
          <w:sz w:val="28"/>
          <w:szCs w:val="28"/>
        </w:rPr>
        <w:t xml:space="preserve"> </w:t>
      </w:r>
    </w:p>
    <w:p w14:paraId="59C3B79F" w14:textId="77777777" w:rsidR="00A035C3" w:rsidRPr="00AD4160" w:rsidRDefault="000D615A" w:rsidP="004C2E41">
      <w:pPr>
        <w:pStyle w:val="a3"/>
        <w:numPr>
          <w:ilvl w:val="0"/>
          <w:numId w:val="97"/>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負責本專案各項問題處理及系統諮詢服務。</w:t>
      </w:r>
    </w:p>
    <w:p w14:paraId="2D7E6EBB" w14:textId="77777777" w:rsidR="00A035C3" w:rsidRPr="00AD4160" w:rsidRDefault="000D615A" w:rsidP="004C2E41">
      <w:pPr>
        <w:pStyle w:val="a3"/>
        <w:numPr>
          <w:ilvl w:val="0"/>
          <w:numId w:val="97"/>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負責本專案資料庫管理及維護諮詢。</w:t>
      </w:r>
    </w:p>
    <w:p w14:paraId="41F14F70" w14:textId="1727A7CD" w:rsidR="000D615A" w:rsidRPr="00AD4160" w:rsidRDefault="000D615A" w:rsidP="004C2E41">
      <w:pPr>
        <w:pStyle w:val="a3"/>
        <w:numPr>
          <w:ilvl w:val="0"/>
          <w:numId w:val="97"/>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定期檢視伺服器之運作狀況、修補系統安全漏洞（如作業系統、資料庫管理系統之</w:t>
      </w:r>
      <w:r w:rsidRPr="00AD4160">
        <w:rPr>
          <w:rFonts w:ascii="Times New Roman" w:eastAsia="標楷體" w:hAnsi="Times New Roman" w:cs="Times New Roman"/>
          <w:sz w:val="28"/>
          <w:szCs w:val="28"/>
        </w:rPr>
        <w:t>Patch</w:t>
      </w:r>
      <w:r w:rsidRPr="00AD4160">
        <w:rPr>
          <w:rFonts w:ascii="Times New Roman" w:eastAsia="標楷體" w:hAnsi="Times New Roman" w:cs="Times New Roman"/>
          <w:sz w:val="28"/>
          <w:szCs w:val="28"/>
        </w:rPr>
        <w:t>）及相關系統工具版本更新，惟修補及更新前需先進行相容性測試，以維護本專案系統之穩定。</w:t>
      </w:r>
      <w:r w:rsidRPr="00AD4160">
        <w:rPr>
          <w:rFonts w:ascii="Times New Roman" w:eastAsia="標楷體" w:hAnsi="Times New Roman" w:cs="Times New Roman"/>
          <w:sz w:val="28"/>
          <w:szCs w:val="28"/>
        </w:rPr>
        <w:t xml:space="preserve"> </w:t>
      </w:r>
    </w:p>
    <w:p w14:paraId="675D1872" w14:textId="77777777" w:rsidR="00F5553A" w:rsidRPr="00AD4160" w:rsidRDefault="00F5553A" w:rsidP="00F5553A">
      <w:pPr>
        <w:tabs>
          <w:tab w:val="left" w:pos="567"/>
        </w:tabs>
        <w:spacing w:line="480" w:lineRule="exact"/>
        <w:jc w:val="both"/>
        <w:rPr>
          <w:rFonts w:ascii="Times New Roman" w:eastAsia="標楷體" w:hAnsi="Times New Roman" w:cs="Times New Roman"/>
          <w:sz w:val="28"/>
          <w:szCs w:val="28"/>
        </w:rPr>
      </w:pPr>
    </w:p>
    <w:p w14:paraId="617ABA34" w14:textId="0A6E5373" w:rsidR="00C03792" w:rsidRPr="00AD4160" w:rsidRDefault="00C03792" w:rsidP="004C2E41">
      <w:pPr>
        <w:pStyle w:val="3"/>
        <w:numPr>
          <w:ilvl w:val="0"/>
          <w:numId w:val="17"/>
        </w:numPr>
        <w:spacing w:line="480" w:lineRule="exact"/>
        <w:jc w:val="both"/>
        <w:rPr>
          <w:rFonts w:ascii="Times New Roman" w:eastAsia="標楷體" w:hAnsi="Times New Roman" w:cs="Times New Roman"/>
          <w:bCs/>
          <w:sz w:val="32"/>
          <w:szCs w:val="32"/>
        </w:rPr>
      </w:pPr>
      <w:bookmarkStart w:id="70" w:name="_Toc129340488"/>
      <w:r w:rsidRPr="00AD4160">
        <w:rPr>
          <w:rFonts w:ascii="Times New Roman" w:eastAsia="標楷體" w:hAnsi="Times New Roman" w:cs="Times New Roman"/>
          <w:bCs/>
          <w:sz w:val="32"/>
          <w:szCs w:val="32"/>
        </w:rPr>
        <w:t>專案管理之要求及罰則</w:t>
      </w:r>
      <w:bookmarkEnd w:id="70"/>
    </w:p>
    <w:p w14:paraId="45EFAF06" w14:textId="77777777" w:rsidR="00A035C3" w:rsidRPr="00AD4160" w:rsidRDefault="00C03792" w:rsidP="004C2E41">
      <w:pPr>
        <w:pStyle w:val="a3"/>
        <w:numPr>
          <w:ilvl w:val="0"/>
          <w:numId w:val="98"/>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延遲扣款規定</w:t>
      </w:r>
    </w:p>
    <w:p w14:paraId="1CD2FC49" w14:textId="04E21B47" w:rsidR="00A035C3" w:rsidRPr="00AD4160" w:rsidRDefault="00C03792" w:rsidP="00A035C3">
      <w:pPr>
        <w:pStyle w:val="a3"/>
        <w:tabs>
          <w:tab w:val="left" w:pos="567"/>
        </w:tabs>
        <w:spacing w:line="480" w:lineRule="exact"/>
        <w:ind w:leftChars="0" w:left="147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本專案如有超過交貨完工期限，每延遲</w:t>
      </w:r>
      <w:r w:rsidRPr="00AD4160">
        <w:rPr>
          <w:rFonts w:ascii="Times New Roman" w:eastAsia="標楷體" w:hAnsi="Times New Roman" w:cs="Times New Roman"/>
          <w:sz w:val="28"/>
          <w:szCs w:val="28"/>
        </w:rPr>
        <w:t>1</w:t>
      </w:r>
      <w:r w:rsidRPr="00AD4160">
        <w:rPr>
          <w:rFonts w:ascii="Times New Roman" w:eastAsia="標楷體" w:hAnsi="Times New Roman" w:cs="Times New Roman"/>
          <w:sz w:val="28"/>
          <w:szCs w:val="28"/>
        </w:rPr>
        <w:t>日</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以</w:t>
      </w:r>
      <w:proofErr w:type="gramStart"/>
      <w:r w:rsidRPr="00AD4160">
        <w:rPr>
          <w:rFonts w:ascii="Times New Roman" w:eastAsia="標楷體" w:hAnsi="Times New Roman" w:cs="Times New Roman"/>
          <w:sz w:val="28"/>
          <w:szCs w:val="28"/>
        </w:rPr>
        <w:t>日曆天計</w:t>
      </w:r>
      <w:proofErr w:type="gramEnd"/>
      <w:r w:rsidRPr="00AD4160">
        <w:rPr>
          <w:rFonts w:ascii="Times New Roman" w:eastAsia="標楷體" w:hAnsi="Times New Roman" w:cs="Times New Roman"/>
          <w:sz w:val="28"/>
          <w:szCs w:val="28"/>
        </w:rPr>
        <w:t>，星期日、國定假日及其它休息</w:t>
      </w:r>
      <w:proofErr w:type="gramStart"/>
      <w:r w:rsidRPr="00AD4160">
        <w:rPr>
          <w:rFonts w:ascii="Times New Roman" w:eastAsia="標楷體" w:hAnsi="Times New Roman" w:cs="Times New Roman"/>
          <w:sz w:val="28"/>
          <w:szCs w:val="28"/>
        </w:rPr>
        <w:t>日均應計</w:t>
      </w:r>
      <w:proofErr w:type="gramEnd"/>
      <w:r w:rsidRPr="00AD4160">
        <w:rPr>
          <w:rFonts w:ascii="Times New Roman" w:eastAsia="標楷體" w:hAnsi="Times New Roman" w:cs="Times New Roman"/>
          <w:sz w:val="28"/>
          <w:szCs w:val="28"/>
        </w:rPr>
        <w:t>入</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，本會得扣除</w:t>
      </w:r>
      <w:r w:rsidR="00BA3982" w:rsidRPr="00AD4160">
        <w:rPr>
          <w:rFonts w:ascii="Times New Roman" w:eastAsia="標楷體" w:hAnsi="Times New Roman" w:cs="Times New Roman" w:hint="eastAsia"/>
          <w:sz w:val="28"/>
          <w:szCs w:val="28"/>
        </w:rPr>
        <w:t>合約總金額千分之一</w:t>
      </w:r>
      <w:r w:rsidRPr="00AD4160">
        <w:rPr>
          <w:rFonts w:ascii="Times New Roman" w:eastAsia="標楷體" w:hAnsi="Times New Roman" w:cs="Times New Roman"/>
          <w:sz w:val="28"/>
          <w:szCs w:val="28"/>
        </w:rPr>
        <w:t>之懲罰性違約金，款項可自應付貨款或履約保證金項中扣抵。違約金上限以</w:t>
      </w:r>
      <w:r w:rsidR="00BA3982" w:rsidRPr="00AD4160">
        <w:rPr>
          <w:rFonts w:ascii="Times New Roman" w:eastAsia="標楷體" w:hAnsi="Times New Roman" w:cs="Times New Roman" w:hint="eastAsia"/>
          <w:sz w:val="28"/>
          <w:szCs w:val="28"/>
        </w:rPr>
        <w:t>契約價金總額</w:t>
      </w:r>
      <w:r w:rsidRPr="00AD4160">
        <w:rPr>
          <w:rFonts w:ascii="Times New Roman" w:eastAsia="標楷體" w:hAnsi="Times New Roman" w:cs="Times New Roman"/>
          <w:sz w:val="28"/>
          <w:szCs w:val="28"/>
        </w:rPr>
        <w:t>之</w:t>
      </w:r>
      <w:r w:rsidRPr="00AD4160">
        <w:rPr>
          <w:rFonts w:ascii="Times New Roman" w:eastAsia="標楷體" w:hAnsi="Times New Roman" w:cs="Times New Roman"/>
          <w:sz w:val="28"/>
          <w:szCs w:val="28"/>
        </w:rPr>
        <w:t>20%</w:t>
      </w:r>
      <w:r w:rsidRPr="00AD4160">
        <w:rPr>
          <w:rFonts w:ascii="Times New Roman" w:eastAsia="標楷體" w:hAnsi="Times New Roman" w:cs="Times New Roman"/>
          <w:sz w:val="28"/>
          <w:szCs w:val="28"/>
        </w:rPr>
        <w:t>為上限。罰款累計金額超過本專案系統建置費</w:t>
      </w:r>
      <w:r w:rsidRPr="00AD4160">
        <w:rPr>
          <w:rFonts w:ascii="Times New Roman" w:eastAsia="標楷體" w:hAnsi="Times New Roman" w:cs="Times New Roman"/>
          <w:sz w:val="28"/>
          <w:szCs w:val="28"/>
        </w:rPr>
        <w:t>20%</w:t>
      </w:r>
      <w:r w:rsidRPr="00AD4160">
        <w:rPr>
          <w:rFonts w:ascii="Times New Roman" w:eastAsia="標楷體" w:hAnsi="Times New Roman" w:cs="Times New Roman"/>
          <w:sz w:val="28"/>
          <w:szCs w:val="28"/>
        </w:rPr>
        <w:t>（含</w:t>
      </w:r>
      <w:r w:rsidRPr="00AD4160">
        <w:rPr>
          <w:rFonts w:ascii="Times New Roman" w:eastAsia="標楷體" w:hAnsi="Times New Roman" w:cs="Times New Roman"/>
          <w:sz w:val="28"/>
          <w:szCs w:val="28"/>
        </w:rPr>
        <w:t>20%</w:t>
      </w:r>
      <w:r w:rsidRPr="00AD4160">
        <w:rPr>
          <w:rFonts w:ascii="Times New Roman" w:eastAsia="標楷體" w:hAnsi="Times New Roman" w:cs="Times New Roman"/>
          <w:sz w:val="28"/>
          <w:szCs w:val="28"/>
        </w:rPr>
        <w:t>）時，本會得逕行終止合約。</w:t>
      </w:r>
    </w:p>
    <w:p w14:paraId="6F5FCC84" w14:textId="77777777" w:rsidR="00A035C3" w:rsidRPr="00AD4160" w:rsidRDefault="00C03792" w:rsidP="004C2E41">
      <w:pPr>
        <w:pStyle w:val="a3"/>
        <w:numPr>
          <w:ilvl w:val="0"/>
          <w:numId w:val="98"/>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例外辦法</w:t>
      </w:r>
    </w:p>
    <w:p w14:paraId="42C7A100" w14:textId="77777777" w:rsidR="00A035C3" w:rsidRPr="00AD4160" w:rsidRDefault="00C03792" w:rsidP="00A035C3">
      <w:pPr>
        <w:pStyle w:val="a3"/>
        <w:tabs>
          <w:tab w:val="left" w:pos="567"/>
        </w:tabs>
        <w:spacing w:line="480" w:lineRule="exact"/>
        <w:ind w:leftChars="0" w:left="147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若延遲交貨或完成保固服務之原因可歸責於本會或其他不可抗力因</w:t>
      </w:r>
      <w:r w:rsidRPr="00AD4160">
        <w:rPr>
          <w:rFonts w:ascii="Times New Roman" w:eastAsia="標楷體" w:hAnsi="Times New Roman" w:cs="Times New Roman"/>
          <w:sz w:val="28"/>
          <w:szCs w:val="28"/>
        </w:rPr>
        <w:t xml:space="preserve"> </w:t>
      </w:r>
      <w:proofErr w:type="gramStart"/>
      <w:r w:rsidRPr="00AD4160">
        <w:rPr>
          <w:rFonts w:ascii="Times New Roman" w:eastAsia="標楷體" w:hAnsi="Times New Roman" w:cs="Times New Roman"/>
          <w:sz w:val="28"/>
          <w:szCs w:val="28"/>
        </w:rPr>
        <w:t>素時</w:t>
      </w:r>
      <w:proofErr w:type="gramEnd"/>
      <w:r w:rsidRPr="00AD4160">
        <w:rPr>
          <w:rFonts w:ascii="Times New Roman" w:eastAsia="標楷體" w:hAnsi="Times New Roman" w:cs="Times New Roman"/>
          <w:sz w:val="28"/>
          <w:szCs w:val="28"/>
        </w:rPr>
        <w:t>，廠商可提出事實報告經本會同意後免除此延誤之天數與罰金。</w:t>
      </w:r>
    </w:p>
    <w:p w14:paraId="5E188248" w14:textId="77777777" w:rsidR="00A035C3" w:rsidRPr="00AD4160" w:rsidRDefault="00C03792" w:rsidP="004C2E41">
      <w:pPr>
        <w:pStyle w:val="a3"/>
        <w:numPr>
          <w:ilvl w:val="0"/>
          <w:numId w:val="98"/>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損害賠償</w:t>
      </w:r>
    </w:p>
    <w:p w14:paraId="13727ED2" w14:textId="48577461" w:rsidR="00C03792" w:rsidRPr="00AD4160" w:rsidRDefault="00C03792" w:rsidP="00A035C3">
      <w:pPr>
        <w:pStyle w:val="a3"/>
        <w:tabs>
          <w:tab w:val="left" w:pos="567"/>
        </w:tabs>
        <w:spacing w:line="480" w:lineRule="exact"/>
        <w:ind w:leftChars="0" w:left="147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廠商於本專案進行中，因故致使本會蒙受損失或設備系統安全受損</w:t>
      </w:r>
      <w:r w:rsidR="001F32E5"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害，無法正常運作時，概由廠商負責賠償，而本會得自應付貨款或履約保證金中扣抵。</w:t>
      </w:r>
    </w:p>
    <w:p w14:paraId="2A77E76D" w14:textId="08675C11" w:rsidR="00C03792" w:rsidRPr="00AD4160" w:rsidRDefault="00C03792" w:rsidP="004C2E41">
      <w:pPr>
        <w:pStyle w:val="a3"/>
        <w:numPr>
          <w:ilvl w:val="0"/>
          <w:numId w:val="98"/>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權利瑕疵擔保</w:t>
      </w:r>
    </w:p>
    <w:p w14:paraId="26CD2DB9" w14:textId="77777777" w:rsidR="00A7356C" w:rsidRPr="00AD4160" w:rsidRDefault="00C03792" w:rsidP="004C2E41">
      <w:pPr>
        <w:pStyle w:val="a3"/>
        <w:numPr>
          <w:ilvl w:val="0"/>
          <w:numId w:val="99"/>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廠商應保證本專案交付本會之產品未侵害他人之著作權及其他</w:t>
      </w:r>
      <w:r w:rsidR="001F32E5"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權利，如有侵害他人合法權益時，應由廠商負責處理並承擔一切法律及賠償責任。</w:t>
      </w:r>
    </w:p>
    <w:p w14:paraId="2204BA02" w14:textId="77777777" w:rsidR="00A7356C" w:rsidRPr="00AD4160" w:rsidRDefault="00C03792" w:rsidP="004C2E41">
      <w:pPr>
        <w:pStyle w:val="a3"/>
        <w:numPr>
          <w:ilvl w:val="0"/>
          <w:numId w:val="99"/>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廠商所提供之產品因侵害他人著作權或其他權利以致本會不得繼續使用時，應按下列方式擇</w:t>
      </w:r>
      <w:proofErr w:type="gramStart"/>
      <w:r w:rsidRPr="00AD4160">
        <w:rPr>
          <w:rFonts w:ascii="Times New Roman" w:eastAsia="標楷體" w:hAnsi="Times New Roman" w:cs="Times New Roman"/>
          <w:sz w:val="28"/>
          <w:szCs w:val="28"/>
        </w:rPr>
        <w:t>一</w:t>
      </w:r>
      <w:proofErr w:type="gramEnd"/>
      <w:r w:rsidRPr="00AD4160">
        <w:rPr>
          <w:rFonts w:ascii="Times New Roman" w:eastAsia="標楷體" w:hAnsi="Times New Roman" w:cs="Times New Roman"/>
          <w:sz w:val="28"/>
          <w:szCs w:val="28"/>
        </w:rPr>
        <w:t>解決，所衍生出之費用概由廠商自行負擔：</w:t>
      </w:r>
    </w:p>
    <w:p w14:paraId="77730461" w14:textId="77777777" w:rsidR="00A7356C" w:rsidRPr="00AD4160" w:rsidRDefault="00C03792" w:rsidP="004C2E41">
      <w:pPr>
        <w:pStyle w:val="a3"/>
        <w:numPr>
          <w:ilvl w:val="0"/>
          <w:numId w:val="10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修改侵權部份，使該產品無觸犯他人權利之處。</w:t>
      </w:r>
    </w:p>
    <w:p w14:paraId="4C172241" w14:textId="77777777" w:rsidR="00A7356C" w:rsidRPr="00AD4160" w:rsidRDefault="00C03792" w:rsidP="004C2E41">
      <w:pPr>
        <w:pStyle w:val="a3"/>
        <w:numPr>
          <w:ilvl w:val="0"/>
          <w:numId w:val="10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徵得權利人授權，使本會能繼續使用該產品。</w:t>
      </w:r>
      <w:r w:rsidRPr="00AD4160">
        <w:rPr>
          <w:rFonts w:ascii="Times New Roman" w:eastAsia="標楷體" w:hAnsi="Times New Roman" w:cs="Times New Roman"/>
          <w:sz w:val="28"/>
          <w:szCs w:val="28"/>
        </w:rPr>
        <w:t xml:space="preserve"> </w:t>
      </w:r>
    </w:p>
    <w:p w14:paraId="3F90ADFE" w14:textId="7FDC18AD" w:rsidR="00C03792" w:rsidRPr="00AD4160" w:rsidRDefault="00C03792" w:rsidP="004C2E41">
      <w:pPr>
        <w:pStyle w:val="a3"/>
        <w:numPr>
          <w:ilvl w:val="0"/>
          <w:numId w:val="100"/>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得標廠商於</w:t>
      </w:r>
      <w:r w:rsidRPr="00AD4160">
        <w:rPr>
          <w:rFonts w:ascii="Times New Roman" w:eastAsia="標楷體" w:hAnsi="Times New Roman" w:cs="Times New Roman"/>
          <w:sz w:val="28"/>
          <w:szCs w:val="28"/>
        </w:rPr>
        <w:t>1</w:t>
      </w:r>
      <w:r w:rsidRPr="00AD4160">
        <w:rPr>
          <w:rFonts w:ascii="Times New Roman" w:eastAsia="標楷體" w:hAnsi="Times New Roman" w:cs="Times New Roman"/>
          <w:sz w:val="28"/>
          <w:szCs w:val="28"/>
        </w:rPr>
        <w:t>個月內返還本會使用該產品所付給的費用，並賠償本會因此所受之損害，且本會不再使用該產品，廠商須另尋替代產品以維持本會系統正常運作。</w:t>
      </w:r>
    </w:p>
    <w:p w14:paraId="3F28916C" w14:textId="77777777" w:rsidR="00A90B84" w:rsidRPr="00AD4160" w:rsidRDefault="000524F3" w:rsidP="004C2E41">
      <w:pPr>
        <w:pStyle w:val="a3"/>
        <w:numPr>
          <w:ilvl w:val="0"/>
          <w:numId w:val="98"/>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專案期間階段檢核評估及罰則</w:t>
      </w:r>
    </w:p>
    <w:p w14:paraId="7B976542" w14:textId="6CE9D88A" w:rsidR="004A6F63" w:rsidRPr="00AD4160" w:rsidRDefault="00C9785E" w:rsidP="00A90B84">
      <w:pPr>
        <w:pStyle w:val="a3"/>
        <w:tabs>
          <w:tab w:val="left" w:pos="567"/>
        </w:tabs>
        <w:spacing w:line="480" w:lineRule="exact"/>
        <w:ind w:leftChars="0" w:left="147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廠商對於本專案之執行應符合本案之各項需求、規定或規範（如文件內容、程式測試、保固維護、作業績效等），若經本會書面要求改善，而仍未於期限內改善完成，則</w:t>
      </w:r>
      <w:proofErr w:type="gramStart"/>
      <w:r w:rsidRPr="00AD4160">
        <w:rPr>
          <w:rFonts w:ascii="Times New Roman" w:eastAsia="標楷體" w:hAnsi="Times New Roman" w:cs="Times New Roman"/>
          <w:sz w:val="28"/>
          <w:szCs w:val="28"/>
        </w:rPr>
        <w:t>予以計罰</w:t>
      </w:r>
      <w:proofErr w:type="gramEnd"/>
      <w:r w:rsidRPr="00AD4160">
        <w:rPr>
          <w:rFonts w:ascii="Times New Roman" w:eastAsia="標楷體" w:hAnsi="Times New Roman" w:cs="Times New Roman"/>
          <w:sz w:val="28"/>
          <w:szCs w:val="28"/>
        </w:rPr>
        <w:t>。檢核</w:t>
      </w:r>
      <w:r w:rsidR="0088495F" w:rsidRPr="00AD4160">
        <w:rPr>
          <w:rFonts w:ascii="Times New Roman" w:eastAsia="標楷體" w:hAnsi="Times New Roman" w:cs="Times New Roman"/>
          <w:sz w:val="28"/>
          <w:szCs w:val="28"/>
        </w:rPr>
        <w:t>評估</w:t>
      </w:r>
      <w:r w:rsidRPr="00AD4160">
        <w:rPr>
          <w:rFonts w:ascii="Times New Roman" w:eastAsia="標楷體" w:hAnsi="Times New Roman" w:cs="Times New Roman"/>
          <w:sz w:val="28"/>
          <w:szCs w:val="28"/>
        </w:rPr>
        <w:t>標準如下</w:t>
      </w:r>
      <w:r w:rsidR="00B83B6A" w:rsidRPr="00AD4160">
        <w:rPr>
          <w:rFonts w:ascii="Times New Roman" w:eastAsia="標楷體" w:hAnsi="Times New Roman" w:cs="Times New Roman"/>
          <w:sz w:val="28"/>
          <w:szCs w:val="28"/>
        </w:rPr>
        <w:t>(</w:t>
      </w:r>
      <w:r w:rsidR="00B83B6A" w:rsidRPr="00AD4160">
        <w:rPr>
          <w:rFonts w:ascii="Times New Roman" w:eastAsia="標楷體" w:hAnsi="Times New Roman" w:cs="Times New Roman"/>
          <w:sz w:val="28"/>
          <w:szCs w:val="28"/>
        </w:rPr>
        <w:t>本評估標準表所稱之逾期違約金為損害賠償額預定性違約金</w:t>
      </w:r>
      <w:r w:rsidR="00B83B6A" w:rsidRPr="00AD4160">
        <w:rPr>
          <w:rFonts w:ascii="Times New Roman" w:eastAsia="標楷體" w:hAnsi="Times New Roman" w:cs="Times New Roman"/>
          <w:sz w:val="28"/>
          <w:szCs w:val="28"/>
        </w:rPr>
        <w:t>)</w:t>
      </w:r>
      <w:r w:rsidR="00A90B84" w:rsidRPr="00AD4160">
        <w:rPr>
          <w:rFonts w:ascii="Times New Roman" w:eastAsia="標楷體" w:hAnsi="Times New Roman" w:cs="Times New Roman"/>
          <w:sz w:val="28"/>
          <w:szCs w:val="28"/>
        </w:rPr>
        <w:t>：</w:t>
      </w:r>
    </w:p>
    <w:p w14:paraId="6225286E" w14:textId="77777777" w:rsidR="004A6F63" w:rsidRPr="00AD4160" w:rsidRDefault="004A6F63">
      <w:pPr>
        <w:rPr>
          <w:rFonts w:ascii="Times New Roman" w:eastAsia="標楷體" w:hAnsi="Times New Roman" w:cs="Times New Roman"/>
          <w:sz w:val="28"/>
          <w:szCs w:val="28"/>
        </w:rPr>
      </w:pPr>
      <w:r w:rsidRPr="00AD4160">
        <w:rPr>
          <w:rFonts w:ascii="Times New Roman" w:eastAsia="標楷體" w:hAnsi="Times New Roman" w:cs="Times New Roman"/>
          <w:sz w:val="28"/>
          <w:szCs w:val="28"/>
        </w:rPr>
        <w:br w:type="page"/>
      </w:r>
    </w:p>
    <w:p w14:paraId="0E67D2A3" w14:textId="35A29656" w:rsidR="00A90B84" w:rsidRPr="00AD4160" w:rsidRDefault="00A90B84" w:rsidP="00A90B84">
      <w:pPr>
        <w:pStyle w:val="af1"/>
        <w:jc w:val="center"/>
        <w:rPr>
          <w:rFonts w:ascii="Times New Roman" w:eastAsia="標楷體" w:hAnsi="Times New Roman" w:cs="Times New Roman"/>
          <w:b w:val="0"/>
          <w:bCs w:val="0"/>
          <w:sz w:val="36"/>
          <w:szCs w:val="36"/>
        </w:rPr>
      </w:pPr>
      <w:bookmarkStart w:id="71" w:name="_Toc110929217"/>
      <w:r w:rsidRPr="00AD4160">
        <w:rPr>
          <w:rFonts w:ascii="Times New Roman" w:eastAsia="標楷體" w:hAnsi="Times New Roman" w:cs="Times New Roman"/>
          <w:b w:val="0"/>
          <w:bCs w:val="0"/>
          <w:sz w:val="28"/>
          <w:szCs w:val="28"/>
        </w:rPr>
        <w:lastRenderedPageBreak/>
        <w:t>表</w:t>
      </w:r>
      <w:r w:rsidRPr="00AD4160">
        <w:rPr>
          <w:rFonts w:ascii="Times New Roman" w:eastAsia="標楷體" w:hAnsi="Times New Roman" w:cs="Times New Roman"/>
          <w:b w:val="0"/>
          <w:bCs w:val="0"/>
          <w:sz w:val="28"/>
          <w:szCs w:val="28"/>
        </w:rPr>
        <w:t xml:space="preserve"> </w:t>
      </w:r>
      <w:r w:rsidRPr="00AD4160">
        <w:rPr>
          <w:rFonts w:ascii="Times New Roman" w:eastAsia="標楷體" w:hAnsi="Times New Roman" w:cs="Times New Roman"/>
          <w:b w:val="0"/>
          <w:bCs w:val="0"/>
          <w:sz w:val="28"/>
          <w:szCs w:val="28"/>
        </w:rPr>
        <w:fldChar w:fldCharType="begin"/>
      </w:r>
      <w:r w:rsidRPr="00AD4160">
        <w:rPr>
          <w:rFonts w:ascii="Times New Roman" w:eastAsia="標楷體" w:hAnsi="Times New Roman" w:cs="Times New Roman"/>
          <w:b w:val="0"/>
          <w:bCs w:val="0"/>
          <w:sz w:val="28"/>
          <w:szCs w:val="28"/>
        </w:rPr>
        <w:instrText xml:space="preserve"> SEQ </w:instrText>
      </w:r>
      <w:r w:rsidRPr="00AD4160">
        <w:rPr>
          <w:rFonts w:ascii="Times New Roman" w:eastAsia="標楷體" w:hAnsi="Times New Roman" w:cs="Times New Roman"/>
          <w:b w:val="0"/>
          <w:bCs w:val="0"/>
          <w:sz w:val="28"/>
          <w:szCs w:val="28"/>
        </w:rPr>
        <w:instrText>表</w:instrText>
      </w:r>
      <w:r w:rsidRPr="00AD4160">
        <w:rPr>
          <w:rFonts w:ascii="Times New Roman" w:eastAsia="標楷體" w:hAnsi="Times New Roman" w:cs="Times New Roman"/>
          <w:b w:val="0"/>
          <w:bCs w:val="0"/>
          <w:sz w:val="28"/>
          <w:szCs w:val="28"/>
        </w:rPr>
        <w:instrText xml:space="preserve"> \* ARABIC </w:instrText>
      </w:r>
      <w:r w:rsidRPr="00AD4160">
        <w:rPr>
          <w:rFonts w:ascii="Times New Roman" w:eastAsia="標楷體" w:hAnsi="Times New Roman" w:cs="Times New Roman"/>
          <w:b w:val="0"/>
          <w:bCs w:val="0"/>
          <w:sz w:val="28"/>
          <w:szCs w:val="28"/>
        </w:rPr>
        <w:fldChar w:fldCharType="separate"/>
      </w:r>
      <w:r w:rsidR="00ED48FD" w:rsidRPr="00AD4160">
        <w:rPr>
          <w:rFonts w:ascii="Times New Roman" w:eastAsia="標楷體" w:hAnsi="Times New Roman" w:cs="Times New Roman"/>
          <w:b w:val="0"/>
          <w:bCs w:val="0"/>
          <w:noProof/>
          <w:sz w:val="28"/>
          <w:szCs w:val="28"/>
        </w:rPr>
        <w:t>9</w:t>
      </w:r>
      <w:r w:rsidRPr="00AD4160">
        <w:rPr>
          <w:rFonts w:ascii="Times New Roman" w:eastAsia="標楷體" w:hAnsi="Times New Roman" w:cs="Times New Roman"/>
          <w:b w:val="0"/>
          <w:bCs w:val="0"/>
          <w:sz w:val="28"/>
          <w:szCs w:val="28"/>
        </w:rPr>
        <w:fldChar w:fldCharType="end"/>
      </w:r>
      <w:r w:rsidRPr="00AD4160">
        <w:rPr>
          <w:rFonts w:ascii="Times New Roman" w:eastAsia="標楷體" w:hAnsi="Times New Roman" w:cs="Times New Roman"/>
          <w:b w:val="0"/>
          <w:bCs w:val="0"/>
          <w:sz w:val="28"/>
          <w:szCs w:val="28"/>
        </w:rPr>
        <w:t>檢核評估標準</w:t>
      </w:r>
      <w:r w:rsidR="004042DF" w:rsidRPr="00AD4160">
        <w:rPr>
          <w:rFonts w:ascii="Times New Roman" w:eastAsia="標楷體" w:hAnsi="Times New Roman" w:cs="Times New Roman" w:hint="eastAsia"/>
          <w:b w:val="0"/>
          <w:bCs w:val="0"/>
          <w:sz w:val="28"/>
          <w:szCs w:val="28"/>
        </w:rPr>
        <w:t>及罰則</w:t>
      </w:r>
      <w:r w:rsidRPr="00AD4160">
        <w:rPr>
          <w:rFonts w:ascii="Times New Roman" w:eastAsia="標楷體" w:hAnsi="Times New Roman" w:cs="Times New Roman"/>
          <w:b w:val="0"/>
          <w:bCs w:val="0"/>
          <w:sz w:val="28"/>
          <w:szCs w:val="28"/>
        </w:rPr>
        <w:t>表</w:t>
      </w:r>
      <w:bookmarkEnd w:id="7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1543"/>
        <w:gridCol w:w="1967"/>
        <w:gridCol w:w="1953"/>
        <w:gridCol w:w="2227"/>
      </w:tblGrid>
      <w:tr w:rsidR="00A81B77" w:rsidRPr="00AD4160" w14:paraId="35F39847" w14:textId="77777777" w:rsidTr="00524F8F">
        <w:trPr>
          <w:trHeight w:val="491"/>
          <w:tblHeader/>
        </w:trPr>
        <w:tc>
          <w:tcPr>
            <w:tcW w:w="1830" w:type="dxa"/>
          </w:tcPr>
          <w:p w14:paraId="18E64AEC" w14:textId="77777777" w:rsidR="0088495F" w:rsidRPr="00AD4160" w:rsidRDefault="0088495F" w:rsidP="00A90B84">
            <w:pPr>
              <w:pStyle w:val="c1"/>
              <w:spacing w:line="360" w:lineRule="exact"/>
              <w:ind w:leftChars="0" w:left="0" w:firstLineChars="0" w:firstLine="0"/>
              <w:jc w:val="center"/>
              <w:rPr>
                <w:rFonts w:ascii="Times New Roman" w:hAnsi="Times New Roman"/>
                <w:sz w:val="22"/>
                <w:szCs w:val="22"/>
              </w:rPr>
            </w:pPr>
            <w:bookmarkStart w:id="72" w:name="_Hlk97739654"/>
            <w:r w:rsidRPr="00AD4160">
              <w:rPr>
                <w:rFonts w:ascii="Times New Roman" w:hAnsi="Times New Roman"/>
                <w:sz w:val="22"/>
                <w:szCs w:val="22"/>
              </w:rPr>
              <w:t>評估項目</w:t>
            </w:r>
          </w:p>
        </w:tc>
        <w:tc>
          <w:tcPr>
            <w:tcW w:w="1543" w:type="dxa"/>
          </w:tcPr>
          <w:p w14:paraId="55D4FCA6" w14:textId="77777777" w:rsidR="0088495F" w:rsidRPr="00AD4160" w:rsidRDefault="0088495F" w:rsidP="00A90B84">
            <w:pPr>
              <w:pStyle w:val="c1"/>
              <w:spacing w:line="360" w:lineRule="exact"/>
              <w:ind w:leftChars="0" w:left="0" w:firstLineChars="0" w:firstLine="0"/>
              <w:jc w:val="center"/>
              <w:rPr>
                <w:rFonts w:ascii="Times New Roman" w:hAnsi="Times New Roman"/>
                <w:sz w:val="22"/>
                <w:szCs w:val="22"/>
              </w:rPr>
            </w:pPr>
            <w:r w:rsidRPr="00AD4160">
              <w:rPr>
                <w:rFonts w:ascii="Times New Roman" w:hAnsi="Times New Roman"/>
                <w:sz w:val="22"/>
                <w:szCs w:val="22"/>
              </w:rPr>
              <w:t>評估內容</w:t>
            </w:r>
          </w:p>
        </w:tc>
        <w:tc>
          <w:tcPr>
            <w:tcW w:w="1967" w:type="dxa"/>
          </w:tcPr>
          <w:p w14:paraId="66ED5FFE" w14:textId="77777777" w:rsidR="0088495F" w:rsidRPr="00AD4160" w:rsidRDefault="0088495F" w:rsidP="00A90B84">
            <w:pPr>
              <w:pStyle w:val="c1"/>
              <w:spacing w:line="360" w:lineRule="exact"/>
              <w:ind w:leftChars="0" w:left="0" w:firstLineChars="0" w:firstLine="0"/>
              <w:jc w:val="center"/>
              <w:rPr>
                <w:rFonts w:ascii="Times New Roman" w:hAnsi="Times New Roman"/>
                <w:sz w:val="22"/>
                <w:szCs w:val="22"/>
              </w:rPr>
            </w:pPr>
            <w:r w:rsidRPr="00AD4160">
              <w:rPr>
                <w:rFonts w:ascii="Times New Roman" w:hAnsi="Times New Roman"/>
                <w:sz w:val="22"/>
                <w:szCs w:val="22"/>
              </w:rPr>
              <w:t>評斷方式</w:t>
            </w:r>
          </w:p>
        </w:tc>
        <w:tc>
          <w:tcPr>
            <w:tcW w:w="1953" w:type="dxa"/>
          </w:tcPr>
          <w:p w14:paraId="3B887E7F" w14:textId="77777777" w:rsidR="0088495F" w:rsidRPr="00AD4160" w:rsidRDefault="0088495F" w:rsidP="00A90B84">
            <w:pPr>
              <w:pStyle w:val="c1"/>
              <w:spacing w:line="360" w:lineRule="exact"/>
              <w:ind w:leftChars="0" w:left="0" w:firstLineChars="0" w:firstLine="0"/>
              <w:jc w:val="center"/>
              <w:rPr>
                <w:rFonts w:ascii="Times New Roman" w:hAnsi="Times New Roman"/>
                <w:sz w:val="22"/>
                <w:szCs w:val="22"/>
              </w:rPr>
            </w:pPr>
            <w:r w:rsidRPr="00AD4160">
              <w:rPr>
                <w:rFonts w:ascii="Times New Roman" w:hAnsi="Times New Roman"/>
                <w:sz w:val="22"/>
                <w:szCs w:val="22"/>
              </w:rPr>
              <w:t>評斷基準</w:t>
            </w:r>
          </w:p>
        </w:tc>
        <w:tc>
          <w:tcPr>
            <w:tcW w:w="2227" w:type="dxa"/>
          </w:tcPr>
          <w:p w14:paraId="7E69A533" w14:textId="77777777" w:rsidR="0088495F" w:rsidRPr="00AD4160" w:rsidRDefault="0088495F" w:rsidP="00A90B84">
            <w:pPr>
              <w:pStyle w:val="c1"/>
              <w:spacing w:line="360" w:lineRule="exact"/>
              <w:ind w:leftChars="0" w:left="0" w:firstLineChars="0" w:firstLine="0"/>
              <w:jc w:val="center"/>
              <w:rPr>
                <w:rFonts w:ascii="Times New Roman" w:hAnsi="Times New Roman"/>
                <w:sz w:val="22"/>
                <w:szCs w:val="22"/>
              </w:rPr>
            </w:pPr>
            <w:r w:rsidRPr="00AD4160">
              <w:rPr>
                <w:rFonts w:ascii="Times New Roman" w:hAnsi="Times New Roman"/>
                <w:sz w:val="22"/>
                <w:szCs w:val="22"/>
              </w:rPr>
              <w:t>超越基準</w:t>
            </w:r>
            <w:proofErr w:type="gramStart"/>
            <w:r w:rsidRPr="00AD4160">
              <w:rPr>
                <w:rFonts w:ascii="Times New Roman" w:hAnsi="Times New Roman"/>
                <w:sz w:val="22"/>
                <w:szCs w:val="22"/>
              </w:rPr>
              <w:t>之計罰方式</w:t>
            </w:r>
            <w:proofErr w:type="gramEnd"/>
          </w:p>
        </w:tc>
      </w:tr>
      <w:tr w:rsidR="00A81B77" w:rsidRPr="00AD4160" w14:paraId="49935FAA" w14:textId="77777777" w:rsidTr="008E0730">
        <w:tc>
          <w:tcPr>
            <w:tcW w:w="1830" w:type="dxa"/>
            <w:vMerge w:val="restart"/>
          </w:tcPr>
          <w:p w14:paraId="5D25B448" w14:textId="77777777" w:rsidR="0088495F" w:rsidRPr="00AD4160" w:rsidRDefault="0088495F" w:rsidP="00A90B84">
            <w:pPr>
              <w:pStyle w:val="c1"/>
              <w:spacing w:line="360" w:lineRule="exact"/>
              <w:ind w:leftChars="0" w:left="440" w:hanging="440"/>
              <w:rPr>
                <w:rFonts w:ascii="Times New Roman" w:hAnsi="Times New Roman"/>
                <w:sz w:val="22"/>
                <w:szCs w:val="22"/>
              </w:rPr>
            </w:pPr>
            <w:r w:rsidRPr="00AD4160">
              <w:rPr>
                <w:rFonts w:ascii="Times New Roman" w:hAnsi="Times New Roman"/>
                <w:sz w:val="22"/>
                <w:szCs w:val="22"/>
              </w:rPr>
              <w:t>一、專案管控能力</w:t>
            </w:r>
          </w:p>
        </w:tc>
        <w:tc>
          <w:tcPr>
            <w:tcW w:w="1543" w:type="dxa"/>
          </w:tcPr>
          <w:p w14:paraId="0A821BDB" w14:textId="2286DCC9" w:rsidR="0088495F" w:rsidRPr="00AD4160" w:rsidRDefault="0088495F"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1.</w:t>
            </w:r>
            <w:r w:rsidRPr="00AD4160">
              <w:rPr>
                <w:rFonts w:ascii="Times New Roman" w:hAnsi="Times New Roman"/>
                <w:sz w:val="22"/>
                <w:szCs w:val="22"/>
              </w:rPr>
              <w:t>專案各階段履約期限</w:t>
            </w:r>
            <w:r w:rsidR="00E51E2A" w:rsidRPr="00AD4160">
              <w:rPr>
                <w:rFonts w:ascii="Times New Roman" w:hAnsi="Times New Roman"/>
                <w:sz w:val="22"/>
                <w:szCs w:val="22"/>
              </w:rPr>
              <w:t>。</w:t>
            </w:r>
          </w:p>
        </w:tc>
        <w:tc>
          <w:tcPr>
            <w:tcW w:w="1967" w:type="dxa"/>
          </w:tcPr>
          <w:p w14:paraId="3C73510A" w14:textId="0089A321" w:rsidR="0088495F" w:rsidRPr="00AD4160" w:rsidRDefault="0088495F"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未於規定或本</w:t>
            </w:r>
            <w:r w:rsidR="00DD7D5C" w:rsidRPr="00AD4160">
              <w:rPr>
                <w:rFonts w:ascii="Times New Roman" w:hAnsi="Times New Roman"/>
                <w:sz w:val="22"/>
                <w:szCs w:val="22"/>
              </w:rPr>
              <w:t>會</w:t>
            </w:r>
            <w:r w:rsidRPr="00AD4160">
              <w:rPr>
                <w:rFonts w:ascii="Times New Roman" w:hAnsi="Times New Roman"/>
                <w:sz w:val="22"/>
                <w:szCs w:val="22"/>
              </w:rPr>
              <w:t>通知期限內完成。</w:t>
            </w:r>
          </w:p>
        </w:tc>
        <w:tc>
          <w:tcPr>
            <w:tcW w:w="1953" w:type="dxa"/>
          </w:tcPr>
          <w:p w14:paraId="2EF8B41E" w14:textId="77777777" w:rsidR="0088495F" w:rsidRPr="00AD4160" w:rsidRDefault="0088495F"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自期限或限期改善次日起算。</w:t>
            </w:r>
          </w:p>
        </w:tc>
        <w:tc>
          <w:tcPr>
            <w:tcW w:w="2227" w:type="dxa"/>
            <w:shd w:val="clear" w:color="auto" w:fill="auto"/>
          </w:tcPr>
          <w:p w14:paraId="1622A151" w14:textId="25CDCF54" w:rsidR="0088495F" w:rsidRPr="00AD4160" w:rsidRDefault="00E33F7B"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按逾期之日數，每日以本案總價款</w:t>
            </w:r>
            <w:proofErr w:type="gramStart"/>
            <w:r w:rsidRPr="00AD4160">
              <w:rPr>
                <w:rFonts w:ascii="Times New Roman" w:hAnsi="Times New Roman"/>
                <w:sz w:val="22"/>
                <w:szCs w:val="22"/>
              </w:rPr>
              <w:t>千分之一計罰逾期</w:t>
            </w:r>
            <w:proofErr w:type="gramEnd"/>
            <w:r w:rsidRPr="00AD4160">
              <w:rPr>
                <w:rFonts w:ascii="Times New Roman" w:hAnsi="Times New Roman"/>
                <w:sz w:val="22"/>
                <w:szCs w:val="22"/>
              </w:rPr>
              <w:t>違約金。但未完成履約之部分不影響其他已完成部分之使用者，得按未完成履約部分之契約價金，每日依其</w:t>
            </w:r>
            <w:proofErr w:type="gramStart"/>
            <w:r w:rsidRPr="00AD4160">
              <w:rPr>
                <w:rFonts w:ascii="Times New Roman" w:hAnsi="Times New Roman"/>
                <w:sz w:val="22"/>
                <w:szCs w:val="22"/>
              </w:rPr>
              <w:t>千分之三計罰逾期</w:t>
            </w:r>
            <w:proofErr w:type="gramEnd"/>
            <w:r w:rsidRPr="00AD4160">
              <w:rPr>
                <w:rFonts w:ascii="Times New Roman" w:hAnsi="Times New Roman"/>
                <w:sz w:val="22"/>
                <w:szCs w:val="22"/>
              </w:rPr>
              <w:t>違約金。</w:t>
            </w:r>
          </w:p>
        </w:tc>
      </w:tr>
      <w:tr w:rsidR="00A81B77" w:rsidRPr="00AD4160" w14:paraId="17C55EF7" w14:textId="77777777" w:rsidTr="008E0730">
        <w:tc>
          <w:tcPr>
            <w:tcW w:w="1830" w:type="dxa"/>
            <w:vMerge/>
          </w:tcPr>
          <w:p w14:paraId="35C9E249" w14:textId="77777777" w:rsidR="0088495F" w:rsidRPr="00AD4160" w:rsidRDefault="0088495F" w:rsidP="00A90B84">
            <w:pPr>
              <w:pStyle w:val="c1"/>
              <w:spacing w:line="360" w:lineRule="exact"/>
              <w:ind w:leftChars="0" w:left="440" w:hanging="440"/>
              <w:rPr>
                <w:rFonts w:ascii="Times New Roman" w:hAnsi="Times New Roman"/>
                <w:sz w:val="22"/>
                <w:szCs w:val="22"/>
              </w:rPr>
            </w:pPr>
          </w:p>
        </w:tc>
        <w:tc>
          <w:tcPr>
            <w:tcW w:w="1543" w:type="dxa"/>
          </w:tcPr>
          <w:p w14:paraId="1CFAE915" w14:textId="29DA69C1" w:rsidR="0088495F" w:rsidRPr="00AD4160" w:rsidRDefault="0088495F"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專案</w:t>
            </w:r>
            <w:r w:rsidRPr="00AD4160">
              <w:rPr>
                <w:rFonts w:ascii="Times New Roman" w:hAnsi="Times New Roman"/>
                <w:sz w:val="22"/>
                <w:szCs w:val="22"/>
              </w:rPr>
              <w:t>(</w:t>
            </w:r>
            <w:r w:rsidRPr="00AD4160">
              <w:rPr>
                <w:rFonts w:ascii="Times New Roman" w:hAnsi="Times New Roman"/>
                <w:sz w:val="22"/>
                <w:szCs w:val="22"/>
              </w:rPr>
              <w:t>各階段</w:t>
            </w:r>
            <w:r w:rsidRPr="00AD4160">
              <w:rPr>
                <w:rFonts w:ascii="Times New Roman" w:hAnsi="Times New Roman"/>
                <w:sz w:val="22"/>
                <w:szCs w:val="22"/>
              </w:rPr>
              <w:t>)</w:t>
            </w:r>
            <w:r w:rsidRPr="00AD4160">
              <w:rPr>
                <w:rFonts w:ascii="Times New Roman" w:hAnsi="Times New Roman"/>
                <w:sz w:val="22"/>
                <w:szCs w:val="22"/>
              </w:rPr>
              <w:t>驗收後應履約事項</w:t>
            </w:r>
            <w:r w:rsidR="00E51E2A" w:rsidRPr="00AD4160">
              <w:rPr>
                <w:rFonts w:ascii="Times New Roman" w:hAnsi="Times New Roman"/>
                <w:sz w:val="22"/>
                <w:szCs w:val="22"/>
              </w:rPr>
              <w:t>。</w:t>
            </w:r>
          </w:p>
        </w:tc>
        <w:tc>
          <w:tcPr>
            <w:tcW w:w="1967" w:type="dxa"/>
          </w:tcPr>
          <w:p w14:paraId="60CC86F2" w14:textId="3B17C7E3" w:rsidR="0088495F" w:rsidRPr="00AD4160" w:rsidRDefault="0088495F"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1.</w:t>
            </w:r>
            <w:r w:rsidRPr="00AD4160">
              <w:rPr>
                <w:rFonts w:ascii="Times New Roman" w:hAnsi="Times New Roman"/>
                <w:sz w:val="22"/>
                <w:szCs w:val="22"/>
              </w:rPr>
              <w:t>未於規定期限內完成</w:t>
            </w:r>
            <w:proofErr w:type="gramStart"/>
            <w:r w:rsidRPr="00AD4160">
              <w:rPr>
                <w:rFonts w:ascii="Times New Roman" w:hAnsi="Times New Roman"/>
                <w:sz w:val="22"/>
                <w:szCs w:val="22"/>
              </w:rPr>
              <w:t>（</w:t>
            </w:r>
            <w:proofErr w:type="gramEnd"/>
            <w:r w:rsidRPr="00AD4160">
              <w:rPr>
                <w:rFonts w:ascii="Times New Roman" w:hAnsi="Times New Roman"/>
                <w:sz w:val="22"/>
                <w:szCs w:val="22"/>
              </w:rPr>
              <w:t>如：滿意度調查、災害復原演練等</w:t>
            </w:r>
            <w:proofErr w:type="gramStart"/>
            <w:r w:rsidRPr="00AD4160">
              <w:rPr>
                <w:rFonts w:ascii="Times New Roman" w:hAnsi="Times New Roman"/>
                <w:sz w:val="22"/>
                <w:szCs w:val="22"/>
              </w:rPr>
              <w:t>）</w:t>
            </w:r>
            <w:proofErr w:type="gramEnd"/>
            <w:r w:rsidRPr="00AD4160">
              <w:rPr>
                <w:rFonts w:ascii="Times New Roman" w:hAnsi="Times New Roman"/>
                <w:sz w:val="22"/>
                <w:szCs w:val="22"/>
              </w:rPr>
              <w:t>或提交相關文件</w:t>
            </w:r>
            <w:proofErr w:type="gramStart"/>
            <w:r w:rsidRPr="00AD4160">
              <w:rPr>
                <w:rFonts w:ascii="Times New Roman" w:hAnsi="Times New Roman"/>
                <w:sz w:val="22"/>
                <w:szCs w:val="22"/>
              </w:rPr>
              <w:t>（</w:t>
            </w:r>
            <w:proofErr w:type="gramEnd"/>
            <w:r w:rsidRPr="00AD4160">
              <w:rPr>
                <w:rFonts w:ascii="Times New Roman" w:hAnsi="Times New Roman"/>
                <w:sz w:val="22"/>
                <w:szCs w:val="22"/>
              </w:rPr>
              <w:t>如：</w:t>
            </w:r>
            <w:proofErr w:type="gramStart"/>
            <w:r w:rsidRPr="00AD4160">
              <w:rPr>
                <w:rFonts w:ascii="Times New Roman" w:hAnsi="Times New Roman"/>
                <w:sz w:val="22"/>
                <w:szCs w:val="22"/>
              </w:rPr>
              <w:t>資安檢測</w:t>
            </w:r>
            <w:proofErr w:type="gramEnd"/>
            <w:r w:rsidRPr="00AD4160">
              <w:rPr>
                <w:rFonts w:ascii="Times New Roman" w:hAnsi="Times New Roman"/>
                <w:sz w:val="22"/>
                <w:szCs w:val="22"/>
              </w:rPr>
              <w:t>報告、業務檢查報告等</w:t>
            </w:r>
            <w:proofErr w:type="gramStart"/>
            <w:r w:rsidRPr="00AD4160">
              <w:rPr>
                <w:rFonts w:ascii="Times New Roman" w:hAnsi="Times New Roman"/>
                <w:sz w:val="22"/>
                <w:szCs w:val="22"/>
              </w:rPr>
              <w:t>）</w:t>
            </w:r>
            <w:proofErr w:type="gramEnd"/>
            <w:r w:rsidR="00E51E2A" w:rsidRPr="00AD4160">
              <w:rPr>
                <w:rFonts w:ascii="Times New Roman" w:hAnsi="Times New Roman"/>
                <w:sz w:val="22"/>
                <w:szCs w:val="22"/>
              </w:rPr>
              <w:t>。</w:t>
            </w:r>
          </w:p>
          <w:p w14:paraId="2161D439" w14:textId="7C2E6F5F" w:rsidR="0088495F" w:rsidRPr="00AD4160" w:rsidRDefault="0088495F"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未於本</w:t>
            </w:r>
            <w:r w:rsidR="00BF5B48" w:rsidRPr="00AD4160">
              <w:rPr>
                <w:rFonts w:ascii="Times New Roman" w:hAnsi="Times New Roman"/>
                <w:sz w:val="22"/>
                <w:szCs w:val="22"/>
              </w:rPr>
              <w:t>會</w:t>
            </w:r>
            <w:r w:rsidRPr="00AD4160">
              <w:rPr>
                <w:rFonts w:ascii="Times New Roman" w:hAnsi="Times New Roman"/>
                <w:sz w:val="22"/>
                <w:szCs w:val="22"/>
              </w:rPr>
              <w:t>通知期限內完成。</w:t>
            </w:r>
          </w:p>
        </w:tc>
        <w:tc>
          <w:tcPr>
            <w:tcW w:w="1953" w:type="dxa"/>
          </w:tcPr>
          <w:p w14:paraId="361EC20E" w14:textId="702123EF" w:rsidR="0088495F" w:rsidRPr="00AD4160" w:rsidRDefault="0088495F"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未依</w:t>
            </w:r>
            <w:r w:rsidR="00F93212" w:rsidRPr="00AD4160">
              <w:rPr>
                <w:rFonts w:ascii="Times New Roman" w:hAnsi="Times New Roman" w:hint="eastAsia"/>
                <w:sz w:val="22"/>
                <w:szCs w:val="22"/>
              </w:rPr>
              <w:t>左列</w:t>
            </w:r>
            <w:r w:rsidRPr="00AD4160">
              <w:rPr>
                <w:rFonts w:ascii="Times New Roman" w:hAnsi="Times New Roman"/>
                <w:sz w:val="22"/>
                <w:szCs w:val="22"/>
              </w:rPr>
              <w:t>規定辦理，自期限或限期改善次日起算。</w:t>
            </w:r>
          </w:p>
        </w:tc>
        <w:tc>
          <w:tcPr>
            <w:tcW w:w="2227" w:type="dxa"/>
            <w:shd w:val="clear" w:color="auto" w:fill="auto"/>
          </w:tcPr>
          <w:p w14:paraId="55076548" w14:textId="5142AB9C" w:rsidR="0088495F" w:rsidRPr="00AD4160" w:rsidRDefault="00E33F7B"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同上。</w:t>
            </w:r>
          </w:p>
        </w:tc>
      </w:tr>
      <w:tr w:rsidR="00524F8F" w:rsidRPr="00AD4160" w14:paraId="07FFAE40" w14:textId="77777777" w:rsidTr="00524F8F">
        <w:tc>
          <w:tcPr>
            <w:tcW w:w="1830" w:type="dxa"/>
            <w:vMerge w:val="restart"/>
          </w:tcPr>
          <w:p w14:paraId="09D8DB1D" w14:textId="77777777" w:rsidR="00524F8F" w:rsidRPr="00AD4160" w:rsidRDefault="00524F8F" w:rsidP="00A90B84">
            <w:pPr>
              <w:pStyle w:val="c1"/>
              <w:spacing w:line="360" w:lineRule="exact"/>
              <w:ind w:leftChars="0" w:left="440" w:hanging="440"/>
              <w:rPr>
                <w:rFonts w:ascii="Times New Roman" w:hAnsi="Times New Roman"/>
                <w:sz w:val="22"/>
                <w:szCs w:val="22"/>
              </w:rPr>
            </w:pPr>
            <w:r w:rsidRPr="00AD4160">
              <w:rPr>
                <w:rFonts w:ascii="Times New Roman" w:hAnsi="Times New Roman"/>
                <w:sz w:val="22"/>
                <w:szCs w:val="22"/>
              </w:rPr>
              <w:t>二、系統保固維護能力</w:t>
            </w:r>
          </w:p>
        </w:tc>
        <w:tc>
          <w:tcPr>
            <w:tcW w:w="1543" w:type="dxa"/>
          </w:tcPr>
          <w:p w14:paraId="5F5A8F8C" w14:textId="5B64959F" w:rsidR="00524F8F" w:rsidRPr="00AD4160" w:rsidRDefault="00524F8F" w:rsidP="004C2E41">
            <w:pPr>
              <w:pStyle w:val="c1"/>
              <w:numPr>
                <w:ilvl w:val="0"/>
                <w:numId w:val="3"/>
              </w:numPr>
              <w:spacing w:line="360" w:lineRule="exact"/>
              <w:ind w:leftChars="0" w:left="357" w:firstLineChars="0" w:hanging="357"/>
              <w:rPr>
                <w:rFonts w:ascii="Times New Roman" w:hAnsi="Times New Roman"/>
                <w:sz w:val="22"/>
                <w:szCs w:val="22"/>
              </w:rPr>
            </w:pPr>
            <w:r w:rsidRPr="00AD4160">
              <w:rPr>
                <w:rFonts w:ascii="Times New Roman" w:hAnsi="Times New Roman"/>
                <w:sz w:val="22"/>
                <w:szCs w:val="22"/>
              </w:rPr>
              <w:t>工作小組會議決議修改功能。</w:t>
            </w:r>
          </w:p>
          <w:p w14:paraId="3041C78D" w14:textId="3CCCD379" w:rsidR="00524F8F" w:rsidRPr="00AD4160" w:rsidRDefault="00524F8F" w:rsidP="004C2E41">
            <w:pPr>
              <w:pStyle w:val="c1"/>
              <w:numPr>
                <w:ilvl w:val="0"/>
                <w:numId w:val="3"/>
              </w:numPr>
              <w:spacing w:line="360" w:lineRule="exact"/>
              <w:ind w:leftChars="0" w:left="357" w:firstLineChars="0" w:hanging="357"/>
              <w:rPr>
                <w:rFonts w:ascii="Times New Roman" w:hAnsi="Times New Roman"/>
                <w:sz w:val="22"/>
                <w:szCs w:val="22"/>
              </w:rPr>
            </w:pPr>
            <w:r w:rsidRPr="00AD4160">
              <w:rPr>
                <w:rFonts w:ascii="Times New Roman" w:hAnsi="Times New Roman"/>
                <w:sz w:val="22"/>
                <w:szCs w:val="22"/>
              </w:rPr>
              <w:t>系統需求修改說明單之處理。</w:t>
            </w:r>
          </w:p>
        </w:tc>
        <w:tc>
          <w:tcPr>
            <w:tcW w:w="1967" w:type="dxa"/>
          </w:tcPr>
          <w:p w14:paraId="66912FF5" w14:textId="033F1DD1" w:rsidR="00524F8F" w:rsidRPr="00AD4160" w:rsidRDefault="00524F8F"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未於規定或本會通知期限內完成。</w:t>
            </w:r>
          </w:p>
        </w:tc>
        <w:tc>
          <w:tcPr>
            <w:tcW w:w="1953" w:type="dxa"/>
          </w:tcPr>
          <w:p w14:paraId="6AE9ABA2" w14:textId="77777777" w:rsidR="00524F8F" w:rsidRPr="00AD4160" w:rsidRDefault="00524F8F"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自期限或限期改善次日起算。</w:t>
            </w:r>
          </w:p>
        </w:tc>
        <w:tc>
          <w:tcPr>
            <w:tcW w:w="2227" w:type="dxa"/>
          </w:tcPr>
          <w:p w14:paraId="216A59B1" w14:textId="6F8542DC" w:rsidR="00524F8F" w:rsidRPr="00AD4160" w:rsidRDefault="0003624B" w:rsidP="00A90B84">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按逾期之日數，每日以新台幣</w:t>
            </w:r>
            <w:r w:rsidR="004F78AC" w:rsidRPr="00AD4160">
              <w:rPr>
                <w:rFonts w:ascii="Times New Roman" w:hAnsi="Times New Roman"/>
                <w:sz w:val="22"/>
                <w:szCs w:val="22"/>
              </w:rPr>
              <w:t>伍仟</w:t>
            </w:r>
            <w:proofErr w:type="gramStart"/>
            <w:r w:rsidRPr="00AD4160">
              <w:rPr>
                <w:rFonts w:ascii="Times New Roman" w:hAnsi="Times New Roman"/>
                <w:sz w:val="22"/>
                <w:szCs w:val="22"/>
              </w:rPr>
              <w:t>元計罰逾期</w:t>
            </w:r>
            <w:proofErr w:type="gramEnd"/>
            <w:r w:rsidRPr="00AD4160">
              <w:rPr>
                <w:rFonts w:ascii="Times New Roman" w:hAnsi="Times New Roman"/>
                <w:sz w:val="22"/>
                <w:szCs w:val="22"/>
              </w:rPr>
              <w:t>違約金。</w:t>
            </w:r>
          </w:p>
        </w:tc>
      </w:tr>
      <w:tr w:rsidR="00524F8F" w:rsidRPr="00AD4160" w14:paraId="511A2EDF" w14:textId="77777777" w:rsidTr="00524F8F">
        <w:tc>
          <w:tcPr>
            <w:tcW w:w="1830" w:type="dxa"/>
            <w:vMerge/>
          </w:tcPr>
          <w:p w14:paraId="599F8745" w14:textId="77777777" w:rsidR="00524F8F" w:rsidRPr="00AD4160" w:rsidRDefault="00524F8F" w:rsidP="00524F8F">
            <w:pPr>
              <w:pStyle w:val="c1"/>
              <w:spacing w:line="360" w:lineRule="exact"/>
              <w:ind w:leftChars="0" w:left="440" w:hanging="440"/>
              <w:rPr>
                <w:rFonts w:ascii="Times New Roman" w:hAnsi="Times New Roman"/>
                <w:sz w:val="22"/>
                <w:szCs w:val="22"/>
              </w:rPr>
            </w:pPr>
          </w:p>
        </w:tc>
        <w:tc>
          <w:tcPr>
            <w:tcW w:w="1543" w:type="dxa"/>
          </w:tcPr>
          <w:p w14:paraId="581554A1" w14:textId="30996C2C" w:rsidR="00524F8F" w:rsidRPr="00AD4160" w:rsidRDefault="00524F8F" w:rsidP="001826CD">
            <w:pPr>
              <w:pStyle w:val="a3"/>
              <w:numPr>
                <w:ilvl w:val="0"/>
                <w:numId w:val="3"/>
              </w:numPr>
              <w:ind w:leftChars="0"/>
              <w:rPr>
                <w:rFonts w:ascii="Times New Roman" w:eastAsia="標楷體" w:hAnsi="Times New Roman" w:cs="Times New Roman"/>
              </w:rPr>
            </w:pPr>
            <w:r w:rsidRPr="00AD4160">
              <w:rPr>
                <w:rFonts w:ascii="Times New Roman" w:eastAsia="標楷體" w:hAnsi="Times New Roman" w:cs="Times New Roman"/>
                <w:kern w:val="2"/>
              </w:rPr>
              <w:t>確保系統正常運作。</w:t>
            </w:r>
          </w:p>
        </w:tc>
        <w:tc>
          <w:tcPr>
            <w:tcW w:w="1967" w:type="dxa"/>
          </w:tcPr>
          <w:p w14:paraId="455C9A47" w14:textId="314C9F30"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系統故障未於通知後</w:t>
            </w:r>
            <w:r w:rsidRPr="00AD4160">
              <w:rPr>
                <w:rFonts w:ascii="Times New Roman" w:hAnsi="Times New Roman"/>
                <w:sz w:val="22"/>
                <w:szCs w:val="22"/>
              </w:rPr>
              <w:t>4</w:t>
            </w:r>
            <w:r w:rsidRPr="00AD4160">
              <w:rPr>
                <w:rFonts w:ascii="Times New Roman" w:hAnsi="Times New Roman"/>
                <w:sz w:val="22"/>
                <w:szCs w:val="22"/>
              </w:rPr>
              <w:t>工作小時內</w:t>
            </w:r>
            <w:proofErr w:type="gramStart"/>
            <w:r w:rsidRPr="00AD4160">
              <w:rPr>
                <w:rFonts w:ascii="Times New Roman" w:hAnsi="Times New Roman"/>
                <w:sz w:val="22"/>
                <w:szCs w:val="22"/>
              </w:rPr>
              <w:t>內</w:t>
            </w:r>
            <w:proofErr w:type="gramEnd"/>
            <w:r w:rsidRPr="00AD4160">
              <w:rPr>
                <w:rFonts w:ascii="Times New Roman" w:hAnsi="Times New Roman"/>
                <w:sz w:val="22"/>
                <w:szCs w:val="22"/>
              </w:rPr>
              <w:t>回應後續處理方式</w:t>
            </w:r>
            <w:r w:rsidR="00187A33" w:rsidRPr="00AD4160">
              <w:rPr>
                <w:rFonts w:ascii="Times New Roman" w:hAnsi="Times New Roman"/>
                <w:sz w:val="22"/>
                <w:szCs w:val="22"/>
              </w:rPr>
              <w:t>，至遲未於</w:t>
            </w:r>
            <w:r w:rsidR="00187A33" w:rsidRPr="00AD4160">
              <w:rPr>
                <w:rFonts w:ascii="Times New Roman" w:hAnsi="Times New Roman"/>
                <w:sz w:val="22"/>
                <w:szCs w:val="22"/>
              </w:rPr>
              <w:t>8</w:t>
            </w:r>
            <w:r w:rsidR="00187A33" w:rsidRPr="00AD4160">
              <w:rPr>
                <w:rFonts w:ascii="Times New Roman" w:hAnsi="Times New Roman"/>
                <w:sz w:val="22"/>
                <w:szCs w:val="22"/>
              </w:rPr>
              <w:t>工作小時內完修。</w:t>
            </w:r>
          </w:p>
        </w:tc>
        <w:tc>
          <w:tcPr>
            <w:tcW w:w="1953" w:type="dxa"/>
          </w:tcPr>
          <w:p w14:paraId="0C975DF4" w14:textId="0C6176D9"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未依</w:t>
            </w:r>
            <w:r w:rsidR="00B86655" w:rsidRPr="00AD4160">
              <w:rPr>
                <w:rFonts w:ascii="Times New Roman" w:hAnsi="Times New Roman"/>
                <w:sz w:val="22"/>
                <w:szCs w:val="22"/>
              </w:rPr>
              <w:t>左列規定</w:t>
            </w:r>
            <w:r w:rsidRPr="00AD4160">
              <w:rPr>
                <w:rFonts w:ascii="Times New Roman" w:hAnsi="Times New Roman"/>
                <w:sz w:val="22"/>
                <w:szCs w:val="22"/>
              </w:rPr>
              <w:t>辦理。</w:t>
            </w:r>
          </w:p>
        </w:tc>
        <w:tc>
          <w:tcPr>
            <w:tcW w:w="2227" w:type="dxa"/>
          </w:tcPr>
          <w:p w14:paraId="25FC0A0C" w14:textId="116945B8"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每工作小時按</w:t>
            </w:r>
            <w:r w:rsidR="0003624B" w:rsidRPr="00AD4160">
              <w:rPr>
                <w:rFonts w:ascii="Times New Roman" w:hAnsi="Times New Roman"/>
                <w:sz w:val="22"/>
                <w:szCs w:val="22"/>
              </w:rPr>
              <w:t>新台幣</w:t>
            </w:r>
            <w:r w:rsidR="004F78AC" w:rsidRPr="00AD4160">
              <w:rPr>
                <w:rFonts w:ascii="Times New Roman" w:hAnsi="Times New Roman"/>
                <w:sz w:val="22"/>
                <w:szCs w:val="22"/>
              </w:rPr>
              <w:t>壹仟</w:t>
            </w:r>
            <w:r w:rsidR="0003624B" w:rsidRPr="00AD4160">
              <w:rPr>
                <w:rFonts w:ascii="Times New Roman" w:hAnsi="Times New Roman"/>
                <w:sz w:val="22"/>
                <w:szCs w:val="22"/>
              </w:rPr>
              <w:t>元</w:t>
            </w:r>
            <w:r w:rsidRPr="00AD4160">
              <w:rPr>
                <w:rFonts w:ascii="Times New Roman" w:hAnsi="Times New Roman"/>
                <w:sz w:val="22"/>
                <w:szCs w:val="22"/>
              </w:rPr>
              <w:t>計算逾期違約金。</w:t>
            </w:r>
          </w:p>
        </w:tc>
      </w:tr>
      <w:tr w:rsidR="00524F8F" w:rsidRPr="00AD4160" w14:paraId="1B4F0469" w14:textId="77777777" w:rsidTr="00524F8F">
        <w:trPr>
          <w:cantSplit/>
        </w:trPr>
        <w:tc>
          <w:tcPr>
            <w:tcW w:w="1830" w:type="dxa"/>
            <w:vMerge w:val="restart"/>
          </w:tcPr>
          <w:p w14:paraId="086CD6A7" w14:textId="666F2B51" w:rsidR="00524F8F" w:rsidRPr="00AD4160" w:rsidRDefault="00EA4513" w:rsidP="00524F8F">
            <w:pPr>
              <w:pStyle w:val="c1"/>
              <w:spacing w:line="360" w:lineRule="exact"/>
              <w:ind w:leftChars="0" w:left="440" w:hanging="440"/>
              <w:rPr>
                <w:rFonts w:ascii="Times New Roman" w:hAnsi="Times New Roman"/>
                <w:sz w:val="22"/>
                <w:szCs w:val="22"/>
              </w:rPr>
            </w:pPr>
            <w:r w:rsidRPr="00AD4160">
              <w:rPr>
                <w:rFonts w:ascii="Times New Roman" w:hAnsi="Times New Roman"/>
                <w:sz w:val="22"/>
                <w:szCs w:val="22"/>
              </w:rPr>
              <w:lastRenderedPageBreak/>
              <w:t>三</w:t>
            </w:r>
            <w:r w:rsidR="00524F8F" w:rsidRPr="00AD4160">
              <w:rPr>
                <w:rFonts w:ascii="Times New Roman" w:hAnsi="Times New Roman"/>
                <w:sz w:val="22"/>
                <w:szCs w:val="22"/>
              </w:rPr>
              <w:t>、人員履約品質</w:t>
            </w:r>
          </w:p>
          <w:p w14:paraId="52738927" w14:textId="77777777" w:rsidR="00524F8F" w:rsidRPr="00AD4160" w:rsidRDefault="00524F8F" w:rsidP="00524F8F">
            <w:pPr>
              <w:spacing w:line="360" w:lineRule="exact"/>
              <w:jc w:val="both"/>
              <w:rPr>
                <w:rFonts w:ascii="Times New Roman" w:eastAsia="標楷體" w:hAnsi="Times New Roman" w:cs="Times New Roman"/>
              </w:rPr>
            </w:pPr>
          </w:p>
        </w:tc>
        <w:tc>
          <w:tcPr>
            <w:tcW w:w="1543" w:type="dxa"/>
          </w:tcPr>
          <w:p w14:paraId="3561856A" w14:textId="5EE3F1C9" w:rsidR="00524F8F" w:rsidRPr="00AD4160" w:rsidRDefault="00524F8F" w:rsidP="00524F8F">
            <w:pPr>
              <w:pStyle w:val="c1"/>
              <w:numPr>
                <w:ilvl w:val="0"/>
                <w:numId w:val="5"/>
              </w:numPr>
              <w:spacing w:line="360" w:lineRule="exact"/>
              <w:ind w:leftChars="0" w:firstLineChars="0"/>
              <w:rPr>
                <w:rFonts w:ascii="Times New Roman" w:hAnsi="Times New Roman"/>
                <w:sz w:val="22"/>
                <w:szCs w:val="22"/>
              </w:rPr>
            </w:pPr>
            <w:r w:rsidRPr="00AD4160">
              <w:rPr>
                <w:rFonts w:ascii="Times New Roman" w:hAnsi="Times New Roman"/>
                <w:sz w:val="22"/>
                <w:szCs w:val="22"/>
              </w:rPr>
              <w:t>諮詢服務。</w:t>
            </w:r>
          </w:p>
        </w:tc>
        <w:tc>
          <w:tcPr>
            <w:tcW w:w="1967" w:type="dxa"/>
          </w:tcPr>
          <w:p w14:paraId="7947F883" w14:textId="1DD944A7"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1.</w:t>
            </w:r>
            <w:r w:rsidRPr="00AD4160">
              <w:rPr>
                <w:rFonts w:ascii="Times New Roman" w:hAnsi="Times New Roman"/>
                <w:sz w:val="22"/>
                <w:szCs w:val="22"/>
              </w:rPr>
              <w:t>電話諮詢如未於當次電話解決，且未於</w:t>
            </w:r>
            <w:r w:rsidRPr="00AD4160">
              <w:rPr>
                <w:rFonts w:ascii="Times New Roman" w:hAnsi="Times New Roman"/>
                <w:sz w:val="22"/>
                <w:szCs w:val="22"/>
              </w:rPr>
              <w:t>4</w:t>
            </w:r>
            <w:r w:rsidRPr="00AD4160">
              <w:rPr>
                <w:rFonts w:ascii="Times New Roman" w:hAnsi="Times New Roman"/>
                <w:sz w:val="22"/>
                <w:szCs w:val="22"/>
              </w:rPr>
              <w:t>工作小時內回應後續處理方式。</w:t>
            </w:r>
          </w:p>
          <w:p w14:paraId="5915C4F5" w14:textId="51DDBCEF"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電子郵件或傳真諮詢未於</w:t>
            </w:r>
            <w:r w:rsidRPr="00AD4160">
              <w:rPr>
                <w:rFonts w:ascii="Times New Roman" w:hAnsi="Times New Roman"/>
                <w:sz w:val="22"/>
                <w:szCs w:val="22"/>
              </w:rPr>
              <w:t>8</w:t>
            </w:r>
            <w:r w:rsidRPr="00AD4160">
              <w:rPr>
                <w:rFonts w:ascii="Times New Roman" w:hAnsi="Times New Roman"/>
                <w:sz w:val="22"/>
                <w:szCs w:val="22"/>
              </w:rPr>
              <w:t>工作小時內回應後續處理方式。</w:t>
            </w:r>
          </w:p>
          <w:p w14:paraId="3331BF26" w14:textId="467B3362"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3.</w:t>
            </w:r>
            <w:r w:rsidRPr="00AD4160">
              <w:rPr>
                <w:rFonts w:ascii="Times New Roman" w:hAnsi="Times New Roman"/>
                <w:sz w:val="22"/>
                <w:szCs w:val="22"/>
              </w:rPr>
              <w:t>若經使用者或本會人員反應處理態度不佳，且經查證屬實者。</w:t>
            </w:r>
          </w:p>
        </w:tc>
        <w:tc>
          <w:tcPr>
            <w:tcW w:w="1953" w:type="dxa"/>
          </w:tcPr>
          <w:p w14:paraId="167EEDF9" w14:textId="6B478E59"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未依</w:t>
            </w:r>
            <w:r w:rsidR="00B86655" w:rsidRPr="00AD4160">
              <w:rPr>
                <w:rFonts w:ascii="Times New Roman" w:hAnsi="Times New Roman"/>
                <w:sz w:val="22"/>
                <w:szCs w:val="22"/>
              </w:rPr>
              <w:t>左列</w:t>
            </w:r>
            <w:r w:rsidRPr="00AD4160">
              <w:rPr>
                <w:rFonts w:ascii="Times New Roman" w:hAnsi="Times New Roman"/>
                <w:sz w:val="22"/>
                <w:szCs w:val="22"/>
              </w:rPr>
              <w:t>規定辦理。</w:t>
            </w:r>
          </w:p>
        </w:tc>
        <w:tc>
          <w:tcPr>
            <w:tcW w:w="2227" w:type="dxa"/>
          </w:tcPr>
          <w:p w14:paraId="1E7C22C8" w14:textId="4A4CE63C"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若經書面通知改善而未改進者，</w:t>
            </w:r>
            <w:r w:rsidR="00051947" w:rsidRPr="00AD4160">
              <w:rPr>
                <w:rFonts w:ascii="Times New Roman" w:hAnsi="Times New Roman"/>
                <w:sz w:val="22"/>
                <w:szCs w:val="22"/>
              </w:rPr>
              <w:t>驗收前</w:t>
            </w: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00051947" w:rsidRPr="00AD4160">
              <w:rPr>
                <w:rFonts w:ascii="Times New Roman" w:hAnsi="Times New Roman"/>
                <w:sz w:val="22"/>
                <w:szCs w:val="22"/>
              </w:rPr>
              <w:t>總價金</w:t>
            </w:r>
            <w:r w:rsidRPr="00AD4160">
              <w:rPr>
                <w:rFonts w:ascii="Times New Roman" w:hAnsi="Times New Roman"/>
                <w:sz w:val="22"/>
                <w:szCs w:val="22"/>
              </w:rPr>
              <w:t>千分之一之懲罰性違約金</w:t>
            </w:r>
            <w:r w:rsidR="00051947" w:rsidRPr="00AD4160">
              <w:rPr>
                <w:rFonts w:ascii="Times New Roman" w:hAnsi="Times New Roman"/>
                <w:sz w:val="22"/>
                <w:szCs w:val="22"/>
              </w:rPr>
              <w:t>；保固期間</w:t>
            </w:r>
            <w:proofErr w:type="gramStart"/>
            <w:r w:rsidR="00051947" w:rsidRPr="00AD4160">
              <w:rPr>
                <w:rFonts w:ascii="Times New Roman" w:hAnsi="Times New Roman"/>
                <w:sz w:val="22"/>
                <w:szCs w:val="22"/>
              </w:rPr>
              <w:t>每次計罰</w:t>
            </w:r>
            <w:r w:rsidR="0003624B" w:rsidRPr="00AD4160">
              <w:rPr>
                <w:rFonts w:ascii="Times New Roman" w:hAnsi="Times New Roman"/>
                <w:sz w:val="22"/>
                <w:szCs w:val="22"/>
              </w:rPr>
              <w:t>新台幣</w:t>
            </w:r>
            <w:proofErr w:type="gramEnd"/>
            <w:r w:rsidR="004F78AC" w:rsidRPr="00AD4160">
              <w:rPr>
                <w:rFonts w:ascii="Times New Roman" w:hAnsi="Times New Roman"/>
                <w:sz w:val="22"/>
                <w:szCs w:val="22"/>
              </w:rPr>
              <w:t>伍仟</w:t>
            </w:r>
            <w:r w:rsidR="0003624B" w:rsidRPr="00AD4160">
              <w:rPr>
                <w:rFonts w:ascii="Times New Roman" w:hAnsi="Times New Roman"/>
                <w:sz w:val="22"/>
                <w:szCs w:val="22"/>
              </w:rPr>
              <w:t>元</w:t>
            </w:r>
            <w:r w:rsidR="00051947" w:rsidRPr="00AD4160">
              <w:rPr>
                <w:rFonts w:ascii="Times New Roman" w:hAnsi="Times New Roman"/>
                <w:sz w:val="22"/>
                <w:szCs w:val="22"/>
              </w:rPr>
              <w:t>懲罰性違約金。</w:t>
            </w:r>
          </w:p>
        </w:tc>
      </w:tr>
      <w:tr w:rsidR="00524F8F" w:rsidRPr="00AD4160" w14:paraId="307A5D0F" w14:textId="77777777" w:rsidTr="00524F8F">
        <w:trPr>
          <w:cantSplit/>
        </w:trPr>
        <w:tc>
          <w:tcPr>
            <w:tcW w:w="1830" w:type="dxa"/>
            <w:vMerge/>
          </w:tcPr>
          <w:p w14:paraId="4168FB00" w14:textId="77777777" w:rsidR="00524F8F" w:rsidRPr="00AD4160" w:rsidRDefault="00524F8F" w:rsidP="00524F8F">
            <w:pPr>
              <w:pStyle w:val="c1"/>
              <w:spacing w:line="360" w:lineRule="exact"/>
              <w:ind w:leftChars="0" w:left="0" w:firstLineChars="0" w:firstLine="0"/>
              <w:rPr>
                <w:rFonts w:ascii="Times New Roman" w:hAnsi="Times New Roman"/>
                <w:b/>
                <w:sz w:val="22"/>
                <w:szCs w:val="22"/>
              </w:rPr>
            </w:pPr>
          </w:p>
        </w:tc>
        <w:tc>
          <w:tcPr>
            <w:tcW w:w="1543" w:type="dxa"/>
          </w:tcPr>
          <w:p w14:paraId="7371F415" w14:textId="403D8937" w:rsidR="00524F8F" w:rsidRPr="00AD4160" w:rsidRDefault="00524F8F" w:rsidP="00524F8F">
            <w:pPr>
              <w:pStyle w:val="c1"/>
              <w:numPr>
                <w:ilvl w:val="0"/>
                <w:numId w:val="5"/>
              </w:numPr>
              <w:spacing w:line="360" w:lineRule="exact"/>
              <w:ind w:leftChars="0" w:firstLineChars="0"/>
              <w:rPr>
                <w:rFonts w:ascii="Times New Roman" w:hAnsi="Times New Roman"/>
                <w:sz w:val="22"/>
                <w:szCs w:val="22"/>
              </w:rPr>
            </w:pPr>
            <w:r w:rsidRPr="00AD4160">
              <w:rPr>
                <w:rFonts w:ascii="Times New Roman" w:hAnsi="Times New Roman"/>
                <w:sz w:val="22"/>
                <w:szCs w:val="22"/>
              </w:rPr>
              <w:t>遵守工作規範。</w:t>
            </w:r>
          </w:p>
        </w:tc>
        <w:tc>
          <w:tcPr>
            <w:tcW w:w="1967" w:type="dxa"/>
          </w:tcPr>
          <w:p w14:paraId="75ADB599" w14:textId="353AB892"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1.</w:t>
            </w:r>
            <w:r w:rsidRPr="00AD4160">
              <w:rPr>
                <w:rFonts w:ascii="Times New Roman" w:hAnsi="Times New Roman"/>
                <w:sz w:val="22"/>
                <w:szCs w:val="22"/>
              </w:rPr>
              <w:t>未遵守本會工作規範及作業程序（保密切結、資安規定、工作區管理規則、程式維護及交付等作業）。</w:t>
            </w:r>
          </w:p>
          <w:p w14:paraId="241CA50C" w14:textId="77777777"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未落實廠商內部作業品質查核。</w:t>
            </w:r>
          </w:p>
        </w:tc>
        <w:tc>
          <w:tcPr>
            <w:tcW w:w="1953" w:type="dxa"/>
          </w:tcPr>
          <w:p w14:paraId="79F47793" w14:textId="309373EA"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未依</w:t>
            </w:r>
            <w:r w:rsidR="00F93212" w:rsidRPr="00AD4160">
              <w:rPr>
                <w:rFonts w:ascii="Times New Roman" w:hAnsi="Times New Roman" w:hint="eastAsia"/>
                <w:sz w:val="22"/>
                <w:szCs w:val="22"/>
              </w:rPr>
              <w:t>左列</w:t>
            </w:r>
            <w:r w:rsidRPr="00AD4160">
              <w:rPr>
                <w:rFonts w:ascii="Times New Roman" w:hAnsi="Times New Roman"/>
                <w:sz w:val="22"/>
                <w:szCs w:val="22"/>
              </w:rPr>
              <w:t>規定辦理。</w:t>
            </w:r>
          </w:p>
        </w:tc>
        <w:tc>
          <w:tcPr>
            <w:tcW w:w="2227" w:type="dxa"/>
          </w:tcPr>
          <w:p w14:paraId="329C47C7" w14:textId="4C63253A" w:rsidR="00524F8F" w:rsidRPr="00AD4160" w:rsidRDefault="005F167E" w:rsidP="00524F8F">
            <w:pPr>
              <w:pStyle w:val="c1"/>
              <w:spacing w:line="360" w:lineRule="exact"/>
              <w:ind w:leftChars="0" w:left="0" w:firstLineChars="0" w:firstLine="0"/>
              <w:rPr>
                <w:rFonts w:ascii="Times New Roman" w:hAnsi="Times New Roman"/>
                <w:sz w:val="22"/>
                <w:szCs w:val="22"/>
              </w:rPr>
            </w:pP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00740768" w:rsidRPr="00AD4160">
              <w:rPr>
                <w:rFonts w:ascii="Times New Roman" w:hAnsi="Times New Roman"/>
                <w:sz w:val="22"/>
                <w:szCs w:val="22"/>
              </w:rPr>
              <w:t>總價金</w:t>
            </w:r>
            <w:r w:rsidRPr="00AD4160">
              <w:rPr>
                <w:rFonts w:ascii="Times New Roman" w:hAnsi="Times New Roman"/>
                <w:sz w:val="22"/>
                <w:szCs w:val="22"/>
              </w:rPr>
              <w:t>千分之</w:t>
            </w:r>
            <w:r w:rsidR="009B7752" w:rsidRPr="00AD4160">
              <w:rPr>
                <w:rFonts w:ascii="Times New Roman" w:hAnsi="Times New Roman"/>
                <w:sz w:val="22"/>
                <w:szCs w:val="22"/>
              </w:rPr>
              <w:t>五</w:t>
            </w:r>
            <w:r w:rsidRPr="00AD4160">
              <w:rPr>
                <w:rFonts w:ascii="Times New Roman" w:hAnsi="Times New Roman"/>
                <w:sz w:val="22"/>
                <w:szCs w:val="22"/>
              </w:rPr>
              <w:t>之懲罰性違約金。</w:t>
            </w:r>
          </w:p>
        </w:tc>
      </w:tr>
      <w:tr w:rsidR="00524F8F" w:rsidRPr="00AD4160" w14:paraId="18705FF5" w14:textId="77777777" w:rsidTr="00524F8F">
        <w:trPr>
          <w:cantSplit/>
        </w:trPr>
        <w:tc>
          <w:tcPr>
            <w:tcW w:w="1830" w:type="dxa"/>
            <w:vMerge/>
          </w:tcPr>
          <w:p w14:paraId="6150D207" w14:textId="77777777" w:rsidR="00524F8F" w:rsidRPr="00AD4160" w:rsidRDefault="00524F8F" w:rsidP="00524F8F">
            <w:pPr>
              <w:pStyle w:val="c1"/>
              <w:spacing w:line="360" w:lineRule="exact"/>
              <w:ind w:leftChars="0" w:left="0" w:firstLineChars="0" w:firstLine="0"/>
              <w:rPr>
                <w:rFonts w:ascii="Times New Roman" w:hAnsi="Times New Roman"/>
                <w:b/>
                <w:sz w:val="22"/>
                <w:szCs w:val="22"/>
              </w:rPr>
            </w:pPr>
          </w:p>
        </w:tc>
        <w:tc>
          <w:tcPr>
            <w:tcW w:w="1543" w:type="dxa"/>
          </w:tcPr>
          <w:p w14:paraId="74963E9E" w14:textId="13C5DE52" w:rsidR="00524F8F" w:rsidRPr="00AD4160" w:rsidRDefault="00524F8F" w:rsidP="00524F8F">
            <w:pPr>
              <w:pStyle w:val="c1"/>
              <w:numPr>
                <w:ilvl w:val="0"/>
                <w:numId w:val="5"/>
              </w:numPr>
              <w:spacing w:line="360" w:lineRule="exact"/>
              <w:ind w:leftChars="0" w:firstLineChars="0"/>
              <w:rPr>
                <w:rFonts w:ascii="Times New Roman" w:hAnsi="Times New Roman"/>
                <w:sz w:val="22"/>
                <w:szCs w:val="22"/>
              </w:rPr>
            </w:pPr>
            <w:r w:rsidRPr="00AD4160">
              <w:rPr>
                <w:rFonts w:ascii="Times New Roman" w:hAnsi="Times New Roman"/>
                <w:sz w:val="22"/>
                <w:szCs w:val="22"/>
              </w:rPr>
              <w:t>增修系統作業之正確性及完整性。</w:t>
            </w:r>
          </w:p>
        </w:tc>
        <w:tc>
          <w:tcPr>
            <w:tcW w:w="1967" w:type="dxa"/>
          </w:tcPr>
          <w:p w14:paraId="42ED18B4" w14:textId="350ADF34"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1.</w:t>
            </w:r>
            <w:proofErr w:type="gramStart"/>
            <w:r w:rsidRPr="00AD4160">
              <w:rPr>
                <w:rFonts w:ascii="Times New Roman" w:hAnsi="Times New Roman"/>
                <w:sz w:val="22"/>
                <w:szCs w:val="22"/>
              </w:rPr>
              <w:t>系統派版或</w:t>
            </w:r>
            <w:proofErr w:type="gramEnd"/>
            <w:r w:rsidRPr="00AD4160">
              <w:rPr>
                <w:rFonts w:ascii="Times New Roman" w:hAnsi="Times New Roman"/>
                <w:sz w:val="22"/>
                <w:szCs w:val="22"/>
              </w:rPr>
              <w:t>更新時，未能提供業務正常作業</w:t>
            </w:r>
            <w:r w:rsidR="00740768" w:rsidRPr="00AD4160">
              <w:rPr>
                <w:rFonts w:ascii="Times New Roman" w:hAnsi="Times New Roman"/>
                <w:sz w:val="22"/>
                <w:szCs w:val="22"/>
              </w:rPr>
              <w:t>，且未於</w:t>
            </w:r>
            <w:r w:rsidR="00740768" w:rsidRPr="00AD4160">
              <w:rPr>
                <w:rFonts w:ascii="Times New Roman" w:hAnsi="Times New Roman"/>
                <w:sz w:val="22"/>
                <w:szCs w:val="22"/>
              </w:rPr>
              <w:t>4</w:t>
            </w:r>
            <w:r w:rsidR="00740768" w:rsidRPr="00AD4160">
              <w:rPr>
                <w:rFonts w:ascii="Times New Roman" w:hAnsi="Times New Roman"/>
                <w:sz w:val="22"/>
                <w:szCs w:val="22"/>
              </w:rPr>
              <w:t>工作小時內完修。</w:t>
            </w:r>
          </w:p>
          <w:p w14:paraId="1CD97B0C" w14:textId="282112C9"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2.</w:t>
            </w:r>
            <w:proofErr w:type="gramStart"/>
            <w:r w:rsidRPr="00AD4160">
              <w:rPr>
                <w:rFonts w:ascii="Times New Roman" w:hAnsi="Times New Roman"/>
                <w:sz w:val="22"/>
                <w:szCs w:val="22"/>
              </w:rPr>
              <w:t>資安檢測</w:t>
            </w:r>
            <w:proofErr w:type="gramEnd"/>
            <w:r w:rsidRPr="00AD4160">
              <w:rPr>
                <w:rFonts w:ascii="Times New Roman" w:hAnsi="Times New Roman"/>
                <w:sz w:val="22"/>
                <w:szCs w:val="22"/>
              </w:rPr>
              <w:t>文件不完整，經本會人員</w:t>
            </w:r>
            <w:r w:rsidR="004D02C9" w:rsidRPr="00AD4160">
              <w:rPr>
                <w:rFonts w:ascii="Times New Roman" w:hAnsi="Times New Roman"/>
                <w:sz w:val="22"/>
                <w:szCs w:val="22"/>
              </w:rPr>
              <w:t>通知而</w:t>
            </w:r>
            <w:r w:rsidRPr="00AD4160">
              <w:rPr>
                <w:rFonts w:ascii="Times New Roman" w:hAnsi="Times New Roman"/>
                <w:sz w:val="22"/>
                <w:szCs w:val="22"/>
              </w:rPr>
              <w:t>未改善者。</w:t>
            </w:r>
          </w:p>
        </w:tc>
        <w:tc>
          <w:tcPr>
            <w:tcW w:w="1953" w:type="dxa"/>
          </w:tcPr>
          <w:p w14:paraId="5E52440A" w14:textId="573436FC"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未依</w:t>
            </w:r>
            <w:r w:rsidR="00F93212" w:rsidRPr="00AD4160">
              <w:rPr>
                <w:rFonts w:ascii="Times New Roman" w:hAnsi="Times New Roman" w:hint="eastAsia"/>
                <w:sz w:val="22"/>
                <w:szCs w:val="22"/>
              </w:rPr>
              <w:t>左列</w:t>
            </w:r>
            <w:r w:rsidRPr="00AD4160">
              <w:rPr>
                <w:rFonts w:ascii="Times New Roman" w:hAnsi="Times New Roman"/>
                <w:sz w:val="22"/>
                <w:szCs w:val="22"/>
              </w:rPr>
              <w:t>規定辦理。</w:t>
            </w:r>
          </w:p>
        </w:tc>
        <w:tc>
          <w:tcPr>
            <w:tcW w:w="2227" w:type="dxa"/>
          </w:tcPr>
          <w:p w14:paraId="150914D1" w14:textId="040454AE" w:rsidR="00524F8F" w:rsidRPr="00AD4160" w:rsidRDefault="00524F8F" w:rsidP="00524F8F">
            <w:pPr>
              <w:pStyle w:val="c1"/>
              <w:spacing w:line="360" w:lineRule="exact"/>
              <w:ind w:leftChars="0" w:left="0" w:firstLineChars="0" w:firstLine="0"/>
              <w:rPr>
                <w:rFonts w:ascii="Times New Roman" w:hAnsi="Times New Roman"/>
                <w:sz w:val="22"/>
                <w:szCs w:val="22"/>
              </w:rPr>
            </w:pP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009B7752" w:rsidRPr="00AD4160">
              <w:rPr>
                <w:rFonts w:ascii="Times New Roman" w:hAnsi="Times New Roman"/>
                <w:sz w:val="22"/>
                <w:szCs w:val="22"/>
              </w:rPr>
              <w:t>總價款</w:t>
            </w:r>
            <w:r w:rsidRPr="00AD4160">
              <w:rPr>
                <w:rFonts w:ascii="Times New Roman" w:hAnsi="Times New Roman"/>
                <w:sz w:val="22"/>
                <w:szCs w:val="22"/>
              </w:rPr>
              <w:t>千分之一</w:t>
            </w:r>
            <w:r w:rsidR="00740768" w:rsidRPr="00AD4160">
              <w:rPr>
                <w:rFonts w:ascii="Times New Roman" w:hAnsi="Times New Roman"/>
                <w:sz w:val="22"/>
                <w:szCs w:val="22"/>
              </w:rPr>
              <w:t>之</w:t>
            </w:r>
            <w:r w:rsidRPr="00AD4160">
              <w:rPr>
                <w:rFonts w:ascii="Times New Roman" w:hAnsi="Times New Roman"/>
                <w:sz w:val="22"/>
                <w:szCs w:val="22"/>
              </w:rPr>
              <w:t>懲罰性違約金。</w:t>
            </w:r>
          </w:p>
        </w:tc>
      </w:tr>
      <w:tr w:rsidR="00524F8F" w:rsidRPr="00AD4160" w14:paraId="75BB4DB5" w14:textId="77777777" w:rsidTr="00524F8F">
        <w:trPr>
          <w:cantSplit/>
        </w:trPr>
        <w:tc>
          <w:tcPr>
            <w:tcW w:w="1830" w:type="dxa"/>
          </w:tcPr>
          <w:p w14:paraId="2A1DFF2A" w14:textId="7E378EEA" w:rsidR="00524F8F" w:rsidRPr="00AD4160" w:rsidRDefault="00EA4513"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lastRenderedPageBreak/>
              <w:t>四</w:t>
            </w:r>
            <w:r w:rsidR="00524F8F" w:rsidRPr="00AD4160">
              <w:rPr>
                <w:rFonts w:ascii="Times New Roman" w:hAnsi="Times New Roman"/>
                <w:sz w:val="22"/>
                <w:szCs w:val="22"/>
              </w:rPr>
              <w:t>、文件品質</w:t>
            </w:r>
          </w:p>
        </w:tc>
        <w:tc>
          <w:tcPr>
            <w:tcW w:w="1543" w:type="dxa"/>
          </w:tcPr>
          <w:p w14:paraId="5BD2BAD5" w14:textId="28EEB360" w:rsidR="00524F8F" w:rsidRPr="00AD4160" w:rsidRDefault="00524F8F" w:rsidP="00524F8F">
            <w:pPr>
              <w:pStyle w:val="c1"/>
              <w:numPr>
                <w:ilvl w:val="0"/>
                <w:numId w:val="6"/>
              </w:numPr>
              <w:spacing w:line="360" w:lineRule="exact"/>
              <w:ind w:leftChars="0" w:firstLineChars="0"/>
              <w:rPr>
                <w:rFonts w:ascii="Times New Roman" w:hAnsi="Times New Roman"/>
                <w:sz w:val="22"/>
                <w:szCs w:val="22"/>
              </w:rPr>
            </w:pPr>
            <w:r w:rsidRPr="00AD4160">
              <w:rPr>
                <w:rFonts w:ascii="Times New Roman" w:hAnsi="Times New Roman"/>
                <w:sz w:val="22"/>
                <w:szCs w:val="22"/>
              </w:rPr>
              <w:t>維護紀錄之記載。</w:t>
            </w:r>
          </w:p>
          <w:p w14:paraId="3E566FA5" w14:textId="68643D91" w:rsidR="00524F8F" w:rsidRPr="00AD4160" w:rsidRDefault="00524F8F" w:rsidP="00524F8F">
            <w:pPr>
              <w:pStyle w:val="c1"/>
              <w:numPr>
                <w:ilvl w:val="0"/>
                <w:numId w:val="6"/>
              </w:numPr>
              <w:spacing w:line="360" w:lineRule="exact"/>
              <w:ind w:leftChars="0" w:firstLineChars="0"/>
              <w:rPr>
                <w:rFonts w:ascii="Times New Roman" w:hAnsi="Times New Roman"/>
                <w:sz w:val="22"/>
                <w:szCs w:val="22"/>
              </w:rPr>
            </w:pPr>
            <w:r w:rsidRPr="00AD4160">
              <w:rPr>
                <w:rFonts w:ascii="Times New Roman" w:hAnsi="Times New Roman"/>
                <w:sz w:val="22"/>
                <w:szCs w:val="22"/>
              </w:rPr>
              <w:t>按期交付系統光碟及文件。</w:t>
            </w:r>
          </w:p>
        </w:tc>
        <w:tc>
          <w:tcPr>
            <w:tcW w:w="1967" w:type="dxa"/>
          </w:tcPr>
          <w:p w14:paraId="1505E6DC" w14:textId="32799F03"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未遵守本會要求確實撰寫系統相關文件、維護紀錄、製作完整系統光碟並按時交付，且經本會人員</w:t>
            </w:r>
            <w:r w:rsidR="004D02C9" w:rsidRPr="00AD4160">
              <w:rPr>
                <w:rFonts w:ascii="Times New Roman" w:hAnsi="Times New Roman"/>
                <w:sz w:val="22"/>
                <w:szCs w:val="22"/>
              </w:rPr>
              <w:t>通知而</w:t>
            </w:r>
            <w:r w:rsidRPr="00AD4160">
              <w:rPr>
                <w:rFonts w:ascii="Times New Roman" w:hAnsi="Times New Roman"/>
                <w:sz w:val="22"/>
                <w:szCs w:val="22"/>
              </w:rPr>
              <w:t>未改善者。</w:t>
            </w:r>
          </w:p>
        </w:tc>
        <w:tc>
          <w:tcPr>
            <w:tcW w:w="1953" w:type="dxa"/>
          </w:tcPr>
          <w:p w14:paraId="1E763833" w14:textId="51E62AEC"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未依</w:t>
            </w:r>
            <w:r w:rsidR="00F93212" w:rsidRPr="00AD4160">
              <w:rPr>
                <w:rFonts w:ascii="Times New Roman" w:hAnsi="Times New Roman" w:hint="eastAsia"/>
                <w:sz w:val="22"/>
                <w:szCs w:val="22"/>
              </w:rPr>
              <w:t>左列</w:t>
            </w:r>
            <w:r w:rsidRPr="00AD4160">
              <w:rPr>
                <w:rFonts w:ascii="Times New Roman" w:hAnsi="Times New Roman"/>
                <w:sz w:val="22"/>
                <w:szCs w:val="22"/>
              </w:rPr>
              <w:t>規定辦理。</w:t>
            </w:r>
          </w:p>
        </w:tc>
        <w:tc>
          <w:tcPr>
            <w:tcW w:w="2227" w:type="dxa"/>
          </w:tcPr>
          <w:p w14:paraId="3856D1CC" w14:textId="2AE0AACA" w:rsidR="00524F8F" w:rsidRPr="00AD4160" w:rsidRDefault="00524F8F" w:rsidP="00524F8F">
            <w:pPr>
              <w:pStyle w:val="c1"/>
              <w:spacing w:line="360" w:lineRule="exact"/>
              <w:ind w:leftChars="0" w:left="0" w:firstLineChars="0" w:firstLine="0"/>
              <w:rPr>
                <w:rFonts w:ascii="Times New Roman" w:hAnsi="Times New Roman"/>
                <w:sz w:val="22"/>
                <w:szCs w:val="22"/>
              </w:rPr>
            </w:pP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009B7752" w:rsidRPr="00AD4160">
              <w:rPr>
                <w:rFonts w:ascii="Times New Roman" w:hAnsi="Times New Roman"/>
                <w:sz w:val="22"/>
                <w:szCs w:val="22"/>
              </w:rPr>
              <w:t>總價款</w:t>
            </w:r>
            <w:r w:rsidRPr="00AD4160">
              <w:rPr>
                <w:rFonts w:ascii="Times New Roman" w:hAnsi="Times New Roman"/>
                <w:sz w:val="22"/>
                <w:szCs w:val="22"/>
              </w:rPr>
              <w:t>千分之</w:t>
            </w:r>
            <w:r w:rsidR="00A3386E" w:rsidRPr="00AD4160">
              <w:rPr>
                <w:rFonts w:ascii="Times New Roman" w:hAnsi="Times New Roman"/>
                <w:sz w:val="22"/>
                <w:szCs w:val="22"/>
              </w:rPr>
              <w:t>五</w:t>
            </w:r>
            <w:r w:rsidRPr="00AD4160">
              <w:rPr>
                <w:rFonts w:ascii="Times New Roman" w:hAnsi="Times New Roman"/>
                <w:sz w:val="22"/>
                <w:szCs w:val="22"/>
              </w:rPr>
              <w:t>之懲罰性違約金。</w:t>
            </w:r>
          </w:p>
        </w:tc>
      </w:tr>
      <w:tr w:rsidR="004042DF" w:rsidRPr="00AD4160" w14:paraId="1F7A90CF" w14:textId="77777777" w:rsidTr="00524F8F">
        <w:trPr>
          <w:trHeight w:val="3042"/>
        </w:trPr>
        <w:tc>
          <w:tcPr>
            <w:tcW w:w="1830" w:type="dxa"/>
            <w:vMerge w:val="restart"/>
          </w:tcPr>
          <w:p w14:paraId="2DA10759" w14:textId="51C2054A" w:rsidR="004042DF" w:rsidRPr="00AD4160" w:rsidRDefault="004042DF" w:rsidP="00524F8F">
            <w:pPr>
              <w:pStyle w:val="c1"/>
              <w:spacing w:line="360" w:lineRule="exact"/>
              <w:ind w:leftChars="0" w:left="440" w:hanging="440"/>
              <w:rPr>
                <w:rFonts w:ascii="Times New Roman" w:hAnsi="Times New Roman"/>
                <w:sz w:val="22"/>
                <w:szCs w:val="22"/>
              </w:rPr>
            </w:pPr>
            <w:r w:rsidRPr="00AD4160">
              <w:rPr>
                <w:rFonts w:ascii="Times New Roman" w:hAnsi="Times New Roman"/>
                <w:sz w:val="22"/>
                <w:szCs w:val="22"/>
              </w:rPr>
              <w:t>五、資通安全作業</w:t>
            </w:r>
          </w:p>
        </w:tc>
        <w:tc>
          <w:tcPr>
            <w:tcW w:w="1543" w:type="dxa"/>
          </w:tcPr>
          <w:p w14:paraId="15A3BF12" w14:textId="689ADFC1" w:rsidR="004042DF" w:rsidRPr="00AD4160" w:rsidRDefault="004042DF" w:rsidP="00524F8F">
            <w:pPr>
              <w:pStyle w:val="c1"/>
              <w:numPr>
                <w:ilvl w:val="0"/>
                <w:numId w:val="8"/>
              </w:numPr>
              <w:spacing w:line="360" w:lineRule="exact"/>
              <w:ind w:leftChars="0" w:firstLineChars="0"/>
              <w:rPr>
                <w:rFonts w:ascii="Times New Roman" w:hAnsi="Times New Roman"/>
                <w:sz w:val="22"/>
                <w:szCs w:val="22"/>
              </w:rPr>
            </w:pPr>
            <w:r w:rsidRPr="00AD4160">
              <w:rPr>
                <w:rFonts w:ascii="Times New Roman" w:hAnsi="Times New Roman"/>
                <w:sz w:val="22"/>
                <w:szCs w:val="22"/>
              </w:rPr>
              <w:t>配合本會相關資通安全作業，完成弱點修補並協助撰寫及更新系統災害回復作業手冊。</w:t>
            </w:r>
          </w:p>
        </w:tc>
        <w:tc>
          <w:tcPr>
            <w:tcW w:w="1967" w:type="dxa"/>
          </w:tcPr>
          <w:p w14:paraId="45E5D1EE" w14:textId="36303A19" w:rsidR="004042DF" w:rsidRPr="00AD4160" w:rsidRDefault="008C4646"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w:t>
            </w:r>
            <w:r w:rsidR="004042DF" w:rsidRPr="00AD4160">
              <w:rPr>
                <w:rFonts w:ascii="Times New Roman" w:hAnsi="Times New Roman"/>
                <w:sz w:val="22"/>
                <w:szCs w:val="22"/>
              </w:rPr>
              <w:t>配合弱點修補並協助撰寫及更新系統災害回復作業手冊</w:t>
            </w:r>
            <w:r w:rsidR="004F78AC" w:rsidRPr="00AD4160">
              <w:rPr>
                <w:rFonts w:ascii="Times New Roman" w:hAnsi="Times New Roman"/>
                <w:sz w:val="22"/>
                <w:szCs w:val="22"/>
              </w:rPr>
              <w:t>，且經本會人員通知而仍未於指定期限完成者。</w:t>
            </w:r>
          </w:p>
        </w:tc>
        <w:tc>
          <w:tcPr>
            <w:tcW w:w="1953" w:type="dxa"/>
          </w:tcPr>
          <w:p w14:paraId="1CB380BD" w14:textId="08006CFD" w:rsidR="004042DF" w:rsidRPr="00AD4160" w:rsidRDefault="004042D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未依</w:t>
            </w:r>
            <w:r w:rsidR="00F93212" w:rsidRPr="00AD4160">
              <w:rPr>
                <w:rFonts w:ascii="Times New Roman" w:hAnsi="Times New Roman" w:hint="eastAsia"/>
                <w:sz w:val="22"/>
                <w:szCs w:val="22"/>
              </w:rPr>
              <w:t>左列</w:t>
            </w:r>
            <w:r w:rsidRPr="00AD4160">
              <w:rPr>
                <w:rFonts w:ascii="Times New Roman" w:hAnsi="Times New Roman"/>
                <w:sz w:val="22"/>
                <w:szCs w:val="22"/>
              </w:rPr>
              <w:t>規定辦理。</w:t>
            </w:r>
            <w:r w:rsidR="00C5513E" w:rsidRPr="00AD4160">
              <w:rPr>
                <w:rFonts w:ascii="Times New Roman" w:hAnsi="Times New Roman"/>
                <w:sz w:val="22"/>
                <w:szCs w:val="22"/>
              </w:rPr>
              <w:t>自期限或限期改善次日起算。</w:t>
            </w:r>
          </w:p>
        </w:tc>
        <w:tc>
          <w:tcPr>
            <w:tcW w:w="2227" w:type="dxa"/>
          </w:tcPr>
          <w:p w14:paraId="2D5E8E01" w14:textId="75055978" w:rsidR="004042DF" w:rsidRPr="00AD4160" w:rsidRDefault="004042DF" w:rsidP="00524F8F">
            <w:pPr>
              <w:pStyle w:val="c1"/>
              <w:spacing w:line="360" w:lineRule="exact"/>
              <w:ind w:leftChars="0" w:left="0" w:firstLineChars="0" w:firstLine="0"/>
              <w:rPr>
                <w:rFonts w:ascii="Times New Roman" w:hAnsi="Times New Roman"/>
                <w:sz w:val="22"/>
                <w:szCs w:val="22"/>
              </w:rPr>
            </w:pP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009B7752" w:rsidRPr="00AD4160">
              <w:rPr>
                <w:rFonts w:ascii="Times New Roman" w:hAnsi="Times New Roman"/>
                <w:sz w:val="22"/>
                <w:szCs w:val="22"/>
              </w:rPr>
              <w:t>總價款</w:t>
            </w:r>
            <w:r w:rsidRPr="00AD4160">
              <w:rPr>
                <w:rFonts w:ascii="Times New Roman" w:hAnsi="Times New Roman"/>
                <w:sz w:val="22"/>
                <w:szCs w:val="22"/>
              </w:rPr>
              <w:t>千分之一之懲罰性違約金。</w:t>
            </w:r>
          </w:p>
        </w:tc>
      </w:tr>
      <w:tr w:rsidR="004042DF" w:rsidRPr="00AD4160" w14:paraId="3403E834" w14:textId="77777777" w:rsidTr="00524F8F">
        <w:trPr>
          <w:trHeight w:val="1633"/>
        </w:trPr>
        <w:tc>
          <w:tcPr>
            <w:tcW w:w="1830" w:type="dxa"/>
            <w:vMerge/>
          </w:tcPr>
          <w:p w14:paraId="3C1223E0" w14:textId="77777777" w:rsidR="004042DF" w:rsidRPr="00AD4160" w:rsidRDefault="004042DF" w:rsidP="00524F8F">
            <w:pPr>
              <w:pStyle w:val="c1"/>
              <w:spacing w:line="360" w:lineRule="exact"/>
              <w:ind w:leftChars="0" w:left="440" w:hanging="440"/>
              <w:rPr>
                <w:rFonts w:ascii="Times New Roman" w:hAnsi="Times New Roman"/>
                <w:sz w:val="22"/>
                <w:szCs w:val="22"/>
              </w:rPr>
            </w:pPr>
          </w:p>
        </w:tc>
        <w:tc>
          <w:tcPr>
            <w:tcW w:w="1543" w:type="dxa"/>
            <w:vMerge w:val="restart"/>
          </w:tcPr>
          <w:p w14:paraId="1EF71794" w14:textId="0DAB7DC0" w:rsidR="004042DF" w:rsidRPr="00AD4160" w:rsidRDefault="004042DF" w:rsidP="00524F8F">
            <w:pPr>
              <w:pStyle w:val="c1"/>
              <w:numPr>
                <w:ilvl w:val="0"/>
                <w:numId w:val="8"/>
              </w:numPr>
              <w:spacing w:line="360" w:lineRule="exact"/>
              <w:ind w:leftChars="0" w:firstLineChars="0"/>
              <w:rPr>
                <w:rFonts w:ascii="Times New Roman" w:hAnsi="Times New Roman"/>
                <w:sz w:val="22"/>
                <w:szCs w:val="22"/>
              </w:rPr>
            </w:pPr>
            <w:r w:rsidRPr="00AD4160">
              <w:rPr>
                <w:rFonts w:ascii="Times New Roman" w:hAnsi="Times New Roman"/>
                <w:sz w:val="22"/>
                <w:szCs w:val="22"/>
              </w:rPr>
              <w:t>應用系統設計未</w:t>
            </w:r>
            <w:proofErr w:type="gramStart"/>
            <w:r w:rsidRPr="00AD4160">
              <w:rPr>
                <w:rFonts w:ascii="Times New Roman" w:hAnsi="Times New Roman"/>
                <w:sz w:val="22"/>
                <w:szCs w:val="22"/>
              </w:rPr>
              <w:t>臻</w:t>
            </w:r>
            <w:proofErr w:type="gramEnd"/>
            <w:r w:rsidRPr="00AD4160">
              <w:rPr>
                <w:rFonts w:ascii="Times New Roman" w:hAnsi="Times New Roman"/>
                <w:sz w:val="22"/>
                <w:szCs w:val="22"/>
              </w:rPr>
              <w:t>嚴謹，致遭受駭客或政府機構舉辦攻防演練攻擊成功。</w:t>
            </w:r>
          </w:p>
        </w:tc>
        <w:tc>
          <w:tcPr>
            <w:tcW w:w="1967" w:type="dxa"/>
          </w:tcPr>
          <w:p w14:paraId="08503C05" w14:textId="11F5CA84" w:rsidR="004042DF" w:rsidRPr="00AD4160" w:rsidRDefault="004042DF" w:rsidP="00524F8F">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1.</w:t>
            </w:r>
            <w:r w:rsidRPr="00AD4160">
              <w:rPr>
                <w:rFonts w:ascii="Times New Roman" w:hAnsi="Times New Roman"/>
                <w:sz w:val="22"/>
                <w:szCs w:val="22"/>
              </w:rPr>
              <w:t>導致本會業務中斷、實質損害</w:t>
            </w:r>
            <w:proofErr w:type="gramStart"/>
            <w:r w:rsidRPr="00AD4160">
              <w:rPr>
                <w:rFonts w:ascii="Times New Roman" w:hAnsi="Times New Roman"/>
                <w:sz w:val="22"/>
                <w:szCs w:val="22"/>
              </w:rPr>
              <w:t>或遭攻防</w:t>
            </w:r>
            <w:proofErr w:type="gramEnd"/>
            <w:r w:rsidRPr="00AD4160">
              <w:rPr>
                <w:rFonts w:ascii="Times New Roman" w:hAnsi="Times New Roman"/>
                <w:sz w:val="22"/>
                <w:szCs w:val="22"/>
              </w:rPr>
              <w:t>演練攻擊成功，但有特殊狀況經本會同意者不在此限。</w:t>
            </w:r>
          </w:p>
        </w:tc>
        <w:tc>
          <w:tcPr>
            <w:tcW w:w="1953" w:type="dxa"/>
          </w:tcPr>
          <w:p w14:paraId="091B4896" w14:textId="74AD188E" w:rsidR="004042DF" w:rsidRPr="00AD4160" w:rsidRDefault="004042D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遭受攻擊成功。</w:t>
            </w:r>
          </w:p>
        </w:tc>
        <w:tc>
          <w:tcPr>
            <w:tcW w:w="2227" w:type="dxa"/>
          </w:tcPr>
          <w:p w14:paraId="76BC61E1" w14:textId="5904BD68" w:rsidR="004042DF" w:rsidRPr="00AD4160" w:rsidRDefault="004042DF" w:rsidP="00524F8F">
            <w:pPr>
              <w:pStyle w:val="c1"/>
              <w:spacing w:line="360" w:lineRule="exact"/>
              <w:ind w:leftChars="0" w:left="0" w:firstLineChars="0" w:firstLine="0"/>
              <w:rPr>
                <w:rFonts w:ascii="Times New Roman" w:hAnsi="Times New Roman"/>
                <w:sz w:val="22"/>
                <w:szCs w:val="22"/>
              </w:rPr>
            </w:pP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Pr="00AD4160">
              <w:rPr>
                <w:rFonts w:ascii="Times New Roman" w:hAnsi="Times New Roman"/>
                <w:sz w:val="22"/>
                <w:szCs w:val="22"/>
              </w:rPr>
              <w:t>總價金</w:t>
            </w:r>
            <w:r w:rsidR="00A46D86" w:rsidRPr="00AD4160">
              <w:rPr>
                <w:rFonts w:ascii="Times New Roman" w:hAnsi="Times New Roman"/>
                <w:sz w:val="22"/>
                <w:szCs w:val="22"/>
              </w:rPr>
              <w:t>百</w:t>
            </w:r>
            <w:r w:rsidRPr="00AD4160">
              <w:rPr>
                <w:rFonts w:ascii="Times New Roman" w:hAnsi="Times New Roman"/>
                <w:sz w:val="22"/>
                <w:szCs w:val="22"/>
              </w:rPr>
              <w:t>分之</w:t>
            </w:r>
            <w:r w:rsidR="006E2572" w:rsidRPr="00AD4160">
              <w:rPr>
                <w:rFonts w:ascii="Times New Roman" w:hAnsi="Times New Roman"/>
                <w:sz w:val="22"/>
                <w:szCs w:val="22"/>
              </w:rPr>
              <w:t>三</w:t>
            </w:r>
            <w:r w:rsidRPr="00AD4160">
              <w:rPr>
                <w:rFonts w:ascii="Times New Roman" w:hAnsi="Times New Roman"/>
                <w:sz w:val="22"/>
                <w:szCs w:val="22"/>
              </w:rPr>
              <w:t>之懲罰性違約金。</w:t>
            </w:r>
          </w:p>
        </w:tc>
      </w:tr>
      <w:tr w:rsidR="004042DF" w:rsidRPr="00AD4160" w14:paraId="510D6C81" w14:textId="77777777" w:rsidTr="00524F8F">
        <w:trPr>
          <w:trHeight w:val="1558"/>
        </w:trPr>
        <w:tc>
          <w:tcPr>
            <w:tcW w:w="1830" w:type="dxa"/>
            <w:vMerge/>
          </w:tcPr>
          <w:p w14:paraId="14EFE949" w14:textId="77777777" w:rsidR="004042DF" w:rsidRPr="00AD4160" w:rsidRDefault="004042DF" w:rsidP="00524F8F">
            <w:pPr>
              <w:pStyle w:val="c1"/>
              <w:spacing w:line="360" w:lineRule="exact"/>
              <w:ind w:leftChars="0" w:left="440" w:hanging="440"/>
              <w:rPr>
                <w:rFonts w:ascii="Times New Roman" w:hAnsi="Times New Roman"/>
                <w:sz w:val="22"/>
                <w:szCs w:val="22"/>
              </w:rPr>
            </w:pPr>
          </w:p>
        </w:tc>
        <w:tc>
          <w:tcPr>
            <w:tcW w:w="1543" w:type="dxa"/>
            <w:vMerge/>
          </w:tcPr>
          <w:p w14:paraId="52D5598E" w14:textId="77777777" w:rsidR="004042DF" w:rsidRPr="00AD4160" w:rsidRDefault="004042DF" w:rsidP="00524F8F">
            <w:pPr>
              <w:pStyle w:val="c1"/>
              <w:numPr>
                <w:ilvl w:val="0"/>
                <w:numId w:val="8"/>
              </w:numPr>
              <w:spacing w:line="360" w:lineRule="exact"/>
              <w:ind w:leftChars="0" w:firstLineChars="0"/>
              <w:rPr>
                <w:rFonts w:ascii="Times New Roman" w:hAnsi="Times New Roman"/>
                <w:sz w:val="22"/>
                <w:szCs w:val="22"/>
              </w:rPr>
            </w:pPr>
          </w:p>
        </w:tc>
        <w:tc>
          <w:tcPr>
            <w:tcW w:w="1967" w:type="dxa"/>
          </w:tcPr>
          <w:p w14:paraId="5DD973BA" w14:textId="1D0515E7" w:rsidR="004042DF" w:rsidRPr="00AD4160" w:rsidRDefault="004042DF" w:rsidP="00524F8F">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經本會委託之第三方檢測發現系統弱點或漏洞，且風險程度達中級</w:t>
            </w:r>
            <w:r w:rsidRPr="00AD4160">
              <w:rPr>
                <w:rFonts w:ascii="Times New Roman" w:hAnsi="Times New Roman"/>
                <w:sz w:val="22"/>
                <w:szCs w:val="22"/>
              </w:rPr>
              <w:t>(</w:t>
            </w:r>
            <w:r w:rsidRPr="00AD4160">
              <w:rPr>
                <w:rFonts w:ascii="Times New Roman" w:hAnsi="Times New Roman"/>
                <w:sz w:val="22"/>
                <w:szCs w:val="22"/>
              </w:rPr>
              <w:t>含</w:t>
            </w:r>
            <w:r w:rsidRPr="00AD4160">
              <w:rPr>
                <w:rFonts w:ascii="Times New Roman" w:hAnsi="Times New Roman"/>
                <w:sz w:val="22"/>
                <w:szCs w:val="22"/>
              </w:rPr>
              <w:t>)</w:t>
            </w:r>
            <w:r w:rsidRPr="00AD4160">
              <w:rPr>
                <w:rFonts w:ascii="Times New Roman" w:hAnsi="Times New Roman"/>
                <w:sz w:val="22"/>
                <w:szCs w:val="22"/>
              </w:rPr>
              <w:t>以上，但有特殊狀況經本</w:t>
            </w:r>
            <w:r w:rsidR="00EF7051" w:rsidRPr="00AD4160">
              <w:rPr>
                <w:rFonts w:ascii="Times New Roman" w:hAnsi="Times New Roman"/>
                <w:sz w:val="22"/>
                <w:szCs w:val="22"/>
              </w:rPr>
              <w:t>會</w:t>
            </w:r>
            <w:r w:rsidRPr="00AD4160">
              <w:rPr>
                <w:rFonts w:ascii="Times New Roman" w:hAnsi="Times New Roman"/>
                <w:sz w:val="22"/>
                <w:szCs w:val="22"/>
              </w:rPr>
              <w:t>同意者不在此限。</w:t>
            </w:r>
          </w:p>
        </w:tc>
        <w:tc>
          <w:tcPr>
            <w:tcW w:w="1953" w:type="dxa"/>
          </w:tcPr>
          <w:p w14:paraId="7A3989EC" w14:textId="7D97CBE5" w:rsidR="004042DF" w:rsidRPr="00AD4160" w:rsidRDefault="004042D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發現系統弱點或漏洞</w:t>
            </w:r>
            <w:r w:rsidR="00EF7051" w:rsidRPr="00AD4160">
              <w:rPr>
                <w:rFonts w:ascii="Times New Roman" w:hAnsi="Times New Roman"/>
                <w:sz w:val="22"/>
                <w:szCs w:val="22"/>
              </w:rPr>
              <w:t>，並未於本會</w:t>
            </w:r>
            <w:r w:rsidR="006E2572" w:rsidRPr="00AD4160">
              <w:rPr>
                <w:rFonts w:ascii="Times New Roman" w:hAnsi="Times New Roman"/>
                <w:sz w:val="22"/>
                <w:szCs w:val="22"/>
              </w:rPr>
              <w:t>指定</w:t>
            </w:r>
            <w:r w:rsidR="00EF7051" w:rsidRPr="00AD4160">
              <w:rPr>
                <w:rFonts w:ascii="Times New Roman" w:hAnsi="Times New Roman"/>
                <w:sz w:val="22"/>
                <w:szCs w:val="22"/>
              </w:rPr>
              <w:t>期限內改正</w:t>
            </w:r>
            <w:r w:rsidRPr="00AD4160">
              <w:rPr>
                <w:rFonts w:ascii="Times New Roman" w:hAnsi="Times New Roman"/>
                <w:sz w:val="22"/>
                <w:szCs w:val="22"/>
              </w:rPr>
              <w:t>。</w:t>
            </w:r>
          </w:p>
        </w:tc>
        <w:tc>
          <w:tcPr>
            <w:tcW w:w="2227" w:type="dxa"/>
          </w:tcPr>
          <w:p w14:paraId="0C6D1D65" w14:textId="0C762995" w:rsidR="004042DF" w:rsidRPr="00AD4160" w:rsidRDefault="004042DF" w:rsidP="00524F8F">
            <w:pPr>
              <w:pStyle w:val="c1"/>
              <w:spacing w:line="360" w:lineRule="exact"/>
              <w:ind w:leftChars="0" w:left="0" w:firstLineChars="0" w:firstLine="0"/>
              <w:rPr>
                <w:rFonts w:ascii="Times New Roman" w:hAnsi="Times New Roman"/>
                <w:sz w:val="22"/>
                <w:szCs w:val="22"/>
              </w:rPr>
            </w:pP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Pr="00AD4160">
              <w:rPr>
                <w:rFonts w:ascii="Times New Roman" w:hAnsi="Times New Roman"/>
                <w:sz w:val="22"/>
                <w:szCs w:val="22"/>
              </w:rPr>
              <w:t>總價金</w:t>
            </w:r>
            <w:r w:rsidR="000E1837" w:rsidRPr="00AD4160">
              <w:rPr>
                <w:rFonts w:ascii="Times New Roman" w:hAnsi="Times New Roman"/>
                <w:sz w:val="22"/>
                <w:szCs w:val="22"/>
              </w:rPr>
              <w:t>百</w:t>
            </w:r>
            <w:r w:rsidRPr="00AD4160">
              <w:rPr>
                <w:rFonts w:ascii="Times New Roman" w:hAnsi="Times New Roman"/>
                <w:sz w:val="22"/>
                <w:szCs w:val="22"/>
              </w:rPr>
              <w:t>分之</w:t>
            </w:r>
            <w:r w:rsidR="006E2572" w:rsidRPr="00AD4160">
              <w:rPr>
                <w:rFonts w:ascii="Times New Roman" w:hAnsi="Times New Roman"/>
                <w:sz w:val="22"/>
                <w:szCs w:val="22"/>
              </w:rPr>
              <w:t>一</w:t>
            </w:r>
            <w:r w:rsidRPr="00AD4160">
              <w:rPr>
                <w:rFonts w:ascii="Times New Roman" w:hAnsi="Times New Roman"/>
                <w:sz w:val="22"/>
                <w:szCs w:val="22"/>
              </w:rPr>
              <w:t>之懲罰性違約金。</w:t>
            </w:r>
          </w:p>
        </w:tc>
      </w:tr>
      <w:tr w:rsidR="004042DF" w:rsidRPr="00AD4160" w14:paraId="49CD7D3F" w14:textId="77777777" w:rsidTr="00524F8F">
        <w:trPr>
          <w:trHeight w:val="2528"/>
        </w:trPr>
        <w:tc>
          <w:tcPr>
            <w:tcW w:w="1830" w:type="dxa"/>
            <w:vMerge/>
          </w:tcPr>
          <w:p w14:paraId="0B086F47" w14:textId="77777777" w:rsidR="004042DF" w:rsidRPr="00AD4160" w:rsidRDefault="004042DF" w:rsidP="00524F8F">
            <w:pPr>
              <w:pStyle w:val="c1"/>
              <w:spacing w:line="360" w:lineRule="exact"/>
              <w:ind w:leftChars="0" w:left="440" w:hanging="440"/>
              <w:rPr>
                <w:rFonts w:ascii="Times New Roman" w:hAnsi="Times New Roman"/>
                <w:sz w:val="22"/>
                <w:szCs w:val="22"/>
              </w:rPr>
            </w:pPr>
          </w:p>
        </w:tc>
        <w:tc>
          <w:tcPr>
            <w:tcW w:w="1543" w:type="dxa"/>
          </w:tcPr>
          <w:p w14:paraId="5DA1A52C" w14:textId="0C493BD9" w:rsidR="004042DF" w:rsidRPr="00AD4160" w:rsidRDefault="004042DF" w:rsidP="00524F8F">
            <w:pPr>
              <w:pStyle w:val="c1"/>
              <w:numPr>
                <w:ilvl w:val="0"/>
                <w:numId w:val="8"/>
              </w:numPr>
              <w:spacing w:line="360" w:lineRule="exact"/>
              <w:ind w:leftChars="0" w:firstLineChars="0"/>
              <w:rPr>
                <w:rFonts w:ascii="Times New Roman" w:hAnsi="Times New Roman"/>
                <w:sz w:val="22"/>
                <w:szCs w:val="22"/>
              </w:rPr>
            </w:pPr>
            <w:r w:rsidRPr="00AD4160">
              <w:rPr>
                <w:rFonts w:ascii="Times New Roman" w:hAnsi="Times New Roman"/>
                <w:sz w:val="22"/>
                <w:szCs w:val="22"/>
              </w:rPr>
              <w:t>因系統漏洞或人員管理疏失，致系統收集、處理之個人資料外</w:t>
            </w:r>
            <w:proofErr w:type="gramStart"/>
            <w:r w:rsidRPr="00AD4160">
              <w:rPr>
                <w:rFonts w:ascii="Times New Roman" w:hAnsi="Times New Roman"/>
                <w:sz w:val="22"/>
                <w:szCs w:val="22"/>
              </w:rPr>
              <w:t>洩</w:t>
            </w:r>
            <w:proofErr w:type="gramEnd"/>
            <w:r w:rsidRPr="00AD4160">
              <w:rPr>
                <w:rFonts w:ascii="Times New Roman" w:hAnsi="Times New Roman"/>
                <w:sz w:val="22"/>
                <w:szCs w:val="22"/>
              </w:rPr>
              <w:t>。</w:t>
            </w:r>
          </w:p>
        </w:tc>
        <w:tc>
          <w:tcPr>
            <w:tcW w:w="1967" w:type="dxa"/>
          </w:tcPr>
          <w:p w14:paraId="1D4A7389" w14:textId="623BFBFA" w:rsidR="004042DF" w:rsidRPr="00AD4160" w:rsidRDefault="004042D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個人資料外</w:t>
            </w:r>
            <w:proofErr w:type="gramStart"/>
            <w:r w:rsidRPr="00AD4160">
              <w:rPr>
                <w:rFonts w:ascii="Times New Roman" w:hAnsi="Times New Roman"/>
                <w:sz w:val="22"/>
                <w:szCs w:val="22"/>
              </w:rPr>
              <w:t>洩</w:t>
            </w:r>
            <w:proofErr w:type="gramEnd"/>
            <w:r w:rsidRPr="00AD4160">
              <w:rPr>
                <w:rFonts w:ascii="Times New Roman" w:hAnsi="Times New Roman"/>
                <w:sz w:val="22"/>
                <w:szCs w:val="22"/>
              </w:rPr>
              <w:t>。</w:t>
            </w:r>
          </w:p>
        </w:tc>
        <w:tc>
          <w:tcPr>
            <w:tcW w:w="1953" w:type="dxa"/>
          </w:tcPr>
          <w:p w14:paraId="4C3F0D7C" w14:textId="32619D7C" w:rsidR="004042DF" w:rsidRPr="00AD4160" w:rsidRDefault="004042D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w:t>
            </w:r>
            <w:r w:rsidR="00F93212" w:rsidRPr="00AD4160">
              <w:rPr>
                <w:rFonts w:ascii="Times New Roman" w:hAnsi="Times New Roman" w:hint="eastAsia"/>
                <w:sz w:val="22"/>
                <w:szCs w:val="22"/>
              </w:rPr>
              <w:t>依</w:t>
            </w:r>
            <w:r w:rsidRPr="00AD4160">
              <w:rPr>
                <w:rFonts w:ascii="Times New Roman" w:hAnsi="Times New Roman"/>
                <w:sz w:val="22"/>
                <w:szCs w:val="22"/>
              </w:rPr>
              <w:t>規定辦理。</w:t>
            </w:r>
          </w:p>
        </w:tc>
        <w:tc>
          <w:tcPr>
            <w:tcW w:w="2227" w:type="dxa"/>
          </w:tcPr>
          <w:p w14:paraId="16CA41C9" w14:textId="5CBE876C" w:rsidR="000E1837" w:rsidRPr="00AD4160" w:rsidRDefault="000E1837" w:rsidP="000E1837">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1.</w:t>
            </w:r>
            <w:proofErr w:type="gramStart"/>
            <w:r w:rsidRPr="00AD4160">
              <w:rPr>
                <w:rFonts w:ascii="Times New Roman" w:hAnsi="Times New Roman"/>
                <w:sz w:val="22"/>
                <w:szCs w:val="22"/>
              </w:rPr>
              <w:t>每次計罰本</w:t>
            </w:r>
            <w:proofErr w:type="gramEnd"/>
            <w:r w:rsidRPr="00AD4160">
              <w:rPr>
                <w:rFonts w:ascii="Times New Roman" w:hAnsi="Times New Roman"/>
                <w:sz w:val="22"/>
                <w:szCs w:val="22"/>
              </w:rPr>
              <w:t>案總價金百分之五之懲罰性違約金。</w:t>
            </w:r>
          </w:p>
          <w:p w14:paraId="3D38DEF0" w14:textId="684A6F0B" w:rsidR="004042DF" w:rsidRPr="00AD4160" w:rsidRDefault="000E1837" w:rsidP="000E1837">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因個人資料外</w:t>
            </w:r>
            <w:proofErr w:type="gramStart"/>
            <w:r w:rsidRPr="00AD4160">
              <w:rPr>
                <w:rFonts w:ascii="Times New Roman" w:hAnsi="Times New Roman"/>
                <w:sz w:val="22"/>
                <w:szCs w:val="22"/>
              </w:rPr>
              <w:t>洩致須</w:t>
            </w:r>
            <w:proofErr w:type="gramEnd"/>
            <w:r w:rsidRPr="00AD4160">
              <w:rPr>
                <w:rFonts w:ascii="Times New Roman" w:hAnsi="Times New Roman"/>
                <w:sz w:val="22"/>
                <w:szCs w:val="22"/>
              </w:rPr>
              <w:t>對第三方進行賠償時，賠償金額由廠商負責。</w:t>
            </w:r>
          </w:p>
        </w:tc>
      </w:tr>
      <w:tr w:rsidR="000E1837" w:rsidRPr="00AD4160" w14:paraId="144DD285" w14:textId="77777777" w:rsidTr="00A356FE">
        <w:trPr>
          <w:cantSplit/>
          <w:trHeight w:val="1440"/>
        </w:trPr>
        <w:tc>
          <w:tcPr>
            <w:tcW w:w="1830" w:type="dxa"/>
          </w:tcPr>
          <w:p w14:paraId="1A2E0B5D" w14:textId="0BAF55B3" w:rsidR="000E1837" w:rsidRPr="00AD4160" w:rsidRDefault="000E1837" w:rsidP="000E1837">
            <w:pPr>
              <w:pStyle w:val="c1"/>
              <w:spacing w:line="360" w:lineRule="exact"/>
              <w:ind w:leftChars="0" w:left="440" w:hanging="440"/>
              <w:rPr>
                <w:rFonts w:ascii="Times New Roman" w:hAnsi="Times New Roman"/>
                <w:sz w:val="22"/>
                <w:szCs w:val="22"/>
              </w:rPr>
            </w:pPr>
            <w:r w:rsidRPr="00AD4160">
              <w:rPr>
                <w:rFonts w:ascii="Times New Roman" w:hAnsi="Times New Roman"/>
                <w:sz w:val="22"/>
                <w:szCs w:val="22"/>
              </w:rPr>
              <w:t>六、進行作業系統、資料庫系統版本提升及資料移轉</w:t>
            </w:r>
          </w:p>
        </w:tc>
        <w:tc>
          <w:tcPr>
            <w:tcW w:w="1543" w:type="dxa"/>
          </w:tcPr>
          <w:p w14:paraId="7376C028" w14:textId="02F0DC27" w:rsidR="000E1837" w:rsidRPr="00AD4160" w:rsidRDefault="000E1837" w:rsidP="00130D92">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提供本案範圍內應本會之需要將系統移至其他相容主機運作或進行原機升級。</w:t>
            </w:r>
          </w:p>
        </w:tc>
        <w:tc>
          <w:tcPr>
            <w:tcW w:w="1967" w:type="dxa"/>
          </w:tcPr>
          <w:p w14:paraId="2DB6A26A" w14:textId="6D3A6655" w:rsidR="000E1837" w:rsidRPr="00AD4160" w:rsidRDefault="000E1837" w:rsidP="00130D92">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未於本會通知後</w:t>
            </w:r>
            <w:r w:rsidRPr="00AD4160">
              <w:rPr>
                <w:rFonts w:ascii="Times New Roman" w:hAnsi="Times New Roman"/>
                <w:sz w:val="22"/>
                <w:szCs w:val="22"/>
              </w:rPr>
              <w:t>2</w:t>
            </w:r>
            <w:r w:rsidRPr="00AD4160">
              <w:rPr>
                <w:rFonts w:ascii="Times New Roman" w:hAnsi="Times New Roman"/>
                <w:sz w:val="22"/>
                <w:szCs w:val="22"/>
              </w:rPr>
              <w:t>日曆天完成。</w:t>
            </w:r>
          </w:p>
        </w:tc>
        <w:tc>
          <w:tcPr>
            <w:tcW w:w="1953" w:type="dxa"/>
            <w:shd w:val="clear" w:color="auto" w:fill="auto"/>
          </w:tcPr>
          <w:p w14:paraId="528174EE" w14:textId="7474C47D" w:rsidR="000E1837" w:rsidRPr="00AD4160" w:rsidRDefault="000E1837" w:rsidP="000E1837">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自期限次日起算</w:t>
            </w:r>
          </w:p>
        </w:tc>
        <w:tc>
          <w:tcPr>
            <w:tcW w:w="2227" w:type="dxa"/>
            <w:shd w:val="clear" w:color="auto" w:fill="auto"/>
          </w:tcPr>
          <w:p w14:paraId="4B6F9FAF" w14:textId="68D2D7D4" w:rsidR="000E1837" w:rsidRPr="00AD4160" w:rsidRDefault="000E1837" w:rsidP="000E1837">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每日按本案總價款千分之三之逾期違約金。</w:t>
            </w:r>
          </w:p>
        </w:tc>
      </w:tr>
      <w:tr w:rsidR="00524F8F" w:rsidRPr="00AD4160" w14:paraId="401EAF75" w14:textId="77777777" w:rsidTr="00524F8F">
        <w:trPr>
          <w:cantSplit/>
          <w:trHeight w:val="1440"/>
        </w:trPr>
        <w:tc>
          <w:tcPr>
            <w:tcW w:w="1830" w:type="dxa"/>
            <w:vMerge w:val="restart"/>
          </w:tcPr>
          <w:p w14:paraId="553E090C" w14:textId="5476D60F" w:rsidR="00524F8F" w:rsidRPr="00AD4160" w:rsidRDefault="000E1837" w:rsidP="00524F8F">
            <w:pPr>
              <w:pStyle w:val="c1"/>
              <w:spacing w:line="360" w:lineRule="exact"/>
              <w:ind w:leftChars="0" w:left="440" w:hanging="440"/>
              <w:rPr>
                <w:rFonts w:ascii="Times New Roman" w:hAnsi="Times New Roman"/>
                <w:sz w:val="22"/>
                <w:szCs w:val="22"/>
              </w:rPr>
            </w:pPr>
            <w:r w:rsidRPr="00AD4160">
              <w:rPr>
                <w:rFonts w:ascii="Times New Roman" w:hAnsi="Times New Roman"/>
                <w:sz w:val="22"/>
                <w:szCs w:val="22"/>
              </w:rPr>
              <w:t>七</w:t>
            </w:r>
            <w:r w:rsidR="00524F8F" w:rsidRPr="00AD4160">
              <w:rPr>
                <w:rFonts w:ascii="Times New Roman" w:hAnsi="Times New Roman"/>
                <w:sz w:val="22"/>
                <w:szCs w:val="22"/>
              </w:rPr>
              <w:t>、人員更換</w:t>
            </w:r>
          </w:p>
        </w:tc>
        <w:tc>
          <w:tcPr>
            <w:tcW w:w="1543" w:type="dxa"/>
            <w:vMerge w:val="restart"/>
          </w:tcPr>
          <w:p w14:paraId="47EDE68D" w14:textId="54915356" w:rsidR="00524F8F" w:rsidRPr="00AD4160" w:rsidRDefault="00524F8F" w:rsidP="00524F8F">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1.</w:t>
            </w:r>
            <w:r w:rsidRPr="00AD4160">
              <w:rPr>
                <w:rFonts w:ascii="Times New Roman" w:hAnsi="Times New Roman"/>
                <w:sz w:val="22"/>
                <w:szCs w:val="22"/>
              </w:rPr>
              <w:t>專案經理、系統分析師之退出或更換。</w:t>
            </w:r>
          </w:p>
        </w:tc>
        <w:tc>
          <w:tcPr>
            <w:tcW w:w="1967" w:type="dxa"/>
          </w:tcPr>
          <w:p w14:paraId="0CB29D39" w14:textId="6636E0EF" w:rsidR="00524F8F" w:rsidRPr="00AD4160" w:rsidRDefault="00524F8F" w:rsidP="00524F8F">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1.</w:t>
            </w:r>
            <w:r w:rsidRPr="00AD4160">
              <w:rPr>
                <w:rFonts w:ascii="Times New Roman" w:hAnsi="Times New Roman"/>
                <w:sz w:val="22"/>
                <w:szCs w:val="22"/>
              </w:rPr>
              <w:t>未經本會書面同意退出或更換者。</w:t>
            </w:r>
          </w:p>
        </w:tc>
        <w:tc>
          <w:tcPr>
            <w:tcW w:w="1953" w:type="dxa"/>
            <w:vMerge w:val="restart"/>
          </w:tcPr>
          <w:p w14:paraId="3B4639B2" w14:textId="795C4ADF" w:rsidR="00524F8F" w:rsidRPr="00AD4160" w:rsidRDefault="00524F8F" w:rsidP="00F93212">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未依</w:t>
            </w:r>
            <w:r w:rsidR="00F93212" w:rsidRPr="00AD4160">
              <w:rPr>
                <w:rFonts w:ascii="Times New Roman" w:hAnsi="Times New Roman" w:hint="eastAsia"/>
                <w:sz w:val="22"/>
                <w:szCs w:val="22"/>
              </w:rPr>
              <w:t>左列</w:t>
            </w:r>
            <w:r w:rsidRPr="00AD4160">
              <w:rPr>
                <w:rFonts w:ascii="Times New Roman" w:hAnsi="Times New Roman"/>
                <w:sz w:val="22"/>
                <w:szCs w:val="22"/>
              </w:rPr>
              <w:t>規定辦理。</w:t>
            </w:r>
          </w:p>
        </w:tc>
        <w:tc>
          <w:tcPr>
            <w:tcW w:w="2227" w:type="dxa"/>
          </w:tcPr>
          <w:p w14:paraId="10203F07" w14:textId="2F403C27"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每退出</w:t>
            </w:r>
            <w:r w:rsidRPr="00AD4160">
              <w:rPr>
                <w:rFonts w:ascii="Times New Roman" w:hAnsi="Times New Roman"/>
                <w:sz w:val="22"/>
                <w:szCs w:val="22"/>
              </w:rPr>
              <w:t>1</w:t>
            </w:r>
            <w:r w:rsidRPr="00AD4160">
              <w:rPr>
                <w:rFonts w:ascii="Times New Roman" w:hAnsi="Times New Roman"/>
                <w:sz w:val="22"/>
                <w:szCs w:val="22"/>
              </w:rPr>
              <w:t>人或更換</w:t>
            </w:r>
            <w:r w:rsidRPr="00AD4160">
              <w:rPr>
                <w:rFonts w:ascii="Times New Roman" w:hAnsi="Times New Roman"/>
                <w:sz w:val="22"/>
                <w:szCs w:val="22"/>
              </w:rPr>
              <w:t>1</w:t>
            </w:r>
            <w:r w:rsidRPr="00AD4160">
              <w:rPr>
                <w:rFonts w:ascii="Times New Roman" w:hAnsi="Times New Roman"/>
                <w:sz w:val="22"/>
                <w:szCs w:val="22"/>
              </w:rPr>
              <w:t>人，</w:t>
            </w:r>
            <w:proofErr w:type="gramStart"/>
            <w:r w:rsidRPr="00AD4160">
              <w:rPr>
                <w:rFonts w:ascii="Times New Roman" w:hAnsi="Times New Roman"/>
                <w:sz w:val="22"/>
                <w:szCs w:val="22"/>
              </w:rPr>
              <w:t>計罰</w:t>
            </w:r>
            <w:r w:rsidR="000E1837" w:rsidRPr="00AD4160">
              <w:rPr>
                <w:rFonts w:ascii="Times New Roman" w:hAnsi="Times New Roman"/>
                <w:sz w:val="22"/>
                <w:szCs w:val="22"/>
              </w:rPr>
              <w:t>本</w:t>
            </w:r>
            <w:proofErr w:type="gramEnd"/>
            <w:r w:rsidR="000E1837" w:rsidRPr="00AD4160">
              <w:rPr>
                <w:rFonts w:ascii="Times New Roman" w:hAnsi="Times New Roman"/>
                <w:sz w:val="22"/>
                <w:szCs w:val="22"/>
              </w:rPr>
              <w:t>案</w:t>
            </w:r>
            <w:r w:rsidR="002833C6" w:rsidRPr="00AD4160">
              <w:rPr>
                <w:rFonts w:ascii="Times New Roman" w:hAnsi="Times New Roman"/>
                <w:sz w:val="22"/>
                <w:szCs w:val="22"/>
              </w:rPr>
              <w:t>總價款</w:t>
            </w:r>
            <w:r w:rsidR="00C5513E" w:rsidRPr="00AD4160">
              <w:rPr>
                <w:rFonts w:ascii="Times New Roman" w:hAnsi="Times New Roman"/>
                <w:sz w:val="22"/>
                <w:szCs w:val="22"/>
              </w:rPr>
              <w:t>千</w:t>
            </w:r>
            <w:r w:rsidR="002833C6" w:rsidRPr="00AD4160">
              <w:rPr>
                <w:rFonts w:ascii="Times New Roman" w:hAnsi="Times New Roman"/>
                <w:sz w:val="22"/>
                <w:szCs w:val="22"/>
              </w:rPr>
              <w:t>分之</w:t>
            </w:r>
            <w:r w:rsidR="00C5513E" w:rsidRPr="00AD4160">
              <w:rPr>
                <w:rFonts w:ascii="Times New Roman" w:hAnsi="Times New Roman"/>
                <w:sz w:val="22"/>
                <w:szCs w:val="22"/>
              </w:rPr>
              <w:t>三</w:t>
            </w:r>
            <w:r w:rsidRPr="00AD4160">
              <w:rPr>
                <w:rFonts w:ascii="Times New Roman" w:hAnsi="Times New Roman"/>
                <w:sz w:val="22"/>
                <w:szCs w:val="22"/>
              </w:rPr>
              <w:t>之懲罰性違約金。</w:t>
            </w:r>
          </w:p>
        </w:tc>
      </w:tr>
      <w:tr w:rsidR="00524F8F" w:rsidRPr="00AD4160" w14:paraId="539EEDA7" w14:textId="77777777" w:rsidTr="00524F8F">
        <w:trPr>
          <w:cantSplit/>
          <w:trHeight w:val="960"/>
        </w:trPr>
        <w:tc>
          <w:tcPr>
            <w:tcW w:w="1830" w:type="dxa"/>
            <w:vMerge/>
          </w:tcPr>
          <w:p w14:paraId="743DF304" w14:textId="77777777" w:rsidR="00524F8F" w:rsidRPr="00AD4160" w:rsidRDefault="00524F8F" w:rsidP="00524F8F">
            <w:pPr>
              <w:pStyle w:val="c1"/>
              <w:spacing w:line="360" w:lineRule="exact"/>
              <w:ind w:leftChars="0" w:left="440" w:hanging="440"/>
              <w:rPr>
                <w:rFonts w:ascii="Times New Roman" w:hAnsi="Times New Roman"/>
                <w:sz w:val="22"/>
                <w:szCs w:val="22"/>
              </w:rPr>
            </w:pPr>
          </w:p>
        </w:tc>
        <w:tc>
          <w:tcPr>
            <w:tcW w:w="1543" w:type="dxa"/>
            <w:vMerge/>
          </w:tcPr>
          <w:p w14:paraId="07A0E6A7" w14:textId="77777777" w:rsidR="00524F8F" w:rsidRPr="00AD4160" w:rsidRDefault="00524F8F" w:rsidP="00524F8F">
            <w:pPr>
              <w:pStyle w:val="c1"/>
              <w:spacing w:line="360" w:lineRule="exact"/>
              <w:ind w:leftChars="0" w:left="0" w:firstLineChars="0" w:firstLine="0"/>
              <w:rPr>
                <w:rFonts w:ascii="Times New Roman" w:hAnsi="Times New Roman"/>
                <w:sz w:val="22"/>
                <w:szCs w:val="22"/>
              </w:rPr>
            </w:pPr>
          </w:p>
        </w:tc>
        <w:tc>
          <w:tcPr>
            <w:tcW w:w="1967" w:type="dxa"/>
          </w:tcPr>
          <w:p w14:paraId="42BD546F" w14:textId="77777777" w:rsidR="00524F8F" w:rsidRPr="00AD4160" w:rsidRDefault="00524F8F" w:rsidP="00524F8F">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替換人選未並行作業</w:t>
            </w:r>
            <w:r w:rsidRPr="00AD4160">
              <w:rPr>
                <w:rFonts w:ascii="Times New Roman" w:hAnsi="Times New Roman"/>
                <w:sz w:val="22"/>
                <w:szCs w:val="22"/>
              </w:rPr>
              <w:t>20</w:t>
            </w:r>
            <w:r w:rsidRPr="00AD4160">
              <w:rPr>
                <w:rFonts w:ascii="Times New Roman" w:hAnsi="Times New Roman"/>
                <w:sz w:val="22"/>
                <w:szCs w:val="22"/>
              </w:rPr>
              <w:t>個工作日。</w:t>
            </w:r>
          </w:p>
        </w:tc>
        <w:tc>
          <w:tcPr>
            <w:tcW w:w="1953" w:type="dxa"/>
            <w:vMerge/>
          </w:tcPr>
          <w:p w14:paraId="745CEFE7" w14:textId="77777777" w:rsidR="00524F8F" w:rsidRPr="00AD4160" w:rsidRDefault="00524F8F" w:rsidP="00524F8F">
            <w:pPr>
              <w:pStyle w:val="c1"/>
              <w:spacing w:line="360" w:lineRule="exact"/>
              <w:ind w:leftChars="0" w:left="0" w:firstLineChars="0" w:firstLine="0"/>
              <w:rPr>
                <w:rFonts w:ascii="Times New Roman" w:hAnsi="Times New Roman"/>
                <w:sz w:val="22"/>
                <w:szCs w:val="22"/>
              </w:rPr>
            </w:pPr>
          </w:p>
        </w:tc>
        <w:tc>
          <w:tcPr>
            <w:tcW w:w="2227" w:type="dxa"/>
          </w:tcPr>
          <w:p w14:paraId="2C6C58FF" w14:textId="697EFFA1"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每工作日按</w:t>
            </w:r>
            <w:r w:rsidR="000E1837" w:rsidRPr="00AD4160">
              <w:rPr>
                <w:rFonts w:ascii="Times New Roman" w:hAnsi="Times New Roman"/>
                <w:sz w:val="22"/>
                <w:szCs w:val="22"/>
              </w:rPr>
              <w:t>本案</w:t>
            </w:r>
            <w:r w:rsidR="002833C6" w:rsidRPr="00AD4160">
              <w:rPr>
                <w:rFonts w:ascii="Times New Roman" w:hAnsi="Times New Roman"/>
                <w:sz w:val="22"/>
                <w:szCs w:val="22"/>
              </w:rPr>
              <w:t>總價款</w:t>
            </w:r>
            <w:proofErr w:type="gramStart"/>
            <w:r w:rsidRPr="00AD4160">
              <w:rPr>
                <w:rFonts w:ascii="Times New Roman" w:hAnsi="Times New Roman"/>
                <w:sz w:val="22"/>
                <w:szCs w:val="22"/>
              </w:rPr>
              <w:t>千分之</w:t>
            </w:r>
            <w:r w:rsidR="00C5513E" w:rsidRPr="00AD4160">
              <w:rPr>
                <w:rFonts w:ascii="Times New Roman" w:hAnsi="Times New Roman"/>
                <w:sz w:val="22"/>
                <w:szCs w:val="22"/>
              </w:rPr>
              <w:t>一</w:t>
            </w:r>
            <w:r w:rsidRPr="00AD4160">
              <w:rPr>
                <w:rFonts w:ascii="Times New Roman" w:hAnsi="Times New Roman"/>
                <w:sz w:val="22"/>
                <w:szCs w:val="22"/>
              </w:rPr>
              <w:t>計罰懲罰</w:t>
            </w:r>
            <w:proofErr w:type="gramEnd"/>
            <w:r w:rsidRPr="00AD4160">
              <w:rPr>
                <w:rFonts w:ascii="Times New Roman" w:hAnsi="Times New Roman"/>
                <w:sz w:val="22"/>
                <w:szCs w:val="22"/>
              </w:rPr>
              <w:t>性違約金。</w:t>
            </w:r>
          </w:p>
        </w:tc>
      </w:tr>
      <w:tr w:rsidR="00524F8F" w:rsidRPr="00AD4160" w14:paraId="18ADB2F2" w14:textId="77777777" w:rsidTr="00524F8F">
        <w:trPr>
          <w:cantSplit/>
          <w:trHeight w:val="3018"/>
        </w:trPr>
        <w:tc>
          <w:tcPr>
            <w:tcW w:w="1830" w:type="dxa"/>
            <w:vMerge/>
          </w:tcPr>
          <w:p w14:paraId="130FF04B" w14:textId="77777777" w:rsidR="00524F8F" w:rsidRPr="00AD4160" w:rsidRDefault="00524F8F" w:rsidP="00524F8F">
            <w:pPr>
              <w:pStyle w:val="c1"/>
              <w:spacing w:line="360" w:lineRule="exact"/>
              <w:ind w:leftChars="0" w:left="0" w:firstLineChars="0" w:firstLine="0"/>
              <w:rPr>
                <w:rFonts w:ascii="Times New Roman" w:hAnsi="Times New Roman"/>
                <w:sz w:val="22"/>
                <w:szCs w:val="22"/>
              </w:rPr>
            </w:pPr>
          </w:p>
        </w:tc>
        <w:tc>
          <w:tcPr>
            <w:tcW w:w="1543" w:type="dxa"/>
            <w:vMerge w:val="restart"/>
          </w:tcPr>
          <w:p w14:paraId="658231CE" w14:textId="2639EF7F" w:rsidR="00524F8F" w:rsidRPr="00AD4160" w:rsidRDefault="00524F8F" w:rsidP="00524F8F">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履約人員對履約工作不適任。</w:t>
            </w:r>
          </w:p>
        </w:tc>
        <w:tc>
          <w:tcPr>
            <w:tcW w:w="1967" w:type="dxa"/>
          </w:tcPr>
          <w:p w14:paraId="4EBD8D64" w14:textId="011074D6" w:rsidR="00524F8F" w:rsidRPr="00AD4160" w:rsidRDefault="00524F8F" w:rsidP="00524F8F">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1.</w:t>
            </w:r>
            <w:r w:rsidRPr="00AD4160">
              <w:rPr>
                <w:rFonts w:ascii="Times New Roman" w:hAnsi="Times New Roman"/>
                <w:sz w:val="22"/>
                <w:szCs w:val="22"/>
              </w:rPr>
              <w:t>經本會書面通知逾</w:t>
            </w:r>
            <w:r w:rsidRPr="00AD4160">
              <w:rPr>
                <w:rFonts w:ascii="Times New Roman" w:hAnsi="Times New Roman"/>
                <w:sz w:val="22"/>
                <w:szCs w:val="22"/>
              </w:rPr>
              <w:t>15</w:t>
            </w:r>
            <w:r w:rsidRPr="00AD4160">
              <w:rPr>
                <w:rFonts w:ascii="Times New Roman" w:hAnsi="Times New Roman"/>
                <w:sz w:val="22"/>
                <w:szCs w:val="22"/>
              </w:rPr>
              <w:t>日未更換人選。</w:t>
            </w:r>
          </w:p>
          <w:p w14:paraId="58E62233" w14:textId="6C04A73D" w:rsidR="00524F8F" w:rsidRPr="00AD4160" w:rsidRDefault="00524F8F" w:rsidP="00524F8F">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經本會前項書面通知，逾</w:t>
            </w:r>
            <w:r w:rsidRPr="00AD4160">
              <w:rPr>
                <w:rFonts w:ascii="Times New Roman" w:hAnsi="Times New Roman"/>
                <w:sz w:val="22"/>
                <w:szCs w:val="22"/>
              </w:rPr>
              <w:t>30</w:t>
            </w:r>
            <w:r w:rsidRPr="00AD4160">
              <w:rPr>
                <w:rFonts w:ascii="Times New Roman" w:hAnsi="Times New Roman"/>
                <w:sz w:val="22"/>
                <w:szCs w:val="22"/>
              </w:rPr>
              <w:t>日仍無適當人選。</w:t>
            </w:r>
          </w:p>
        </w:tc>
        <w:tc>
          <w:tcPr>
            <w:tcW w:w="1953" w:type="dxa"/>
          </w:tcPr>
          <w:p w14:paraId="0FBAD573" w14:textId="375D0102"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未依</w:t>
            </w:r>
            <w:r w:rsidR="00F93212" w:rsidRPr="00AD4160">
              <w:rPr>
                <w:rFonts w:ascii="Times New Roman" w:hAnsi="Times New Roman" w:hint="eastAsia"/>
                <w:sz w:val="22"/>
                <w:szCs w:val="22"/>
              </w:rPr>
              <w:t>左列</w:t>
            </w:r>
            <w:r w:rsidRPr="00AD4160">
              <w:rPr>
                <w:rFonts w:ascii="Times New Roman" w:hAnsi="Times New Roman"/>
                <w:sz w:val="22"/>
                <w:szCs w:val="22"/>
              </w:rPr>
              <w:t>規定辦理。</w:t>
            </w:r>
          </w:p>
        </w:tc>
        <w:tc>
          <w:tcPr>
            <w:tcW w:w="2227" w:type="dxa"/>
          </w:tcPr>
          <w:p w14:paraId="0D9B44DE" w14:textId="21CF4547" w:rsidR="00524F8F" w:rsidRPr="00AD4160" w:rsidRDefault="002833C6"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每日按本案總價款</w:t>
            </w:r>
            <w:proofErr w:type="gramStart"/>
            <w:r w:rsidR="000E1837" w:rsidRPr="00AD4160">
              <w:rPr>
                <w:rFonts w:ascii="Times New Roman" w:hAnsi="Times New Roman"/>
                <w:sz w:val="22"/>
                <w:szCs w:val="22"/>
              </w:rPr>
              <w:t>千</w:t>
            </w:r>
            <w:r w:rsidRPr="00AD4160">
              <w:rPr>
                <w:rFonts w:ascii="Times New Roman" w:hAnsi="Times New Roman"/>
                <w:sz w:val="22"/>
                <w:szCs w:val="22"/>
              </w:rPr>
              <w:t>分之</w:t>
            </w:r>
            <w:r w:rsidR="00C5513E" w:rsidRPr="00AD4160">
              <w:rPr>
                <w:rFonts w:ascii="Times New Roman" w:hAnsi="Times New Roman"/>
                <w:sz w:val="22"/>
                <w:szCs w:val="22"/>
              </w:rPr>
              <w:t>一</w:t>
            </w:r>
            <w:r w:rsidRPr="00AD4160">
              <w:rPr>
                <w:rFonts w:ascii="Times New Roman" w:hAnsi="Times New Roman"/>
                <w:sz w:val="22"/>
                <w:szCs w:val="22"/>
              </w:rPr>
              <w:t>計罰逾期</w:t>
            </w:r>
            <w:proofErr w:type="gramEnd"/>
            <w:r w:rsidRPr="00AD4160">
              <w:rPr>
                <w:rFonts w:ascii="Times New Roman" w:hAnsi="Times New Roman"/>
                <w:sz w:val="22"/>
                <w:szCs w:val="22"/>
              </w:rPr>
              <w:t>違約金。</w:t>
            </w:r>
          </w:p>
        </w:tc>
      </w:tr>
      <w:tr w:rsidR="00524F8F" w:rsidRPr="00AD4160" w14:paraId="5DA3256D" w14:textId="77777777" w:rsidTr="00524F8F">
        <w:trPr>
          <w:cantSplit/>
          <w:trHeight w:val="1052"/>
        </w:trPr>
        <w:tc>
          <w:tcPr>
            <w:tcW w:w="1830" w:type="dxa"/>
            <w:vMerge/>
          </w:tcPr>
          <w:p w14:paraId="5AB6AD87" w14:textId="77777777" w:rsidR="00524F8F" w:rsidRPr="00AD4160" w:rsidRDefault="00524F8F" w:rsidP="00524F8F">
            <w:pPr>
              <w:pStyle w:val="c1"/>
              <w:spacing w:line="360" w:lineRule="exact"/>
              <w:ind w:leftChars="0" w:left="0" w:firstLineChars="0" w:firstLine="0"/>
              <w:rPr>
                <w:rFonts w:ascii="Times New Roman" w:hAnsi="Times New Roman"/>
                <w:sz w:val="22"/>
                <w:szCs w:val="22"/>
              </w:rPr>
            </w:pPr>
          </w:p>
        </w:tc>
        <w:tc>
          <w:tcPr>
            <w:tcW w:w="1543" w:type="dxa"/>
            <w:vMerge/>
          </w:tcPr>
          <w:p w14:paraId="2D2BF60D" w14:textId="77777777" w:rsidR="00524F8F" w:rsidRPr="00AD4160" w:rsidRDefault="00524F8F" w:rsidP="00524F8F">
            <w:pPr>
              <w:pStyle w:val="c1"/>
              <w:spacing w:line="360" w:lineRule="exact"/>
              <w:ind w:leftChars="0" w:left="0" w:firstLineChars="0" w:firstLine="0"/>
              <w:rPr>
                <w:rFonts w:ascii="Times New Roman" w:hAnsi="Times New Roman"/>
                <w:sz w:val="22"/>
                <w:szCs w:val="22"/>
              </w:rPr>
            </w:pPr>
          </w:p>
        </w:tc>
        <w:tc>
          <w:tcPr>
            <w:tcW w:w="1967" w:type="dxa"/>
          </w:tcPr>
          <w:p w14:paraId="0A8B1AAE" w14:textId="77777777" w:rsidR="00524F8F" w:rsidRPr="00AD4160" w:rsidRDefault="00524F8F" w:rsidP="00524F8F">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3.</w:t>
            </w:r>
            <w:r w:rsidRPr="00AD4160">
              <w:rPr>
                <w:rFonts w:ascii="Times New Roman" w:hAnsi="Times New Roman"/>
                <w:sz w:val="22"/>
                <w:szCs w:val="22"/>
              </w:rPr>
              <w:t>替換人選未並行作業</w:t>
            </w:r>
            <w:r w:rsidRPr="00AD4160">
              <w:rPr>
                <w:rFonts w:ascii="Times New Roman" w:hAnsi="Times New Roman"/>
                <w:sz w:val="22"/>
                <w:szCs w:val="22"/>
              </w:rPr>
              <w:t>5</w:t>
            </w:r>
            <w:r w:rsidRPr="00AD4160">
              <w:rPr>
                <w:rFonts w:ascii="Times New Roman" w:hAnsi="Times New Roman"/>
                <w:sz w:val="22"/>
                <w:szCs w:val="22"/>
              </w:rPr>
              <w:t>個工作日。</w:t>
            </w:r>
          </w:p>
        </w:tc>
        <w:tc>
          <w:tcPr>
            <w:tcW w:w="1953" w:type="dxa"/>
          </w:tcPr>
          <w:p w14:paraId="158B4368" w14:textId="3EF96C01" w:rsidR="00524F8F" w:rsidRPr="00AD4160" w:rsidRDefault="00524F8F"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未依</w:t>
            </w:r>
            <w:r w:rsidR="00F93212" w:rsidRPr="00AD4160">
              <w:rPr>
                <w:rFonts w:ascii="Times New Roman" w:hAnsi="Times New Roman" w:hint="eastAsia"/>
                <w:sz w:val="22"/>
                <w:szCs w:val="22"/>
              </w:rPr>
              <w:t>左列</w:t>
            </w:r>
            <w:r w:rsidRPr="00AD4160">
              <w:rPr>
                <w:rFonts w:ascii="Times New Roman" w:hAnsi="Times New Roman"/>
                <w:sz w:val="22"/>
                <w:szCs w:val="22"/>
              </w:rPr>
              <w:t>規定辦理。</w:t>
            </w:r>
          </w:p>
        </w:tc>
        <w:tc>
          <w:tcPr>
            <w:tcW w:w="2227" w:type="dxa"/>
          </w:tcPr>
          <w:p w14:paraId="1AA5971E" w14:textId="28B20CBA" w:rsidR="00524F8F" w:rsidRPr="00AD4160" w:rsidRDefault="002833C6" w:rsidP="00524F8F">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每工作日按本案總價款</w:t>
            </w:r>
            <w:proofErr w:type="gramStart"/>
            <w:r w:rsidR="000337B0" w:rsidRPr="00AD4160">
              <w:rPr>
                <w:rFonts w:ascii="Times New Roman" w:hAnsi="Times New Roman"/>
                <w:sz w:val="22"/>
                <w:szCs w:val="22"/>
              </w:rPr>
              <w:t>千分之</w:t>
            </w:r>
            <w:r w:rsidR="00C5513E" w:rsidRPr="00AD4160">
              <w:rPr>
                <w:rFonts w:ascii="Times New Roman" w:hAnsi="Times New Roman"/>
                <w:sz w:val="22"/>
                <w:szCs w:val="22"/>
              </w:rPr>
              <w:t>一</w:t>
            </w:r>
            <w:r w:rsidRPr="00AD4160">
              <w:rPr>
                <w:rFonts w:ascii="Times New Roman" w:hAnsi="Times New Roman"/>
                <w:sz w:val="22"/>
                <w:szCs w:val="22"/>
              </w:rPr>
              <w:t>計罰逾期</w:t>
            </w:r>
            <w:proofErr w:type="gramEnd"/>
            <w:r w:rsidRPr="00AD4160">
              <w:rPr>
                <w:rFonts w:ascii="Times New Roman" w:hAnsi="Times New Roman"/>
                <w:sz w:val="22"/>
                <w:szCs w:val="22"/>
              </w:rPr>
              <w:t>違約金。</w:t>
            </w:r>
          </w:p>
        </w:tc>
      </w:tr>
      <w:tr w:rsidR="002833C6" w:rsidRPr="00AD4160" w14:paraId="46D9DF0D" w14:textId="77777777" w:rsidTr="002833C6">
        <w:trPr>
          <w:cantSplit/>
          <w:trHeight w:val="810"/>
        </w:trPr>
        <w:tc>
          <w:tcPr>
            <w:tcW w:w="1830" w:type="dxa"/>
            <w:vMerge w:val="restart"/>
          </w:tcPr>
          <w:p w14:paraId="551B980E" w14:textId="4E3FF736" w:rsidR="002833C6" w:rsidRPr="00AD4160" w:rsidRDefault="000E1837" w:rsidP="002833C6">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八</w:t>
            </w:r>
            <w:r w:rsidR="002833C6" w:rsidRPr="00AD4160">
              <w:rPr>
                <w:rFonts w:ascii="Times New Roman" w:hAnsi="Times New Roman"/>
                <w:sz w:val="22"/>
                <w:szCs w:val="22"/>
              </w:rPr>
              <w:t>、軟體品質</w:t>
            </w:r>
          </w:p>
        </w:tc>
        <w:tc>
          <w:tcPr>
            <w:tcW w:w="1543" w:type="dxa"/>
            <w:vMerge w:val="restart"/>
          </w:tcPr>
          <w:p w14:paraId="6F3968F3" w14:textId="77777777" w:rsidR="002833C6" w:rsidRPr="00AD4160" w:rsidRDefault="002833C6" w:rsidP="002833C6">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送交本會複核之程式功能</w:t>
            </w:r>
          </w:p>
          <w:p w14:paraId="1EA54274" w14:textId="087C22E6" w:rsidR="002833C6" w:rsidRPr="00AD4160" w:rsidRDefault="002833C6" w:rsidP="002833C6">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w:t>
            </w:r>
            <w:r w:rsidRPr="00AD4160">
              <w:rPr>
                <w:rFonts w:ascii="Times New Roman" w:hAnsi="Times New Roman"/>
                <w:sz w:val="22"/>
                <w:szCs w:val="22"/>
              </w:rPr>
              <w:t>包含本專案原訂規格及系</w:t>
            </w:r>
            <w:r w:rsidRPr="00AD4160">
              <w:rPr>
                <w:rFonts w:ascii="Times New Roman" w:hAnsi="Times New Roman"/>
                <w:sz w:val="22"/>
                <w:szCs w:val="22"/>
              </w:rPr>
              <w:lastRenderedPageBreak/>
              <w:t>統需求修改說明單所要求之增修規格</w:t>
            </w:r>
            <w:r w:rsidRPr="00AD4160">
              <w:rPr>
                <w:rFonts w:ascii="Times New Roman" w:hAnsi="Times New Roman"/>
                <w:sz w:val="22"/>
                <w:szCs w:val="22"/>
              </w:rPr>
              <w:t>)</w:t>
            </w:r>
          </w:p>
        </w:tc>
        <w:tc>
          <w:tcPr>
            <w:tcW w:w="1967" w:type="dxa"/>
            <w:vMerge w:val="restart"/>
          </w:tcPr>
          <w:p w14:paraId="44F32F29" w14:textId="3A602D1D" w:rsidR="002833C6" w:rsidRPr="00AD4160" w:rsidRDefault="002833C6" w:rsidP="002833C6">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lastRenderedPageBreak/>
              <w:t>1.</w:t>
            </w:r>
            <w:r w:rsidRPr="00AD4160">
              <w:rPr>
                <w:rFonts w:ascii="Times New Roman" w:hAnsi="Times New Roman"/>
                <w:sz w:val="22"/>
                <w:szCs w:val="22"/>
              </w:rPr>
              <w:t>未符合本會需求規格</w:t>
            </w:r>
            <w:r w:rsidR="00133708" w:rsidRPr="00AD4160">
              <w:rPr>
                <w:rFonts w:ascii="Times New Roman" w:hAnsi="Times New Roman"/>
                <w:sz w:val="22"/>
                <w:szCs w:val="22"/>
              </w:rPr>
              <w:t>，要求改善而未於指定期限內改善者</w:t>
            </w:r>
          </w:p>
        </w:tc>
        <w:tc>
          <w:tcPr>
            <w:tcW w:w="1953" w:type="dxa"/>
          </w:tcPr>
          <w:p w14:paraId="40651BA0" w14:textId="62BEC907" w:rsidR="002833C6" w:rsidRPr="00AD4160" w:rsidRDefault="002833C6" w:rsidP="002833C6">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1.</w:t>
            </w:r>
            <w:r w:rsidRPr="00AD4160">
              <w:rPr>
                <w:rFonts w:ascii="Times New Roman" w:hAnsi="Times New Roman"/>
                <w:sz w:val="22"/>
                <w:szCs w:val="22"/>
              </w:rPr>
              <w:t>功能項目在</w:t>
            </w:r>
            <w:r w:rsidRPr="00AD4160">
              <w:rPr>
                <w:rFonts w:ascii="Times New Roman" w:hAnsi="Times New Roman"/>
                <w:sz w:val="22"/>
                <w:szCs w:val="22"/>
              </w:rPr>
              <w:t>10</w:t>
            </w:r>
            <w:r w:rsidRPr="00AD4160">
              <w:rPr>
                <w:rFonts w:ascii="Times New Roman" w:hAnsi="Times New Roman"/>
                <w:sz w:val="22"/>
                <w:szCs w:val="22"/>
              </w:rPr>
              <w:t>項以上時，未符項目</w:t>
            </w:r>
            <w:proofErr w:type="gramStart"/>
            <w:r w:rsidRPr="00AD4160">
              <w:rPr>
                <w:rFonts w:ascii="Times New Roman" w:hAnsi="Times New Roman"/>
                <w:sz w:val="22"/>
                <w:szCs w:val="22"/>
              </w:rPr>
              <w:t>佔</w:t>
            </w:r>
            <w:proofErr w:type="gramEnd"/>
            <w:r w:rsidRPr="00AD4160">
              <w:rPr>
                <w:rFonts w:ascii="Times New Roman" w:hAnsi="Times New Roman"/>
                <w:sz w:val="22"/>
                <w:szCs w:val="22"/>
              </w:rPr>
              <w:t>需求項目</w:t>
            </w:r>
            <w:r w:rsidRPr="00AD4160">
              <w:rPr>
                <w:rFonts w:ascii="Times New Roman" w:hAnsi="Times New Roman"/>
                <w:sz w:val="22"/>
                <w:szCs w:val="22"/>
              </w:rPr>
              <w:t>10%</w:t>
            </w:r>
            <w:r w:rsidRPr="00AD4160">
              <w:rPr>
                <w:rFonts w:ascii="Times New Roman" w:hAnsi="Times New Roman"/>
                <w:sz w:val="22"/>
                <w:szCs w:val="22"/>
              </w:rPr>
              <w:t>以上</w:t>
            </w:r>
          </w:p>
        </w:tc>
        <w:tc>
          <w:tcPr>
            <w:tcW w:w="2227" w:type="dxa"/>
          </w:tcPr>
          <w:p w14:paraId="01E199E7" w14:textId="594C8061" w:rsidR="002833C6" w:rsidRPr="00AD4160" w:rsidRDefault="002833C6" w:rsidP="002833C6">
            <w:pPr>
              <w:pStyle w:val="c1"/>
              <w:spacing w:line="360" w:lineRule="exact"/>
              <w:ind w:leftChars="0" w:left="0" w:firstLineChars="0" w:firstLine="0"/>
              <w:rPr>
                <w:rFonts w:ascii="Times New Roman" w:hAnsi="Times New Roman"/>
                <w:sz w:val="22"/>
                <w:szCs w:val="22"/>
              </w:rPr>
            </w:pP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Pr="00AD4160">
              <w:rPr>
                <w:rFonts w:ascii="Times New Roman" w:hAnsi="Times New Roman"/>
                <w:sz w:val="22"/>
                <w:szCs w:val="22"/>
              </w:rPr>
              <w:t>總價款</w:t>
            </w:r>
            <w:r w:rsidR="000337B0" w:rsidRPr="00AD4160">
              <w:rPr>
                <w:rFonts w:ascii="Times New Roman" w:hAnsi="Times New Roman"/>
                <w:sz w:val="22"/>
                <w:szCs w:val="22"/>
              </w:rPr>
              <w:t>千分之</w:t>
            </w:r>
            <w:r w:rsidR="003B5649" w:rsidRPr="00AD4160">
              <w:rPr>
                <w:rFonts w:ascii="Times New Roman" w:hAnsi="Times New Roman"/>
                <w:sz w:val="22"/>
                <w:szCs w:val="22"/>
              </w:rPr>
              <w:t>五</w:t>
            </w:r>
            <w:r w:rsidRPr="00AD4160">
              <w:rPr>
                <w:rFonts w:ascii="Times New Roman" w:hAnsi="Times New Roman"/>
                <w:sz w:val="22"/>
                <w:szCs w:val="22"/>
              </w:rPr>
              <w:t>之懲罰性違約金。</w:t>
            </w:r>
          </w:p>
        </w:tc>
      </w:tr>
      <w:tr w:rsidR="002833C6" w:rsidRPr="00AD4160" w14:paraId="27B3EE48" w14:textId="77777777" w:rsidTr="002833C6">
        <w:trPr>
          <w:cantSplit/>
          <w:trHeight w:val="810"/>
        </w:trPr>
        <w:tc>
          <w:tcPr>
            <w:tcW w:w="1830" w:type="dxa"/>
            <w:vMerge/>
          </w:tcPr>
          <w:p w14:paraId="5DACF79C" w14:textId="77777777" w:rsidR="002833C6" w:rsidRPr="00AD4160" w:rsidRDefault="002833C6" w:rsidP="002833C6">
            <w:pPr>
              <w:pStyle w:val="c1"/>
              <w:spacing w:line="360" w:lineRule="exact"/>
              <w:ind w:leftChars="0" w:left="0" w:firstLineChars="0" w:firstLine="0"/>
              <w:rPr>
                <w:rFonts w:ascii="Times New Roman" w:hAnsi="Times New Roman"/>
                <w:sz w:val="22"/>
                <w:szCs w:val="22"/>
              </w:rPr>
            </w:pPr>
          </w:p>
        </w:tc>
        <w:tc>
          <w:tcPr>
            <w:tcW w:w="1543" w:type="dxa"/>
            <w:vMerge/>
          </w:tcPr>
          <w:p w14:paraId="4FA40372" w14:textId="77777777" w:rsidR="002833C6" w:rsidRPr="00AD4160" w:rsidRDefault="002833C6" w:rsidP="002833C6">
            <w:pPr>
              <w:pStyle w:val="c1"/>
              <w:spacing w:line="360" w:lineRule="exact"/>
              <w:ind w:leftChars="0" w:left="0" w:firstLineChars="0" w:firstLine="0"/>
              <w:rPr>
                <w:rFonts w:ascii="Times New Roman" w:hAnsi="Times New Roman"/>
                <w:sz w:val="22"/>
                <w:szCs w:val="22"/>
              </w:rPr>
            </w:pPr>
          </w:p>
        </w:tc>
        <w:tc>
          <w:tcPr>
            <w:tcW w:w="1967" w:type="dxa"/>
            <w:vMerge/>
          </w:tcPr>
          <w:p w14:paraId="62251C35" w14:textId="77777777" w:rsidR="002833C6" w:rsidRPr="00AD4160" w:rsidRDefault="002833C6" w:rsidP="002833C6">
            <w:pPr>
              <w:pStyle w:val="c1"/>
              <w:spacing w:line="360" w:lineRule="exact"/>
              <w:ind w:leftChars="0" w:left="231" w:hangingChars="105" w:hanging="231"/>
              <w:rPr>
                <w:rFonts w:ascii="Times New Roman" w:hAnsi="Times New Roman"/>
                <w:sz w:val="22"/>
                <w:szCs w:val="22"/>
              </w:rPr>
            </w:pPr>
          </w:p>
        </w:tc>
        <w:tc>
          <w:tcPr>
            <w:tcW w:w="1953" w:type="dxa"/>
          </w:tcPr>
          <w:p w14:paraId="44B7F765" w14:textId="4C330AC7" w:rsidR="002833C6" w:rsidRPr="00AD4160" w:rsidRDefault="002833C6" w:rsidP="002833C6">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功能項目未達</w:t>
            </w:r>
            <w:r w:rsidRPr="00AD4160">
              <w:rPr>
                <w:rFonts w:ascii="Times New Roman" w:hAnsi="Times New Roman"/>
                <w:sz w:val="22"/>
                <w:szCs w:val="22"/>
              </w:rPr>
              <w:t>10</w:t>
            </w:r>
            <w:r w:rsidRPr="00AD4160">
              <w:rPr>
                <w:rFonts w:ascii="Times New Roman" w:hAnsi="Times New Roman"/>
                <w:sz w:val="22"/>
                <w:szCs w:val="22"/>
              </w:rPr>
              <w:t>項時，有未符項目逾</w:t>
            </w:r>
            <w:r w:rsidRPr="00AD4160">
              <w:rPr>
                <w:rFonts w:ascii="Times New Roman" w:hAnsi="Times New Roman"/>
                <w:sz w:val="22"/>
                <w:szCs w:val="22"/>
              </w:rPr>
              <w:t>1</w:t>
            </w:r>
            <w:r w:rsidRPr="00AD4160">
              <w:rPr>
                <w:rFonts w:ascii="Times New Roman" w:hAnsi="Times New Roman"/>
                <w:sz w:val="22"/>
                <w:szCs w:val="22"/>
              </w:rPr>
              <w:t>項時</w:t>
            </w:r>
          </w:p>
        </w:tc>
        <w:tc>
          <w:tcPr>
            <w:tcW w:w="2227" w:type="dxa"/>
          </w:tcPr>
          <w:p w14:paraId="609AA4DF" w14:textId="17C5F769" w:rsidR="002833C6" w:rsidRPr="00AD4160" w:rsidRDefault="002833C6" w:rsidP="002833C6">
            <w:pPr>
              <w:pStyle w:val="c1"/>
              <w:spacing w:line="360" w:lineRule="exact"/>
              <w:ind w:leftChars="0" w:left="0" w:firstLineChars="0" w:firstLine="0"/>
              <w:rPr>
                <w:rFonts w:ascii="Times New Roman" w:hAnsi="Times New Roman"/>
                <w:sz w:val="22"/>
                <w:szCs w:val="22"/>
              </w:rPr>
            </w:pP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Pr="00AD4160">
              <w:rPr>
                <w:rFonts w:ascii="Times New Roman" w:hAnsi="Times New Roman"/>
                <w:sz w:val="22"/>
                <w:szCs w:val="22"/>
              </w:rPr>
              <w:t>總價款</w:t>
            </w:r>
            <w:r w:rsidR="000337B0" w:rsidRPr="00AD4160">
              <w:rPr>
                <w:rFonts w:ascii="Times New Roman" w:hAnsi="Times New Roman"/>
                <w:sz w:val="22"/>
                <w:szCs w:val="22"/>
              </w:rPr>
              <w:t>千分之</w:t>
            </w:r>
            <w:r w:rsidR="003B5649" w:rsidRPr="00AD4160">
              <w:rPr>
                <w:rFonts w:ascii="Times New Roman" w:hAnsi="Times New Roman"/>
                <w:sz w:val="22"/>
                <w:szCs w:val="22"/>
              </w:rPr>
              <w:t>三</w:t>
            </w:r>
            <w:r w:rsidRPr="00AD4160">
              <w:rPr>
                <w:rFonts w:ascii="Times New Roman" w:hAnsi="Times New Roman"/>
                <w:sz w:val="22"/>
                <w:szCs w:val="22"/>
              </w:rPr>
              <w:t>之懲罰性違約金。</w:t>
            </w:r>
          </w:p>
        </w:tc>
      </w:tr>
      <w:tr w:rsidR="002833C6" w:rsidRPr="00AD4160" w14:paraId="00053510" w14:textId="77777777" w:rsidTr="002833C6">
        <w:trPr>
          <w:cantSplit/>
          <w:trHeight w:val="810"/>
        </w:trPr>
        <w:tc>
          <w:tcPr>
            <w:tcW w:w="1830" w:type="dxa"/>
            <w:vMerge/>
          </w:tcPr>
          <w:p w14:paraId="6E690909" w14:textId="77777777" w:rsidR="002833C6" w:rsidRPr="00AD4160" w:rsidRDefault="002833C6" w:rsidP="002833C6">
            <w:pPr>
              <w:pStyle w:val="c1"/>
              <w:spacing w:line="360" w:lineRule="exact"/>
              <w:ind w:leftChars="0" w:left="0" w:firstLineChars="0" w:firstLine="0"/>
              <w:rPr>
                <w:rFonts w:ascii="Times New Roman" w:hAnsi="Times New Roman"/>
                <w:sz w:val="22"/>
                <w:szCs w:val="22"/>
              </w:rPr>
            </w:pPr>
          </w:p>
        </w:tc>
        <w:tc>
          <w:tcPr>
            <w:tcW w:w="1543" w:type="dxa"/>
            <w:vMerge/>
          </w:tcPr>
          <w:p w14:paraId="4E8C86A5" w14:textId="77777777" w:rsidR="002833C6" w:rsidRPr="00AD4160" w:rsidRDefault="002833C6" w:rsidP="002833C6">
            <w:pPr>
              <w:pStyle w:val="c1"/>
              <w:spacing w:line="360" w:lineRule="exact"/>
              <w:ind w:leftChars="0" w:left="0" w:firstLineChars="0" w:firstLine="0"/>
              <w:rPr>
                <w:rFonts w:ascii="Times New Roman" w:hAnsi="Times New Roman"/>
                <w:sz w:val="22"/>
                <w:szCs w:val="22"/>
              </w:rPr>
            </w:pPr>
          </w:p>
        </w:tc>
        <w:tc>
          <w:tcPr>
            <w:tcW w:w="1967" w:type="dxa"/>
            <w:vMerge w:val="restart"/>
          </w:tcPr>
          <w:p w14:paraId="001642D5" w14:textId="722BDBD4" w:rsidR="002833C6" w:rsidRPr="00AD4160" w:rsidRDefault="002833C6" w:rsidP="002833C6">
            <w:pPr>
              <w:pStyle w:val="c1"/>
              <w:spacing w:line="360" w:lineRule="exact"/>
              <w:ind w:leftChars="0" w:left="231" w:hangingChars="105" w:hanging="231"/>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經本會</w:t>
            </w:r>
            <w:proofErr w:type="gramStart"/>
            <w:r w:rsidRPr="00AD4160">
              <w:rPr>
                <w:rFonts w:ascii="Times New Roman" w:hAnsi="Times New Roman"/>
                <w:sz w:val="22"/>
                <w:szCs w:val="22"/>
              </w:rPr>
              <w:t>複</w:t>
            </w:r>
            <w:proofErr w:type="gramEnd"/>
            <w:r w:rsidRPr="00AD4160">
              <w:rPr>
                <w:rFonts w:ascii="Times New Roman" w:hAnsi="Times New Roman"/>
                <w:sz w:val="22"/>
                <w:szCs w:val="22"/>
              </w:rPr>
              <w:t>測不合格，要求改善</w:t>
            </w:r>
            <w:r w:rsidR="000337B0" w:rsidRPr="00AD4160">
              <w:rPr>
                <w:rFonts w:ascii="Times New Roman" w:hAnsi="Times New Roman"/>
                <w:sz w:val="22"/>
                <w:szCs w:val="22"/>
              </w:rPr>
              <w:t>而未於</w:t>
            </w:r>
            <w:r w:rsidR="00133708" w:rsidRPr="00AD4160">
              <w:rPr>
                <w:rFonts w:ascii="Times New Roman" w:hAnsi="Times New Roman"/>
                <w:sz w:val="22"/>
                <w:szCs w:val="22"/>
              </w:rPr>
              <w:t>指</w:t>
            </w:r>
            <w:r w:rsidR="000337B0" w:rsidRPr="00AD4160">
              <w:rPr>
                <w:rFonts w:ascii="Times New Roman" w:hAnsi="Times New Roman"/>
                <w:sz w:val="22"/>
                <w:szCs w:val="22"/>
              </w:rPr>
              <w:t>定期限內改善者</w:t>
            </w:r>
          </w:p>
        </w:tc>
        <w:tc>
          <w:tcPr>
            <w:tcW w:w="1953" w:type="dxa"/>
          </w:tcPr>
          <w:p w14:paraId="710EA584" w14:textId="5D314A16" w:rsidR="002833C6" w:rsidRPr="00AD4160" w:rsidRDefault="002833C6" w:rsidP="002833C6">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1.</w:t>
            </w:r>
            <w:r w:rsidRPr="00AD4160">
              <w:rPr>
                <w:rFonts w:ascii="Times New Roman" w:hAnsi="Times New Roman"/>
                <w:sz w:val="22"/>
                <w:szCs w:val="22"/>
              </w:rPr>
              <w:t>功能項目在</w:t>
            </w:r>
            <w:r w:rsidRPr="00AD4160">
              <w:rPr>
                <w:rFonts w:ascii="Times New Roman" w:hAnsi="Times New Roman"/>
                <w:sz w:val="22"/>
                <w:szCs w:val="22"/>
              </w:rPr>
              <w:t>10</w:t>
            </w:r>
            <w:r w:rsidRPr="00AD4160">
              <w:rPr>
                <w:rFonts w:ascii="Times New Roman" w:hAnsi="Times New Roman"/>
                <w:sz w:val="22"/>
                <w:szCs w:val="22"/>
              </w:rPr>
              <w:t>項以上時，有未符項目者</w:t>
            </w:r>
          </w:p>
        </w:tc>
        <w:tc>
          <w:tcPr>
            <w:tcW w:w="2227" w:type="dxa"/>
          </w:tcPr>
          <w:p w14:paraId="59F0A560" w14:textId="365BDEE4" w:rsidR="002833C6" w:rsidRPr="00AD4160" w:rsidRDefault="002833C6" w:rsidP="002833C6">
            <w:pPr>
              <w:pStyle w:val="c1"/>
              <w:spacing w:line="360" w:lineRule="exact"/>
              <w:ind w:leftChars="0" w:left="0" w:firstLineChars="0" w:firstLine="0"/>
              <w:rPr>
                <w:rFonts w:ascii="Times New Roman" w:hAnsi="Times New Roman"/>
                <w:sz w:val="22"/>
                <w:szCs w:val="22"/>
              </w:rPr>
            </w:pP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Pr="00AD4160">
              <w:rPr>
                <w:rFonts w:ascii="Times New Roman" w:hAnsi="Times New Roman"/>
                <w:sz w:val="22"/>
                <w:szCs w:val="22"/>
              </w:rPr>
              <w:t>總價款</w:t>
            </w:r>
            <w:r w:rsidR="000337B0" w:rsidRPr="00AD4160">
              <w:rPr>
                <w:rFonts w:ascii="Times New Roman" w:hAnsi="Times New Roman"/>
                <w:sz w:val="22"/>
                <w:szCs w:val="22"/>
              </w:rPr>
              <w:t>千分之</w:t>
            </w:r>
            <w:r w:rsidR="003B5649" w:rsidRPr="00AD4160">
              <w:rPr>
                <w:rFonts w:ascii="Times New Roman" w:hAnsi="Times New Roman"/>
                <w:sz w:val="22"/>
                <w:szCs w:val="22"/>
              </w:rPr>
              <w:t>五</w:t>
            </w:r>
            <w:r w:rsidRPr="00AD4160">
              <w:rPr>
                <w:rFonts w:ascii="Times New Roman" w:hAnsi="Times New Roman"/>
                <w:sz w:val="22"/>
                <w:szCs w:val="22"/>
              </w:rPr>
              <w:t>之懲罰性違約金。</w:t>
            </w:r>
          </w:p>
        </w:tc>
      </w:tr>
      <w:tr w:rsidR="002833C6" w:rsidRPr="00AD4160" w14:paraId="6375BBAD" w14:textId="77777777" w:rsidTr="00524F8F">
        <w:trPr>
          <w:cantSplit/>
          <w:trHeight w:val="810"/>
        </w:trPr>
        <w:tc>
          <w:tcPr>
            <w:tcW w:w="1830" w:type="dxa"/>
            <w:vMerge/>
          </w:tcPr>
          <w:p w14:paraId="6C3C452B" w14:textId="77777777" w:rsidR="002833C6" w:rsidRPr="00AD4160" w:rsidRDefault="002833C6" w:rsidP="002833C6">
            <w:pPr>
              <w:pStyle w:val="c1"/>
              <w:spacing w:line="360" w:lineRule="exact"/>
              <w:ind w:leftChars="0" w:left="0" w:firstLineChars="0" w:firstLine="0"/>
              <w:rPr>
                <w:rFonts w:ascii="Times New Roman" w:hAnsi="Times New Roman"/>
                <w:sz w:val="22"/>
                <w:szCs w:val="22"/>
              </w:rPr>
            </w:pPr>
          </w:p>
        </w:tc>
        <w:tc>
          <w:tcPr>
            <w:tcW w:w="1543" w:type="dxa"/>
            <w:vMerge/>
          </w:tcPr>
          <w:p w14:paraId="5F366BD2" w14:textId="77777777" w:rsidR="002833C6" w:rsidRPr="00AD4160" w:rsidRDefault="002833C6" w:rsidP="002833C6">
            <w:pPr>
              <w:pStyle w:val="c1"/>
              <w:spacing w:line="360" w:lineRule="exact"/>
              <w:ind w:leftChars="0" w:left="0" w:firstLineChars="0" w:firstLine="0"/>
              <w:rPr>
                <w:rFonts w:ascii="Times New Roman" w:hAnsi="Times New Roman"/>
                <w:sz w:val="22"/>
                <w:szCs w:val="22"/>
              </w:rPr>
            </w:pPr>
          </w:p>
        </w:tc>
        <w:tc>
          <w:tcPr>
            <w:tcW w:w="1967" w:type="dxa"/>
            <w:vMerge/>
          </w:tcPr>
          <w:p w14:paraId="45D33207" w14:textId="77777777" w:rsidR="002833C6" w:rsidRPr="00AD4160" w:rsidRDefault="002833C6" w:rsidP="002833C6">
            <w:pPr>
              <w:pStyle w:val="c1"/>
              <w:spacing w:line="360" w:lineRule="exact"/>
              <w:ind w:leftChars="0" w:left="231" w:hangingChars="105" w:hanging="231"/>
              <w:rPr>
                <w:rFonts w:ascii="Times New Roman" w:hAnsi="Times New Roman"/>
                <w:sz w:val="22"/>
                <w:szCs w:val="22"/>
              </w:rPr>
            </w:pPr>
          </w:p>
        </w:tc>
        <w:tc>
          <w:tcPr>
            <w:tcW w:w="1953" w:type="dxa"/>
          </w:tcPr>
          <w:p w14:paraId="52330F1C" w14:textId="46F40702" w:rsidR="002833C6" w:rsidRPr="00AD4160" w:rsidRDefault="002833C6" w:rsidP="002833C6">
            <w:pPr>
              <w:pStyle w:val="c1"/>
              <w:spacing w:line="360" w:lineRule="exact"/>
              <w:ind w:leftChars="0" w:left="0" w:firstLineChars="0" w:firstLine="0"/>
              <w:rPr>
                <w:rFonts w:ascii="Times New Roman" w:hAnsi="Times New Roman"/>
                <w:sz w:val="22"/>
                <w:szCs w:val="22"/>
              </w:rPr>
            </w:pPr>
            <w:r w:rsidRPr="00AD4160">
              <w:rPr>
                <w:rFonts w:ascii="Times New Roman" w:hAnsi="Times New Roman"/>
                <w:sz w:val="22"/>
                <w:szCs w:val="22"/>
              </w:rPr>
              <w:t>2.</w:t>
            </w:r>
            <w:r w:rsidRPr="00AD4160">
              <w:rPr>
                <w:rFonts w:ascii="Times New Roman" w:hAnsi="Times New Roman"/>
                <w:sz w:val="22"/>
                <w:szCs w:val="22"/>
              </w:rPr>
              <w:t>功能項目未達</w:t>
            </w:r>
            <w:r w:rsidRPr="00AD4160">
              <w:rPr>
                <w:rFonts w:ascii="Times New Roman" w:hAnsi="Times New Roman"/>
                <w:sz w:val="22"/>
                <w:szCs w:val="22"/>
              </w:rPr>
              <w:t>10</w:t>
            </w:r>
            <w:r w:rsidRPr="00AD4160">
              <w:rPr>
                <w:rFonts w:ascii="Times New Roman" w:hAnsi="Times New Roman"/>
                <w:sz w:val="22"/>
                <w:szCs w:val="22"/>
              </w:rPr>
              <w:t>項時，有未符項目</w:t>
            </w:r>
          </w:p>
        </w:tc>
        <w:tc>
          <w:tcPr>
            <w:tcW w:w="2227" w:type="dxa"/>
          </w:tcPr>
          <w:p w14:paraId="0BD7737A" w14:textId="723DE868" w:rsidR="002833C6" w:rsidRPr="00AD4160" w:rsidRDefault="002833C6" w:rsidP="002833C6">
            <w:pPr>
              <w:pStyle w:val="c1"/>
              <w:spacing w:line="360" w:lineRule="exact"/>
              <w:ind w:leftChars="0" w:left="0" w:firstLineChars="0" w:firstLine="0"/>
              <w:rPr>
                <w:rFonts w:ascii="Times New Roman" w:hAnsi="Times New Roman"/>
                <w:sz w:val="22"/>
                <w:szCs w:val="22"/>
              </w:rPr>
            </w:pPr>
            <w:proofErr w:type="gramStart"/>
            <w:r w:rsidRPr="00AD4160">
              <w:rPr>
                <w:rFonts w:ascii="Times New Roman" w:hAnsi="Times New Roman"/>
                <w:sz w:val="22"/>
                <w:szCs w:val="22"/>
              </w:rPr>
              <w:t>每次計罰</w:t>
            </w:r>
            <w:r w:rsidR="000337B0" w:rsidRPr="00AD4160">
              <w:rPr>
                <w:rFonts w:ascii="Times New Roman" w:hAnsi="Times New Roman"/>
                <w:sz w:val="22"/>
                <w:szCs w:val="22"/>
              </w:rPr>
              <w:t>本</w:t>
            </w:r>
            <w:proofErr w:type="gramEnd"/>
            <w:r w:rsidR="000337B0" w:rsidRPr="00AD4160">
              <w:rPr>
                <w:rFonts w:ascii="Times New Roman" w:hAnsi="Times New Roman"/>
                <w:sz w:val="22"/>
                <w:szCs w:val="22"/>
              </w:rPr>
              <w:t>案</w:t>
            </w:r>
            <w:r w:rsidRPr="00AD4160">
              <w:rPr>
                <w:rFonts w:ascii="Times New Roman" w:hAnsi="Times New Roman"/>
                <w:sz w:val="22"/>
                <w:szCs w:val="22"/>
              </w:rPr>
              <w:t>總價款</w:t>
            </w:r>
            <w:r w:rsidR="000337B0" w:rsidRPr="00AD4160">
              <w:rPr>
                <w:rFonts w:ascii="Times New Roman" w:hAnsi="Times New Roman"/>
                <w:sz w:val="22"/>
                <w:szCs w:val="22"/>
              </w:rPr>
              <w:t>千分之</w:t>
            </w:r>
            <w:r w:rsidR="003B5649" w:rsidRPr="00AD4160">
              <w:rPr>
                <w:rFonts w:ascii="Times New Roman" w:hAnsi="Times New Roman"/>
                <w:sz w:val="22"/>
                <w:szCs w:val="22"/>
              </w:rPr>
              <w:t>三</w:t>
            </w:r>
            <w:r w:rsidRPr="00AD4160">
              <w:rPr>
                <w:rFonts w:ascii="Times New Roman" w:hAnsi="Times New Roman"/>
                <w:sz w:val="22"/>
                <w:szCs w:val="22"/>
              </w:rPr>
              <w:t>之懲罰性違約金。</w:t>
            </w:r>
          </w:p>
        </w:tc>
      </w:tr>
      <w:bookmarkEnd w:id="72"/>
    </w:tbl>
    <w:p w14:paraId="0FEBB442" w14:textId="606F0F15" w:rsidR="00C9785E" w:rsidRPr="00AD4160" w:rsidRDefault="00C9785E" w:rsidP="00EC66A1">
      <w:pPr>
        <w:tabs>
          <w:tab w:val="left" w:pos="567"/>
        </w:tabs>
        <w:spacing w:line="480" w:lineRule="exact"/>
        <w:jc w:val="both"/>
        <w:rPr>
          <w:rFonts w:ascii="Times New Roman" w:eastAsia="標楷體" w:hAnsi="Times New Roman" w:cs="Times New Roman"/>
          <w:sz w:val="28"/>
          <w:szCs w:val="28"/>
        </w:rPr>
      </w:pPr>
    </w:p>
    <w:p w14:paraId="48C556C7" w14:textId="77777777" w:rsidR="00655D24" w:rsidRPr="00AD4160" w:rsidRDefault="003F6BA2" w:rsidP="004C2E41">
      <w:pPr>
        <w:pStyle w:val="a3"/>
        <w:numPr>
          <w:ilvl w:val="0"/>
          <w:numId w:val="101"/>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w:t>
      </w:r>
      <w:r w:rsidR="003076F5"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應以書面通知</w:t>
      </w:r>
      <w:proofErr w:type="gramStart"/>
      <w:r w:rsidRPr="00AD4160">
        <w:rPr>
          <w:rFonts w:ascii="Times New Roman" w:eastAsia="標楷體" w:hAnsi="Times New Roman" w:cs="Times New Roman"/>
          <w:sz w:val="28"/>
          <w:szCs w:val="28"/>
        </w:rPr>
        <w:t>廠商計罰項目</w:t>
      </w:r>
      <w:proofErr w:type="gramEnd"/>
      <w:r w:rsidRPr="00AD4160">
        <w:rPr>
          <w:rFonts w:ascii="Times New Roman" w:eastAsia="標楷體" w:hAnsi="Times New Roman" w:cs="Times New Roman"/>
          <w:sz w:val="28"/>
          <w:szCs w:val="28"/>
        </w:rPr>
        <w:t>。</w:t>
      </w:r>
    </w:p>
    <w:p w14:paraId="6DF1AAAB" w14:textId="77777777" w:rsidR="00655D24" w:rsidRPr="00AD4160" w:rsidRDefault="003F6BA2" w:rsidP="004C2E41">
      <w:pPr>
        <w:pStyle w:val="a3"/>
        <w:numPr>
          <w:ilvl w:val="0"/>
          <w:numId w:val="101"/>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懲罰性違約金與逾期違約金</w:t>
      </w:r>
      <w:r w:rsidR="00C94350" w:rsidRPr="00AD4160">
        <w:rPr>
          <w:rFonts w:ascii="Times New Roman" w:eastAsia="標楷體" w:hAnsi="Times New Roman" w:cs="Times New Roman"/>
          <w:sz w:val="28"/>
          <w:szCs w:val="28"/>
        </w:rPr>
        <w:t>(</w:t>
      </w:r>
      <w:r w:rsidR="00C94350" w:rsidRPr="00AD4160">
        <w:rPr>
          <w:rFonts w:ascii="Times New Roman" w:eastAsia="標楷體" w:hAnsi="Times New Roman" w:cs="Times New Roman"/>
          <w:sz w:val="28"/>
          <w:szCs w:val="28"/>
        </w:rPr>
        <w:t>損害賠償額預定性違約金</w:t>
      </w:r>
      <w:r w:rsidR="00C94350"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應</w:t>
      </w:r>
      <w:proofErr w:type="gramStart"/>
      <w:r w:rsidRPr="00AD4160">
        <w:rPr>
          <w:rFonts w:ascii="Times New Roman" w:eastAsia="標楷體" w:hAnsi="Times New Roman" w:cs="Times New Roman"/>
          <w:sz w:val="28"/>
          <w:szCs w:val="28"/>
        </w:rPr>
        <w:t>分開計罰</w:t>
      </w:r>
      <w:proofErr w:type="gramEnd"/>
      <w:r w:rsidRPr="00AD4160">
        <w:rPr>
          <w:rFonts w:ascii="Times New Roman" w:eastAsia="標楷體" w:hAnsi="Times New Roman" w:cs="Times New Roman"/>
          <w:sz w:val="28"/>
          <w:szCs w:val="28"/>
        </w:rPr>
        <w:t>。</w:t>
      </w:r>
    </w:p>
    <w:p w14:paraId="7D13148D" w14:textId="1516E051" w:rsidR="00655D24" w:rsidRPr="00AD4160" w:rsidRDefault="003F6BA2" w:rsidP="004C2E41">
      <w:pPr>
        <w:pStyle w:val="a3"/>
        <w:numPr>
          <w:ilvl w:val="0"/>
          <w:numId w:val="101"/>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懲罰性違約金以契約總價</w:t>
      </w:r>
      <w:r w:rsidRPr="00AD4160">
        <w:rPr>
          <w:rFonts w:ascii="Times New Roman" w:eastAsia="標楷體" w:hAnsi="Times New Roman" w:cs="Times New Roman" w:hint="eastAsia"/>
          <w:sz w:val="28"/>
          <w:szCs w:val="28"/>
        </w:rPr>
        <w:t>金</w:t>
      </w:r>
      <w:r w:rsidR="00524F8F" w:rsidRPr="00AD4160">
        <w:rPr>
          <w:rFonts w:ascii="標楷體" w:eastAsia="標楷體" w:hAnsi="標楷體"/>
          <w:color w:val="000000" w:themeColor="text1"/>
          <w:sz w:val="28"/>
          <w:szCs w:val="28"/>
          <w:shd w:val="clear" w:color="auto" w:fill="FCFDFE"/>
        </w:rPr>
        <w:t>20%為上限</w:t>
      </w:r>
      <w:r w:rsidRPr="00AD4160">
        <w:rPr>
          <w:rFonts w:ascii="Times New Roman" w:eastAsia="標楷體" w:hAnsi="Times New Roman" w:cs="Times New Roman"/>
          <w:sz w:val="28"/>
          <w:szCs w:val="28"/>
        </w:rPr>
        <w:t>，達上限者，本</w:t>
      </w:r>
      <w:r w:rsidR="003076F5"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得終止或解除契約。</w:t>
      </w:r>
    </w:p>
    <w:p w14:paraId="3DF9F29D" w14:textId="77777777" w:rsidR="00655D24" w:rsidRPr="00AD4160" w:rsidRDefault="003F6BA2" w:rsidP="004C2E41">
      <w:pPr>
        <w:pStyle w:val="a3"/>
        <w:numPr>
          <w:ilvl w:val="0"/>
          <w:numId w:val="101"/>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若非因天災或事變等不可抗力或不可歸責於廠商之事由，應由廠商陳述具體理由，經本</w:t>
      </w:r>
      <w:r w:rsidR="004040EB"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同意後，始可免罰。</w:t>
      </w:r>
    </w:p>
    <w:p w14:paraId="3420E7DA" w14:textId="77777777" w:rsidR="00655D24" w:rsidRPr="00AD4160" w:rsidRDefault="003F6BA2" w:rsidP="004C2E41">
      <w:pPr>
        <w:pStyle w:val="a3"/>
        <w:numPr>
          <w:ilvl w:val="0"/>
          <w:numId w:val="101"/>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廠商應盡管理之責，確保專案成員</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無非法使用本系統收集之個人資料，且於合法應用之後，應確實刪除、銷毀。</w:t>
      </w:r>
    </w:p>
    <w:p w14:paraId="1E9672CA" w14:textId="77777777" w:rsidR="00655D24" w:rsidRPr="00AD4160" w:rsidRDefault="003F6BA2" w:rsidP="004C2E41">
      <w:pPr>
        <w:pStyle w:val="a3"/>
        <w:numPr>
          <w:ilvl w:val="0"/>
          <w:numId w:val="101"/>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因本專案所提供軟、硬體設備之安全漏洞或設計瑕疵、廠商參與本專案人員之有意或過失，導致第三方對本</w:t>
      </w:r>
      <w:r w:rsidR="00771F33"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提出訴訟時（如個人資料外</w:t>
      </w:r>
      <w:proofErr w:type="gramStart"/>
      <w:r w:rsidRPr="00AD4160">
        <w:rPr>
          <w:rFonts w:ascii="Times New Roman" w:eastAsia="標楷體" w:hAnsi="Times New Roman" w:cs="Times New Roman"/>
          <w:sz w:val="28"/>
          <w:szCs w:val="28"/>
        </w:rPr>
        <w:t>洩</w:t>
      </w:r>
      <w:proofErr w:type="gramEnd"/>
      <w:r w:rsidRPr="00AD4160">
        <w:rPr>
          <w:rFonts w:ascii="Times New Roman" w:eastAsia="標楷體" w:hAnsi="Times New Roman" w:cs="Times New Roman"/>
          <w:sz w:val="28"/>
          <w:szCs w:val="28"/>
        </w:rPr>
        <w:t>），廠商應無條件協助本</w:t>
      </w:r>
      <w:r w:rsidR="00771F33"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進行訴訟及證明本</w:t>
      </w:r>
      <w:r w:rsidR="00771F33"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無故意或過失，如訴訟判決須對</w:t>
      </w:r>
      <w:proofErr w:type="gramStart"/>
      <w:r w:rsidRPr="00AD4160">
        <w:rPr>
          <w:rFonts w:ascii="Times New Roman" w:eastAsia="標楷體" w:hAnsi="Times New Roman" w:cs="Times New Roman"/>
          <w:sz w:val="28"/>
          <w:szCs w:val="28"/>
        </w:rPr>
        <w:t>第三方負賠償</w:t>
      </w:r>
      <w:proofErr w:type="gramEnd"/>
      <w:r w:rsidRPr="00AD4160">
        <w:rPr>
          <w:rFonts w:ascii="Times New Roman" w:eastAsia="標楷體" w:hAnsi="Times New Roman" w:cs="Times New Roman"/>
          <w:sz w:val="28"/>
          <w:szCs w:val="28"/>
        </w:rPr>
        <w:t>之責時，一切賠償概由廠商負責。</w:t>
      </w:r>
    </w:p>
    <w:p w14:paraId="2F49644E" w14:textId="50210A56" w:rsidR="003F6BA2" w:rsidRPr="00AD4160" w:rsidRDefault="003F6BA2" w:rsidP="004C2E41">
      <w:pPr>
        <w:pStyle w:val="a3"/>
        <w:numPr>
          <w:ilvl w:val="0"/>
          <w:numId w:val="101"/>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其他未規範事項，依契約相關罰則辦理。</w:t>
      </w:r>
    </w:p>
    <w:p w14:paraId="2C6FB46E" w14:textId="655AB701" w:rsidR="00C03792" w:rsidRPr="00AD4160" w:rsidRDefault="00C03792" w:rsidP="004C2E41">
      <w:pPr>
        <w:pStyle w:val="a3"/>
        <w:numPr>
          <w:ilvl w:val="0"/>
          <w:numId w:val="98"/>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專案期間工作事項</w:t>
      </w:r>
    </w:p>
    <w:p w14:paraId="5FBFD319" w14:textId="77777777" w:rsidR="00655D24" w:rsidRPr="00AD4160" w:rsidRDefault="00C03792" w:rsidP="004C2E41">
      <w:pPr>
        <w:pStyle w:val="a3"/>
        <w:numPr>
          <w:ilvl w:val="0"/>
          <w:numId w:val="10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專案進行期間之訪談及會議紀錄。</w:t>
      </w:r>
    </w:p>
    <w:p w14:paraId="0D827391" w14:textId="77777777" w:rsidR="00655D24" w:rsidRPr="00AD4160" w:rsidRDefault="00C03792" w:rsidP="004C2E41">
      <w:pPr>
        <w:pStyle w:val="a3"/>
        <w:numPr>
          <w:ilvl w:val="0"/>
          <w:numId w:val="10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專案進行</w:t>
      </w:r>
      <w:proofErr w:type="gramStart"/>
      <w:r w:rsidRPr="00AD4160">
        <w:rPr>
          <w:rFonts w:ascii="Times New Roman" w:eastAsia="標楷體" w:hAnsi="Times New Roman" w:cs="Times New Roman"/>
          <w:sz w:val="28"/>
          <w:szCs w:val="28"/>
        </w:rPr>
        <w:t>期間，</w:t>
      </w:r>
      <w:proofErr w:type="gramEnd"/>
      <w:r w:rsidRPr="00AD4160">
        <w:rPr>
          <w:rFonts w:ascii="Times New Roman" w:eastAsia="標楷體" w:hAnsi="Times New Roman" w:cs="Times New Roman"/>
          <w:sz w:val="28"/>
          <w:szCs w:val="28"/>
        </w:rPr>
        <w:t>如政策、法令變更，致影響本系統書表及資料格</w:t>
      </w:r>
      <w:r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式變動部分，將一併納入本專案處理。</w:t>
      </w:r>
    </w:p>
    <w:p w14:paraId="0EFC38B1" w14:textId="77777777" w:rsidR="00655D24" w:rsidRPr="00AD4160" w:rsidRDefault="00C03792" w:rsidP="004C2E41">
      <w:pPr>
        <w:pStyle w:val="a3"/>
        <w:numPr>
          <w:ilvl w:val="0"/>
          <w:numId w:val="10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應用系統開發與驗收後一年之免費保固維護作業。</w:t>
      </w:r>
    </w:p>
    <w:p w14:paraId="3D84C218" w14:textId="77777777" w:rsidR="00655D24" w:rsidRPr="00AD4160" w:rsidRDefault="00C03792" w:rsidP="004C2E41">
      <w:pPr>
        <w:pStyle w:val="a3"/>
        <w:numPr>
          <w:ilvl w:val="0"/>
          <w:numId w:val="10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資料庫之備份設定及復原演練、災難還原演練。</w:t>
      </w:r>
    </w:p>
    <w:p w14:paraId="2FE2CF62" w14:textId="77777777" w:rsidR="00655D24" w:rsidRPr="00AD4160" w:rsidRDefault="00C03792" w:rsidP="004C2E41">
      <w:pPr>
        <w:pStyle w:val="a3"/>
        <w:numPr>
          <w:ilvl w:val="0"/>
          <w:numId w:val="10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維護事項記載及定期報告。</w:t>
      </w:r>
    </w:p>
    <w:p w14:paraId="56F2A605" w14:textId="1216721D" w:rsidR="00C03792" w:rsidRPr="00AD4160" w:rsidRDefault="00C03792" w:rsidP="004C2E41">
      <w:pPr>
        <w:pStyle w:val="a3"/>
        <w:numPr>
          <w:ilvl w:val="0"/>
          <w:numId w:val="10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配合本會需求辦理使用者、管理者操作教育訓練。</w:t>
      </w:r>
    </w:p>
    <w:p w14:paraId="02248AFF" w14:textId="77777777" w:rsidR="00F5553A" w:rsidRPr="00AD4160" w:rsidRDefault="00F5553A" w:rsidP="00F5553A">
      <w:pPr>
        <w:tabs>
          <w:tab w:val="left" w:pos="567"/>
        </w:tabs>
        <w:spacing w:line="480" w:lineRule="exact"/>
        <w:jc w:val="both"/>
        <w:rPr>
          <w:rFonts w:ascii="Times New Roman" w:eastAsia="標楷體" w:hAnsi="Times New Roman" w:cs="Times New Roman"/>
          <w:sz w:val="28"/>
          <w:szCs w:val="28"/>
        </w:rPr>
      </w:pPr>
    </w:p>
    <w:p w14:paraId="277FA03D" w14:textId="49E779FF" w:rsidR="00C03792" w:rsidRPr="00AD4160" w:rsidRDefault="001F32E5" w:rsidP="004C2E41">
      <w:pPr>
        <w:pStyle w:val="3"/>
        <w:numPr>
          <w:ilvl w:val="0"/>
          <w:numId w:val="17"/>
        </w:numPr>
        <w:spacing w:line="480" w:lineRule="exact"/>
        <w:jc w:val="both"/>
        <w:rPr>
          <w:rFonts w:ascii="Times New Roman" w:eastAsia="標楷體" w:hAnsi="Times New Roman" w:cs="Times New Roman"/>
          <w:bCs/>
          <w:sz w:val="32"/>
          <w:szCs w:val="32"/>
        </w:rPr>
      </w:pPr>
      <w:bookmarkStart w:id="73" w:name="_Toc129340489"/>
      <w:r w:rsidRPr="00AD4160">
        <w:rPr>
          <w:rFonts w:ascii="Times New Roman" w:eastAsia="標楷體" w:hAnsi="Times New Roman" w:cs="Times New Roman"/>
          <w:bCs/>
          <w:sz w:val="32"/>
          <w:szCs w:val="32"/>
        </w:rPr>
        <w:t>服務水準</w:t>
      </w:r>
      <w:bookmarkEnd w:id="73"/>
    </w:p>
    <w:p w14:paraId="43A82A24" w14:textId="052FD363" w:rsidR="001F32E5" w:rsidRPr="00AD4160" w:rsidRDefault="00DD7B2E" w:rsidP="00293506">
      <w:pPr>
        <w:tabs>
          <w:tab w:val="left" w:pos="567"/>
        </w:tabs>
        <w:spacing w:line="480" w:lineRule="exact"/>
        <w:ind w:leftChars="451" w:left="99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關於本案服務水準規定如下所述</w:t>
      </w:r>
    </w:p>
    <w:p w14:paraId="11435843" w14:textId="54F21DC0" w:rsidR="00DD7B2E" w:rsidRPr="00AD4160" w:rsidRDefault="00DD7B2E" w:rsidP="004C2E41">
      <w:pPr>
        <w:pStyle w:val="a3"/>
        <w:numPr>
          <w:ilvl w:val="0"/>
          <w:numId w:val="103"/>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系統可用率</w:t>
      </w:r>
    </w:p>
    <w:p w14:paraId="15D9D416" w14:textId="77777777" w:rsidR="00293506" w:rsidRPr="00AD4160" w:rsidRDefault="00DD7B2E" w:rsidP="004C2E41">
      <w:pPr>
        <w:pStyle w:val="a3"/>
        <w:numPr>
          <w:ilvl w:val="0"/>
          <w:numId w:val="104"/>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當系統無法正常運作時</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含應用系統、軟硬體設備故障</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，廠商應於接獲本會電話、傳真、電子郵件或書面等通知後，</w:t>
      </w:r>
      <w:r w:rsidRPr="00AD4160">
        <w:rPr>
          <w:rFonts w:ascii="Times New Roman" w:eastAsia="標楷體" w:hAnsi="Times New Roman" w:cs="Times New Roman"/>
          <w:sz w:val="28"/>
          <w:szCs w:val="28"/>
        </w:rPr>
        <w:t>4</w:t>
      </w:r>
      <w:r w:rsidR="002F0939" w:rsidRPr="00AD4160">
        <w:rPr>
          <w:rFonts w:ascii="Times New Roman" w:eastAsia="標楷體" w:hAnsi="Times New Roman" w:cs="Times New Roman"/>
          <w:sz w:val="28"/>
          <w:szCs w:val="28"/>
        </w:rPr>
        <w:t>工作</w:t>
      </w:r>
      <w:r w:rsidRPr="00AD4160">
        <w:rPr>
          <w:rFonts w:ascii="Times New Roman" w:eastAsia="標楷體" w:hAnsi="Times New Roman" w:cs="Times New Roman"/>
          <w:sz w:val="28"/>
          <w:szCs w:val="28"/>
        </w:rPr>
        <w:t>小時內至本會指定地點或至現場進行處理，原則於</w:t>
      </w:r>
      <w:r w:rsidR="00876EC9" w:rsidRPr="00AD4160">
        <w:rPr>
          <w:rFonts w:ascii="Times New Roman" w:eastAsia="標楷體" w:hAnsi="Times New Roman" w:cs="Times New Roman"/>
          <w:sz w:val="28"/>
          <w:szCs w:val="28"/>
        </w:rPr>
        <w:t>次一工作日</w:t>
      </w:r>
      <w:r w:rsidRPr="00AD4160">
        <w:rPr>
          <w:rFonts w:ascii="Times New Roman" w:eastAsia="標楷體" w:hAnsi="Times New Roman" w:cs="Times New Roman"/>
          <w:sz w:val="28"/>
          <w:szCs w:val="28"/>
        </w:rPr>
        <w:t>內，將該系統回復正常運作。</w:t>
      </w:r>
    </w:p>
    <w:p w14:paraId="27B14F5C" w14:textId="47FCCD6A" w:rsidR="00DD7B2E" w:rsidRPr="00AD4160" w:rsidRDefault="00DD7B2E" w:rsidP="00F27F9E">
      <w:pPr>
        <w:pStyle w:val="a3"/>
        <w:numPr>
          <w:ilvl w:val="0"/>
          <w:numId w:val="104"/>
        </w:numPr>
        <w:tabs>
          <w:tab w:val="left" w:pos="567"/>
        </w:tabs>
        <w:spacing w:line="480" w:lineRule="exact"/>
        <w:ind w:leftChars="0" w:left="1985"/>
        <w:rPr>
          <w:rFonts w:ascii="Times New Roman" w:eastAsia="標楷體" w:hAnsi="Times New Roman" w:cs="Times New Roman"/>
          <w:sz w:val="28"/>
          <w:szCs w:val="28"/>
        </w:rPr>
      </w:pPr>
      <w:r w:rsidRPr="00AD4160">
        <w:rPr>
          <w:rFonts w:ascii="Times New Roman" w:eastAsia="標楷體" w:hAnsi="Times New Roman" w:cs="Times New Roman"/>
          <w:sz w:val="28"/>
          <w:szCs w:val="28"/>
        </w:rPr>
        <w:t>為保障本案系統可用率，</w:t>
      </w:r>
      <w:r w:rsidR="000F73C4" w:rsidRPr="00AD4160">
        <w:rPr>
          <w:rFonts w:ascii="Times New Roman" w:eastAsia="標楷體" w:hAnsi="Times New Roman" w:cs="Times New Roman"/>
          <w:sz w:val="28"/>
          <w:szCs w:val="28"/>
        </w:rPr>
        <w:t>廠商需提供硬體</w:t>
      </w:r>
      <w:r w:rsidR="004C5666" w:rsidRPr="00AD4160">
        <w:rPr>
          <w:rFonts w:ascii="Times New Roman" w:eastAsia="標楷體" w:hAnsi="Times New Roman" w:cs="Times New Roman"/>
          <w:sz w:val="28"/>
          <w:szCs w:val="28"/>
        </w:rPr>
        <w:t>規格建議</w:t>
      </w:r>
      <w:r w:rsidR="000F73C4" w:rsidRPr="00AD4160">
        <w:rPr>
          <w:rFonts w:ascii="Times New Roman" w:eastAsia="標楷體" w:hAnsi="Times New Roman" w:cs="Times New Roman"/>
          <w:sz w:val="28"/>
          <w:szCs w:val="28"/>
        </w:rPr>
        <w:t>，以利本會備妥環境，</w:t>
      </w:r>
      <w:r w:rsidR="009B676E" w:rsidRPr="00AD4160">
        <w:rPr>
          <w:rFonts w:ascii="Times New Roman" w:eastAsia="標楷體" w:hAnsi="Times New Roman" w:cs="Times New Roman" w:hint="eastAsia"/>
          <w:sz w:val="28"/>
          <w:szCs w:val="28"/>
        </w:rPr>
        <w:t>使</w:t>
      </w:r>
      <w:r w:rsidRPr="00AD4160">
        <w:rPr>
          <w:rFonts w:ascii="Times New Roman" w:eastAsia="標楷體" w:hAnsi="Times New Roman" w:cs="Times New Roman"/>
          <w:sz w:val="28"/>
          <w:szCs w:val="28"/>
        </w:rPr>
        <w:t>廠商在保固期間其全年作業持續性之水準必須滿足本節所列之需求</w:t>
      </w:r>
      <w:r w:rsidR="00293506" w:rsidRPr="00AD4160">
        <w:rPr>
          <w:rFonts w:ascii="Times New Roman" w:eastAsia="標楷體" w:hAnsi="Times New Roman" w:cs="Times New Roman"/>
          <w:sz w:val="28"/>
          <w:szCs w:val="28"/>
        </w:rPr>
        <w:t>：</w:t>
      </w:r>
      <w:r w:rsidR="00293506"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系統整體可用率須達</w:t>
      </w:r>
      <w:r w:rsidRPr="00AD4160">
        <w:rPr>
          <w:rFonts w:ascii="Times New Roman" w:eastAsia="標楷體" w:hAnsi="Times New Roman" w:cs="Times New Roman"/>
          <w:sz w:val="28"/>
          <w:szCs w:val="28"/>
        </w:rPr>
        <w:t>99.7 %</w:t>
      </w:r>
      <w:r w:rsidRPr="00AD4160">
        <w:rPr>
          <w:rFonts w:ascii="Times New Roman" w:eastAsia="標楷體" w:hAnsi="Times New Roman" w:cs="Times New Roman"/>
          <w:sz w:val="28"/>
          <w:szCs w:val="28"/>
        </w:rPr>
        <w:t>以上。以年</w:t>
      </w:r>
      <w:r w:rsidRPr="00AD4160">
        <w:rPr>
          <w:rFonts w:ascii="Times New Roman" w:eastAsia="標楷體" w:hAnsi="Times New Roman" w:cs="Times New Roman"/>
          <w:sz w:val="28"/>
          <w:szCs w:val="28"/>
        </w:rPr>
        <w:t>365</w:t>
      </w:r>
      <w:r w:rsidRPr="00AD4160">
        <w:rPr>
          <w:rFonts w:ascii="Times New Roman" w:eastAsia="標楷體" w:hAnsi="Times New Roman" w:cs="Times New Roman"/>
          <w:sz w:val="28"/>
          <w:szCs w:val="28"/>
        </w:rPr>
        <w:t>天，每天以</w:t>
      </w:r>
      <w:r w:rsidRPr="00AD4160">
        <w:rPr>
          <w:rFonts w:ascii="Times New Roman" w:eastAsia="標楷體" w:hAnsi="Times New Roman" w:cs="Times New Roman"/>
          <w:sz w:val="28"/>
          <w:szCs w:val="28"/>
        </w:rPr>
        <w:t>24</w:t>
      </w:r>
      <w:r w:rsidRPr="00AD4160">
        <w:rPr>
          <w:rFonts w:ascii="Times New Roman" w:eastAsia="標楷體" w:hAnsi="Times New Roman" w:cs="Times New Roman"/>
          <w:sz w:val="28"/>
          <w:szCs w:val="28"/>
        </w:rPr>
        <w:t>小時計為計算單位</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每年應用系統、資料庫、系統軟體所造成系統無法作業的時間，累計不得超過</w:t>
      </w:r>
      <w:r w:rsidRPr="00AD4160">
        <w:rPr>
          <w:rFonts w:ascii="Times New Roman" w:eastAsia="標楷體" w:hAnsi="Times New Roman" w:cs="Times New Roman"/>
          <w:sz w:val="28"/>
          <w:szCs w:val="28"/>
        </w:rPr>
        <w:t>26</w:t>
      </w:r>
      <w:r w:rsidRPr="00AD4160">
        <w:rPr>
          <w:rFonts w:ascii="Times New Roman" w:eastAsia="標楷體" w:hAnsi="Times New Roman" w:cs="Times New Roman"/>
          <w:sz w:val="28"/>
          <w:szCs w:val="28"/>
        </w:rPr>
        <w:t>小時或全年不得超過</w:t>
      </w:r>
      <w:r w:rsidRPr="00AD4160">
        <w:rPr>
          <w:rFonts w:ascii="Times New Roman" w:eastAsia="標楷體" w:hAnsi="Times New Roman" w:cs="Times New Roman"/>
          <w:sz w:val="28"/>
          <w:szCs w:val="28"/>
        </w:rPr>
        <w:t>3</w:t>
      </w:r>
      <w:r w:rsidRPr="00AD4160">
        <w:rPr>
          <w:rFonts w:ascii="Times New Roman" w:eastAsia="標楷體" w:hAnsi="Times New Roman" w:cs="Times New Roman"/>
          <w:sz w:val="28"/>
          <w:szCs w:val="28"/>
        </w:rPr>
        <w:t>次。</w:t>
      </w:r>
    </w:p>
    <w:p w14:paraId="6B709A14" w14:textId="77777777" w:rsidR="00293506" w:rsidRPr="00AD4160" w:rsidRDefault="00DD7B2E" w:rsidP="004C2E41">
      <w:pPr>
        <w:pStyle w:val="a3"/>
        <w:numPr>
          <w:ilvl w:val="0"/>
          <w:numId w:val="103"/>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效率規範</w:t>
      </w:r>
    </w:p>
    <w:p w14:paraId="63AA6B01" w14:textId="62EBAD8D" w:rsidR="00DD7B2E" w:rsidRPr="00AD4160" w:rsidRDefault="00DD7B2E" w:rsidP="00293506">
      <w:pPr>
        <w:pStyle w:val="a3"/>
        <w:tabs>
          <w:tab w:val="left" w:pos="567"/>
        </w:tabs>
        <w:spacing w:line="480" w:lineRule="exact"/>
        <w:ind w:leftChars="0" w:left="1472"/>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本節所列各種需求標準，乃用以評估系統整體品質與績效，廠商所建置系統必須符合或優於本規範需求。包含：</w:t>
      </w:r>
      <w:r w:rsidR="00293506"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作業績效：規範績效評估之系統環境、項目、條件及要求標準。</w:t>
      </w:r>
      <w:r w:rsidR="00293506"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作業回復：規範主機作業故障、異常時之系統備援及回復能力。</w:t>
      </w:r>
      <w:r w:rsidR="00293506"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lastRenderedPageBreak/>
        <w:t>系統效率之調整：規範廠商對於保障本案線上作業反應時間之責任義務。</w:t>
      </w:r>
    </w:p>
    <w:p w14:paraId="2E2842D3" w14:textId="77777777" w:rsidR="00293506" w:rsidRPr="00AD4160" w:rsidRDefault="00DD7B2E" w:rsidP="004C2E41">
      <w:pPr>
        <w:pStyle w:val="a3"/>
        <w:numPr>
          <w:ilvl w:val="0"/>
          <w:numId w:val="105"/>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作業績效</w:t>
      </w:r>
    </w:p>
    <w:p w14:paraId="1740FDBB" w14:textId="0A8642BD" w:rsidR="00D97F68" w:rsidRPr="00AD4160" w:rsidRDefault="00DD7B2E" w:rsidP="00D97F68">
      <w:pPr>
        <w:pStyle w:val="a3"/>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本項作業績效依</w:t>
      </w:r>
      <w:r w:rsidR="004E0A52" w:rsidRPr="00AD4160">
        <w:rPr>
          <w:rFonts w:ascii="Times New Roman" w:eastAsia="標楷體" w:hAnsi="Times New Roman" w:cs="Times New Roman" w:hint="eastAsia"/>
          <w:sz w:val="28"/>
          <w:szCs w:val="28"/>
        </w:rPr>
        <w:t>5</w:t>
      </w:r>
      <w:r w:rsidR="004E0A52" w:rsidRPr="00AD4160">
        <w:rPr>
          <w:rFonts w:ascii="Times New Roman" w:eastAsia="標楷體" w:hAnsi="Times New Roman" w:cs="Times New Roman"/>
          <w:sz w:val="28"/>
          <w:szCs w:val="28"/>
        </w:rPr>
        <w:t>.</w:t>
      </w:r>
      <w:r w:rsidR="004E0A52" w:rsidRPr="00AD4160">
        <w:rPr>
          <w:rFonts w:ascii="Times New Roman" w:eastAsia="標楷體" w:hAnsi="Times New Roman" w:cs="Times New Roman" w:hint="eastAsia"/>
          <w:sz w:val="28"/>
          <w:szCs w:val="28"/>
        </w:rPr>
        <w:t>交付說明中之</w:t>
      </w:r>
      <w:r w:rsidRPr="00AD4160">
        <w:rPr>
          <w:rFonts w:ascii="Times New Roman" w:eastAsia="標楷體" w:hAnsi="Times New Roman" w:cs="Times New Roman"/>
          <w:sz w:val="28"/>
          <w:szCs w:val="28"/>
        </w:rPr>
        <w:t>專案期程規定。</w:t>
      </w:r>
    </w:p>
    <w:p w14:paraId="0C36DF88" w14:textId="77777777" w:rsidR="00FF2882" w:rsidRPr="00AD4160" w:rsidRDefault="00DD7B2E" w:rsidP="004C2E41">
      <w:pPr>
        <w:pStyle w:val="a3"/>
        <w:numPr>
          <w:ilvl w:val="0"/>
          <w:numId w:val="106"/>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績效評估之系統環境</w:t>
      </w:r>
    </w:p>
    <w:p w14:paraId="071BF8AA" w14:textId="3E91EFB8" w:rsidR="00D97F68" w:rsidRPr="00AD4160" w:rsidRDefault="00DD7B2E" w:rsidP="00FF2882">
      <w:pPr>
        <w:pStyle w:val="a3"/>
        <w:tabs>
          <w:tab w:val="left" w:pos="567"/>
        </w:tabs>
        <w:spacing w:line="480" w:lineRule="exact"/>
        <w:ind w:leftChars="0" w:left="246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系統績效評估之系統環境以實際運轉環境</w:t>
      </w:r>
      <w:proofErr w:type="gramStart"/>
      <w:r w:rsidRPr="00AD4160">
        <w:rPr>
          <w:rFonts w:ascii="Times New Roman" w:eastAsia="標楷體" w:hAnsi="Times New Roman" w:cs="Times New Roman"/>
          <w:sz w:val="28"/>
          <w:szCs w:val="28"/>
        </w:rPr>
        <w:t>評核且下列</w:t>
      </w:r>
      <w:proofErr w:type="gramEnd"/>
      <w:r w:rsidRPr="00AD4160">
        <w:rPr>
          <w:rFonts w:ascii="Times New Roman" w:eastAsia="標楷體" w:hAnsi="Times New Roman" w:cs="Times New Roman"/>
          <w:sz w:val="28"/>
          <w:szCs w:val="28"/>
        </w:rPr>
        <w:t>要求需符合本案規格書規定：</w:t>
      </w:r>
    </w:p>
    <w:p w14:paraId="18AF43AA" w14:textId="77777777" w:rsidR="00D97F68" w:rsidRPr="00AD4160" w:rsidRDefault="00DD7B2E" w:rsidP="004C2E41">
      <w:pPr>
        <w:pStyle w:val="a3"/>
        <w:numPr>
          <w:ilvl w:val="0"/>
          <w:numId w:val="107"/>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系統配置。</w:t>
      </w:r>
    </w:p>
    <w:p w14:paraId="64955066" w14:textId="77777777" w:rsidR="00D97F68" w:rsidRPr="00AD4160" w:rsidRDefault="00DD7B2E" w:rsidP="004C2E41">
      <w:pPr>
        <w:pStyle w:val="a3"/>
        <w:numPr>
          <w:ilvl w:val="0"/>
          <w:numId w:val="107"/>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資料庫管理系統。</w:t>
      </w:r>
    </w:p>
    <w:p w14:paraId="6B2C1277" w14:textId="16C37CBE" w:rsidR="00DD7B2E" w:rsidRPr="00AD4160" w:rsidRDefault="00DD7B2E" w:rsidP="004C2E41">
      <w:pPr>
        <w:pStyle w:val="a3"/>
        <w:numPr>
          <w:ilvl w:val="0"/>
          <w:numId w:val="107"/>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w:t>
      </w:r>
    </w:p>
    <w:p w14:paraId="14CD577E" w14:textId="0E824304" w:rsidR="00DD7B2E" w:rsidRPr="00AD4160" w:rsidRDefault="00DD7B2E" w:rsidP="004C2E41">
      <w:pPr>
        <w:pStyle w:val="a3"/>
        <w:numPr>
          <w:ilvl w:val="0"/>
          <w:numId w:val="106"/>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壓力測試方式及條件，廠商須依本</w:t>
      </w:r>
      <w:r w:rsidR="00372429"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要求的樣態</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情境</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及下列方式，以進行網站的作業績效檢測工作</w:t>
      </w:r>
      <w:r w:rsidR="00CA378B" w:rsidRPr="00AD4160">
        <w:rPr>
          <w:rFonts w:ascii="Times New Roman" w:eastAsia="標楷體" w:hAnsi="Times New Roman" w:cs="Times New Roman"/>
          <w:sz w:val="28"/>
          <w:szCs w:val="28"/>
        </w:rPr>
        <w:t>，並依第</w:t>
      </w:r>
      <w:r w:rsidR="009B676E" w:rsidRPr="00AD4160">
        <w:rPr>
          <w:rFonts w:ascii="Times New Roman" w:eastAsia="標楷體" w:hAnsi="Times New Roman" w:cs="Times New Roman" w:hint="eastAsia"/>
          <w:sz w:val="28"/>
          <w:szCs w:val="28"/>
        </w:rPr>
        <w:t>iii</w:t>
      </w:r>
      <w:r w:rsidR="00CA378B" w:rsidRPr="00AD4160">
        <w:rPr>
          <w:rFonts w:ascii="Times New Roman" w:eastAsia="標楷體" w:hAnsi="Times New Roman" w:cs="Times New Roman"/>
          <w:sz w:val="28"/>
          <w:szCs w:val="28"/>
        </w:rPr>
        <w:t>目</w:t>
      </w:r>
      <w:r w:rsidR="00356C3B" w:rsidRPr="00AD4160">
        <w:rPr>
          <w:rFonts w:ascii="Times New Roman" w:eastAsia="標楷體" w:hAnsi="Times New Roman" w:cs="Times New Roman"/>
          <w:sz w:val="28"/>
          <w:szCs w:val="28"/>
        </w:rPr>
        <w:t>:</w:t>
      </w:r>
      <w:r w:rsidR="00CA378B" w:rsidRPr="00AD4160">
        <w:rPr>
          <w:rFonts w:ascii="Times New Roman" w:eastAsia="標楷體" w:hAnsi="Times New Roman" w:cs="Times New Roman"/>
          <w:sz w:val="28"/>
          <w:szCs w:val="28"/>
        </w:rPr>
        <w:t>應用系統績效評估項目、條件及要求標準</w:t>
      </w:r>
      <w:r w:rsidR="00356C3B" w:rsidRPr="00AD4160">
        <w:rPr>
          <w:rFonts w:ascii="Times New Roman" w:eastAsia="標楷體" w:hAnsi="Times New Roman" w:cs="Times New Roman"/>
          <w:sz w:val="28"/>
          <w:szCs w:val="28"/>
        </w:rPr>
        <w:t>，作為是否通過壓力測試之基準</w:t>
      </w:r>
      <w:r w:rsidR="00345ADA" w:rsidRPr="00AD4160">
        <w:rPr>
          <w:rFonts w:ascii="Times New Roman" w:eastAsia="標楷體" w:hAnsi="Times New Roman" w:cs="Times New Roman"/>
          <w:sz w:val="28"/>
          <w:szCs w:val="28"/>
        </w:rPr>
        <w:t>。</w:t>
      </w:r>
    </w:p>
    <w:p w14:paraId="2742E0CD" w14:textId="37C57937" w:rsidR="00FF2882" w:rsidRPr="00AD4160" w:rsidRDefault="00DD7B2E" w:rsidP="004C2E41">
      <w:pPr>
        <w:pStyle w:val="a3"/>
        <w:numPr>
          <w:ilvl w:val="0"/>
          <w:numId w:val="108"/>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工具模擬測試網站同時處理</w:t>
      </w:r>
      <w:r w:rsidR="007F768E" w:rsidRPr="00AD4160">
        <w:rPr>
          <w:rFonts w:ascii="Times New Roman" w:eastAsia="標楷體" w:hAnsi="Times New Roman" w:cs="Times New Roman" w:hint="eastAsia"/>
          <w:sz w:val="28"/>
          <w:szCs w:val="28"/>
        </w:rPr>
        <w:t>2</w:t>
      </w:r>
      <w:r w:rsidR="0034506C" w:rsidRPr="00AD4160">
        <w:rPr>
          <w:rFonts w:ascii="Times New Roman" w:eastAsia="標楷體" w:hAnsi="Times New Roman" w:cs="Times New Roman"/>
          <w:sz w:val="28"/>
          <w:szCs w:val="28"/>
        </w:rPr>
        <w:t>5</w:t>
      </w:r>
      <w:r w:rsidR="007F768E" w:rsidRPr="00AD4160">
        <w:rPr>
          <w:rFonts w:ascii="Times New Roman" w:eastAsia="標楷體" w:hAnsi="Times New Roman" w:cs="Times New Roman" w:hint="eastAsia"/>
          <w:sz w:val="28"/>
          <w:szCs w:val="28"/>
        </w:rPr>
        <w:t>0</w:t>
      </w:r>
      <w:r w:rsidR="00356C3B" w:rsidRPr="00AD4160">
        <w:rPr>
          <w:rFonts w:ascii="Times New Roman" w:eastAsia="標楷體" w:hAnsi="Times New Roman" w:cs="Times New Roman"/>
          <w:sz w:val="28"/>
          <w:szCs w:val="28"/>
        </w:rPr>
        <w:t>個以上之</w:t>
      </w:r>
      <w:r w:rsidRPr="00AD4160">
        <w:rPr>
          <w:rFonts w:ascii="Times New Roman" w:eastAsia="標楷體" w:hAnsi="Times New Roman" w:cs="Times New Roman"/>
          <w:sz w:val="28"/>
          <w:szCs w:val="28"/>
        </w:rPr>
        <w:t>多需求（</w:t>
      </w:r>
      <w:r w:rsidRPr="00AD4160">
        <w:rPr>
          <w:rFonts w:ascii="Times New Roman" w:eastAsia="標楷體" w:hAnsi="Times New Roman" w:cs="Times New Roman"/>
          <w:sz w:val="28"/>
          <w:szCs w:val="28"/>
        </w:rPr>
        <w:t>Requests</w:t>
      </w:r>
      <w:r w:rsidRPr="00AD4160">
        <w:rPr>
          <w:rFonts w:ascii="Times New Roman" w:eastAsia="標楷體" w:hAnsi="Times New Roman" w:cs="Times New Roman"/>
          <w:sz w:val="28"/>
          <w:szCs w:val="28"/>
        </w:rPr>
        <w:t>）或作業。</w:t>
      </w:r>
    </w:p>
    <w:p w14:paraId="1DE9052B" w14:textId="405645C7" w:rsidR="00DD7B2E" w:rsidRPr="00AD4160" w:rsidRDefault="00DD7B2E" w:rsidP="00F27F9E">
      <w:pPr>
        <w:pStyle w:val="a3"/>
        <w:numPr>
          <w:ilvl w:val="0"/>
          <w:numId w:val="108"/>
        </w:numPr>
        <w:tabs>
          <w:tab w:val="left" w:pos="567"/>
          <w:tab w:val="left" w:pos="2127"/>
        </w:tabs>
        <w:spacing w:line="480" w:lineRule="exact"/>
        <w:ind w:leftChars="0" w:left="2977"/>
        <w:rPr>
          <w:rFonts w:ascii="Times New Roman" w:eastAsia="標楷體" w:hAnsi="Times New Roman" w:cs="Times New Roman"/>
          <w:sz w:val="28"/>
          <w:szCs w:val="28"/>
        </w:rPr>
      </w:pPr>
      <w:r w:rsidRPr="00AD4160">
        <w:rPr>
          <w:rFonts w:ascii="Times New Roman" w:eastAsia="標楷體" w:hAnsi="Times New Roman" w:cs="Times New Roman"/>
          <w:sz w:val="28"/>
          <w:szCs w:val="28"/>
        </w:rPr>
        <w:t>多個使用者同時連線相同或不同作業情況。</w:t>
      </w:r>
      <w:r w:rsidR="005B67FE"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廠商並須於所提交之「作業績效檢測報告書」內，載明測試時所採用的網路環境、測試軟體、測試的機器規格、測試負責人、測試腳本及作業績效檢測結果。</w:t>
      </w:r>
    </w:p>
    <w:p w14:paraId="0F78046A" w14:textId="70D66B6B" w:rsidR="00DD7B2E" w:rsidRPr="00AD4160" w:rsidRDefault="00DD7B2E" w:rsidP="004C2E41">
      <w:pPr>
        <w:pStyle w:val="a3"/>
        <w:numPr>
          <w:ilvl w:val="0"/>
          <w:numId w:val="106"/>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應用系統績效評估項目、條件及要求標準</w:t>
      </w:r>
    </w:p>
    <w:p w14:paraId="5EF6E159" w14:textId="77777777" w:rsidR="005B67FE" w:rsidRPr="00AD4160" w:rsidRDefault="00DD7B2E" w:rsidP="004C2E41">
      <w:pPr>
        <w:pStyle w:val="a3"/>
        <w:numPr>
          <w:ilvl w:val="0"/>
          <w:numId w:val="109"/>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作業績效測試作業應以本</w:t>
      </w:r>
      <w:r w:rsidR="00372429"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指定機關實際資料辦理實測作業。</w:t>
      </w:r>
    </w:p>
    <w:p w14:paraId="2F519B07" w14:textId="48EFF513" w:rsidR="00DD7F78" w:rsidRPr="00AD4160" w:rsidRDefault="00DD7B2E" w:rsidP="000217E5">
      <w:pPr>
        <w:pStyle w:val="a3"/>
        <w:numPr>
          <w:ilvl w:val="0"/>
          <w:numId w:val="109"/>
        </w:numPr>
        <w:tabs>
          <w:tab w:val="left" w:pos="567"/>
          <w:tab w:val="left" w:pos="2127"/>
        </w:tabs>
        <w:spacing w:line="480" w:lineRule="exact"/>
        <w:ind w:leftChars="0" w:left="2977"/>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廠商開發之線上作業程式，除涉及</w:t>
      </w:r>
      <w:r w:rsidR="000217E5" w:rsidRPr="00BB1903">
        <w:rPr>
          <w:rFonts w:ascii="Times New Roman" w:eastAsia="標楷體" w:hAnsi="Times New Roman" w:cs="Times New Roman" w:hint="eastAsia"/>
          <w:color w:val="000000" w:themeColor="text1"/>
          <w:sz w:val="28"/>
          <w:szCs w:val="28"/>
        </w:rPr>
        <w:t>批次運算</w:t>
      </w:r>
      <w:r w:rsidRPr="00AD4160">
        <w:rPr>
          <w:rFonts w:ascii="Times New Roman" w:eastAsia="標楷體" w:hAnsi="Times New Roman" w:cs="Times New Roman"/>
          <w:sz w:val="28"/>
          <w:szCs w:val="28"/>
        </w:rPr>
        <w:t>外，在同一地區（本案試辦機關轉置後之整體資料之</w:t>
      </w:r>
      <w:r w:rsidRPr="00AD4160">
        <w:rPr>
          <w:rFonts w:ascii="Times New Roman" w:eastAsia="標楷體" w:hAnsi="Times New Roman" w:cs="Times New Roman"/>
          <w:sz w:val="28"/>
          <w:szCs w:val="28"/>
        </w:rPr>
        <w:t>LAN</w:t>
      </w:r>
      <w:r w:rsidRPr="00AD4160">
        <w:rPr>
          <w:rFonts w:ascii="Times New Roman" w:eastAsia="標楷體" w:hAnsi="Times New Roman" w:cs="Times New Roman"/>
          <w:sz w:val="28"/>
          <w:szCs w:val="28"/>
        </w:rPr>
        <w:t>環</w:t>
      </w:r>
      <w:r w:rsidRPr="00AD4160">
        <w:rPr>
          <w:rFonts w:ascii="Times New Roman" w:eastAsia="標楷體" w:hAnsi="Times New Roman" w:cs="Times New Roman"/>
          <w:sz w:val="28"/>
          <w:szCs w:val="28"/>
        </w:rPr>
        <w:lastRenderedPageBreak/>
        <w:t>境）內作業尖峰時段測試</w:t>
      </w:r>
      <w:r w:rsidRPr="00AD4160">
        <w:rPr>
          <w:rFonts w:ascii="Times New Roman" w:eastAsia="標楷體" w:hAnsi="Times New Roman" w:cs="Times New Roman"/>
          <w:sz w:val="28"/>
          <w:szCs w:val="28"/>
        </w:rPr>
        <w:t>100</w:t>
      </w:r>
      <w:r w:rsidRPr="00AD4160">
        <w:rPr>
          <w:rFonts w:ascii="Times New Roman" w:eastAsia="標楷體" w:hAnsi="Times New Roman" w:cs="Times New Roman"/>
          <w:sz w:val="28"/>
          <w:szCs w:val="28"/>
        </w:rPr>
        <w:t>筆</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含</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以上其回應時間（指由按</w:t>
      </w:r>
      <w:r w:rsidRPr="00AD4160">
        <w:rPr>
          <w:rFonts w:ascii="Times New Roman" w:eastAsia="標楷體" w:hAnsi="Times New Roman" w:cs="Times New Roman"/>
          <w:sz w:val="28"/>
          <w:szCs w:val="28"/>
        </w:rPr>
        <w:t>Enter</w:t>
      </w:r>
      <w:r w:rsidRPr="00AD4160">
        <w:rPr>
          <w:rFonts w:ascii="Times New Roman" w:eastAsia="標楷體" w:hAnsi="Times New Roman" w:cs="Times New Roman"/>
          <w:sz w:val="28"/>
          <w:szCs w:val="28"/>
        </w:rPr>
        <w:t>鍵至第一個回應螢幕顯示完成或第一筆資料開始列印止）</w:t>
      </w:r>
      <w:r w:rsidRPr="00AD4160">
        <w:rPr>
          <w:rFonts w:ascii="Times New Roman" w:eastAsia="標楷體" w:hAnsi="Times New Roman" w:cs="Times New Roman"/>
          <w:sz w:val="28"/>
          <w:szCs w:val="28"/>
        </w:rPr>
        <w:t>95%</w:t>
      </w:r>
      <w:r w:rsidRPr="00AD4160">
        <w:rPr>
          <w:rFonts w:ascii="Times New Roman" w:eastAsia="標楷體" w:hAnsi="Times New Roman" w:cs="Times New Roman"/>
          <w:sz w:val="28"/>
          <w:szCs w:val="28"/>
        </w:rPr>
        <w:t>須以不超過</w:t>
      </w:r>
      <w:r w:rsidR="007D0674" w:rsidRPr="00AD4160">
        <w:rPr>
          <w:rFonts w:ascii="Times New Roman" w:eastAsia="標楷體" w:hAnsi="Times New Roman" w:cs="Times New Roman" w:hint="eastAsia"/>
          <w:sz w:val="28"/>
          <w:szCs w:val="28"/>
        </w:rPr>
        <w:t>5</w:t>
      </w:r>
      <w:r w:rsidRPr="00AD4160">
        <w:rPr>
          <w:rFonts w:ascii="Times New Roman" w:eastAsia="標楷體" w:hAnsi="Times New Roman" w:cs="Times New Roman"/>
          <w:sz w:val="28"/>
          <w:szCs w:val="28"/>
        </w:rPr>
        <w:t>秒為原則；但程式內處理繁雜經本</w:t>
      </w:r>
      <w:r w:rsidR="00197A9B"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同意者不在此限。</w:t>
      </w:r>
      <w:r w:rsidR="00E012A1"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本</w:t>
      </w:r>
      <w:r w:rsidR="00372429"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指定機關之</w:t>
      </w:r>
      <w:r w:rsidRPr="00AD4160">
        <w:rPr>
          <w:rFonts w:ascii="Times New Roman" w:eastAsia="標楷體" w:hAnsi="Times New Roman" w:cs="Times New Roman"/>
          <w:sz w:val="28"/>
          <w:szCs w:val="28"/>
        </w:rPr>
        <w:t>WAN</w:t>
      </w:r>
      <w:r w:rsidRPr="00AD4160">
        <w:rPr>
          <w:rFonts w:ascii="Times New Roman" w:eastAsia="標楷體" w:hAnsi="Times New Roman" w:cs="Times New Roman"/>
          <w:sz w:val="28"/>
          <w:szCs w:val="28"/>
        </w:rPr>
        <w:t>環境下檢測</w:t>
      </w:r>
      <w:r w:rsidRPr="00AD4160">
        <w:rPr>
          <w:rFonts w:ascii="Times New Roman" w:eastAsia="標楷體" w:hAnsi="Times New Roman" w:cs="Times New Roman"/>
          <w:sz w:val="28"/>
          <w:szCs w:val="28"/>
        </w:rPr>
        <w:t>30</w:t>
      </w:r>
      <w:r w:rsidRPr="00AD4160">
        <w:rPr>
          <w:rFonts w:ascii="Times New Roman" w:eastAsia="標楷體" w:hAnsi="Times New Roman" w:cs="Times New Roman"/>
          <w:sz w:val="28"/>
          <w:szCs w:val="28"/>
        </w:rPr>
        <w:t>筆，原則</w:t>
      </w:r>
      <w:r w:rsidRPr="00AD4160">
        <w:rPr>
          <w:rFonts w:ascii="Times New Roman" w:eastAsia="標楷體" w:hAnsi="Times New Roman" w:cs="Times New Roman"/>
          <w:sz w:val="28"/>
          <w:szCs w:val="28"/>
        </w:rPr>
        <w:t>90%</w:t>
      </w:r>
      <w:r w:rsidRPr="00AD4160">
        <w:rPr>
          <w:rFonts w:ascii="Times New Roman" w:eastAsia="標楷體" w:hAnsi="Times New Roman" w:cs="Times New Roman"/>
          <w:sz w:val="28"/>
          <w:szCs w:val="28"/>
        </w:rPr>
        <w:t>之回應時間不超過</w:t>
      </w:r>
      <w:r w:rsidRPr="00AD4160">
        <w:rPr>
          <w:rFonts w:ascii="Times New Roman" w:eastAsia="標楷體" w:hAnsi="Times New Roman" w:cs="Times New Roman"/>
          <w:sz w:val="28"/>
          <w:szCs w:val="28"/>
        </w:rPr>
        <w:t>5</w:t>
      </w:r>
      <w:r w:rsidRPr="00AD4160">
        <w:rPr>
          <w:rFonts w:ascii="Times New Roman" w:eastAsia="標楷體" w:hAnsi="Times New Roman" w:cs="Times New Roman"/>
          <w:sz w:val="28"/>
          <w:szCs w:val="28"/>
        </w:rPr>
        <w:t>秒，但程式處理繁雜或其他特殊原因，經本</w:t>
      </w:r>
      <w:r w:rsidR="00372429"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同意者不在此限。</w:t>
      </w:r>
    </w:p>
    <w:p w14:paraId="18251E98" w14:textId="5F98BD44" w:rsidR="00DD7B2E" w:rsidRPr="00AD4160" w:rsidRDefault="00DD7B2E" w:rsidP="004C2E41">
      <w:pPr>
        <w:pStyle w:val="a3"/>
        <w:numPr>
          <w:ilvl w:val="0"/>
          <w:numId w:val="109"/>
        </w:numPr>
        <w:tabs>
          <w:tab w:val="left" w:pos="567"/>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依本</w:t>
      </w:r>
      <w:r w:rsidR="00F76C35"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要求之使用者同時連線數</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至少</w:t>
      </w:r>
      <w:r w:rsidRPr="00AD4160">
        <w:rPr>
          <w:rFonts w:ascii="Times New Roman" w:eastAsia="標楷體" w:hAnsi="Times New Roman" w:cs="Times New Roman"/>
          <w:sz w:val="28"/>
          <w:szCs w:val="28"/>
        </w:rPr>
        <w:t>100</w:t>
      </w:r>
      <w:r w:rsidRPr="00AD4160">
        <w:rPr>
          <w:rFonts w:ascii="Times New Roman" w:eastAsia="標楷體" w:hAnsi="Times New Roman" w:cs="Times New Roman"/>
          <w:sz w:val="28"/>
          <w:szCs w:val="28"/>
        </w:rPr>
        <w:t>個使用者</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及持續連線時間</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最多不超過</w:t>
      </w:r>
      <w:r w:rsidRPr="00AD4160">
        <w:rPr>
          <w:rFonts w:ascii="Times New Roman" w:eastAsia="標楷體" w:hAnsi="Times New Roman" w:cs="Times New Roman"/>
          <w:sz w:val="28"/>
          <w:szCs w:val="28"/>
        </w:rPr>
        <w:t>3</w:t>
      </w:r>
      <w:r w:rsidRPr="00AD4160">
        <w:rPr>
          <w:rFonts w:ascii="Times New Roman" w:eastAsia="標楷體" w:hAnsi="Times New Roman" w:cs="Times New Roman"/>
          <w:sz w:val="28"/>
          <w:szCs w:val="28"/>
        </w:rPr>
        <w:t>分鐘</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，辦理多使用者同時連線測試，</w:t>
      </w:r>
      <w:proofErr w:type="gramStart"/>
      <w:r w:rsidRPr="00AD4160">
        <w:rPr>
          <w:rFonts w:ascii="Times New Roman" w:eastAsia="標楷體" w:hAnsi="Times New Roman" w:cs="Times New Roman"/>
          <w:sz w:val="28"/>
          <w:szCs w:val="28"/>
        </w:rPr>
        <w:t>俾</w:t>
      </w:r>
      <w:proofErr w:type="gramEnd"/>
      <w:r w:rsidRPr="00AD4160">
        <w:rPr>
          <w:rFonts w:ascii="Times New Roman" w:eastAsia="標楷體" w:hAnsi="Times New Roman" w:cs="Times New Roman"/>
          <w:sz w:val="28"/>
          <w:szCs w:val="28"/>
        </w:rPr>
        <w:t>檢測系統是否能穩定地提供服務。</w:t>
      </w:r>
    </w:p>
    <w:p w14:paraId="76B97185" w14:textId="77777777" w:rsidR="00100ADE" w:rsidRPr="00AD4160" w:rsidRDefault="000C3044" w:rsidP="004C2E41">
      <w:pPr>
        <w:pStyle w:val="a3"/>
        <w:numPr>
          <w:ilvl w:val="0"/>
          <w:numId w:val="105"/>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災變</w:t>
      </w:r>
      <w:r w:rsidR="00DD7B2E" w:rsidRPr="00AD4160">
        <w:rPr>
          <w:rFonts w:ascii="Times New Roman" w:eastAsia="標楷體" w:hAnsi="Times New Roman" w:cs="Times New Roman"/>
          <w:sz w:val="28"/>
          <w:szCs w:val="28"/>
        </w:rPr>
        <w:t>回復</w:t>
      </w:r>
      <w:r w:rsidRPr="00AD4160">
        <w:rPr>
          <w:rFonts w:ascii="Times New Roman" w:eastAsia="標楷體" w:hAnsi="Times New Roman" w:cs="Times New Roman"/>
          <w:sz w:val="28"/>
          <w:szCs w:val="28"/>
        </w:rPr>
        <w:t>規定</w:t>
      </w:r>
    </w:p>
    <w:p w14:paraId="7CEF561D" w14:textId="4344EF4E" w:rsidR="00DD7B2E" w:rsidRPr="00AD4160" w:rsidRDefault="00DD7B2E" w:rsidP="00100ADE">
      <w:pPr>
        <w:pStyle w:val="a3"/>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廠商建置之系統</w:t>
      </w:r>
      <w:r w:rsidR="004B2A02" w:rsidRPr="00AD4160">
        <w:rPr>
          <w:rFonts w:ascii="Times New Roman" w:eastAsia="標楷體" w:hAnsi="Times New Roman" w:cs="Times New Roman"/>
          <w:sz w:val="28"/>
          <w:szCs w:val="28"/>
        </w:rPr>
        <w:t>於災害發生時，</w:t>
      </w:r>
      <w:r w:rsidRPr="00AD4160">
        <w:rPr>
          <w:rFonts w:ascii="Times New Roman" w:eastAsia="標楷體" w:hAnsi="Times New Roman" w:cs="Times New Roman"/>
          <w:sz w:val="28"/>
          <w:szCs w:val="28"/>
        </w:rPr>
        <w:t>應</w:t>
      </w:r>
      <w:r w:rsidR="004B2A02" w:rsidRPr="00AD4160">
        <w:rPr>
          <w:rFonts w:ascii="Times New Roman" w:eastAsia="標楷體" w:hAnsi="Times New Roman" w:cs="Times New Roman"/>
          <w:sz w:val="28"/>
          <w:szCs w:val="28"/>
        </w:rPr>
        <w:t>配合本會於故障發生時</w:t>
      </w:r>
      <w:r w:rsidRPr="00AD4160">
        <w:rPr>
          <w:rFonts w:ascii="Times New Roman" w:eastAsia="標楷體" w:hAnsi="Times New Roman" w:cs="Times New Roman"/>
          <w:sz w:val="28"/>
          <w:szCs w:val="28"/>
        </w:rPr>
        <w:t>，</w:t>
      </w:r>
      <w:r w:rsidR="004B2A02" w:rsidRPr="00AD4160">
        <w:rPr>
          <w:rFonts w:ascii="Times New Roman" w:eastAsia="標楷體" w:hAnsi="Times New Roman" w:cs="Times New Roman"/>
          <w:sz w:val="28"/>
          <w:szCs w:val="28"/>
        </w:rPr>
        <w:t>協助系統還原</w:t>
      </w:r>
      <w:r w:rsidR="00F8186C"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以確保作業順暢。</w:t>
      </w:r>
    </w:p>
    <w:p w14:paraId="00F62388" w14:textId="77777777" w:rsidR="00100ADE" w:rsidRPr="00AD4160" w:rsidRDefault="00DD7B2E" w:rsidP="006D59DB">
      <w:pPr>
        <w:pStyle w:val="a3"/>
        <w:numPr>
          <w:ilvl w:val="0"/>
          <w:numId w:val="110"/>
        </w:numPr>
        <w:tabs>
          <w:tab w:val="left" w:pos="567"/>
        </w:tabs>
        <w:spacing w:line="480" w:lineRule="exact"/>
        <w:ind w:leftChars="0"/>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系統備援能力</w:t>
      </w:r>
      <w:r w:rsidR="00100ADE"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正式服務主機故障時，</w:t>
      </w:r>
      <w:proofErr w:type="gramStart"/>
      <w:r w:rsidRPr="00AD4160">
        <w:rPr>
          <w:rFonts w:ascii="Times New Roman" w:eastAsia="標楷體" w:hAnsi="Times New Roman" w:cs="Times New Roman"/>
          <w:sz w:val="28"/>
          <w:szCs w:val="28"/>
        </w:rPr>
        <w:t>另一部備援</w:t>
      </w:r>
      <w:proofErr w:type="gramEnd"/>
      <w:r w:rsidRPr="00AD4160">
        <w:rPr>
          <w:rFonts w:ascii="Times New Roman" w:eastAsia="標楷體" w:hAnsi="Times New Roman" w:cs="Times New Roman"/>
          <w:sz w:val="28"/>
          <w:szCs w:val="28"/>
        </w:rPr>
        <w:t>主機應能於</w:t>
      </w:r>
      <w:r w:rsidR="00F200ED" w:rsidRPr="00AD4160">
        <w:rPr>
          <w:rFonts w:ascii="Times New Roman" w:eastAsia="標楷體" w:hAnsi="Times New Roman" w:cs="Times New Roman"/>
          <w:sz w:val="28"/>
          <w:szCs w:val="28"/>
        </w:rPr>
        <w:t>6</w:t>
      </w:r>
      <w:r w:rsidRPr="00AD4160">
        <w:rPr>
          <w:rFonts w:ascii="Times New Roman" w:eastAsia="標楷體" w:hAnsi="Times New Roman" w:cs="Times New Roman"/>
          <w:sz w:val="28"/>
          <w:szCs w:val="28"/>
        </w:rPr>
        <w:t>0</w:t>
      </w:r>
      <w:r w:rsidRPr="00AD4160">
        <w:rPr>
          <w:rFonts w:ascii="Times New Roman" w:eastAsia="標楷體" w:hAnsi="Times New Roman" w:cs="Times New Roman"/>
          <w:sz w:val="28"/>
          <w:szCs w:val="28"/>
        </w:rPr>
        <w:t>分鐘內接替作業。</w:t>
      </w:r>
    </w:p>
    <w:p w14:paraId="3D79C2F2" w14:textId="7216EF0F" w:rsidR="00100ADE" w:rsidRPr="00AD4160" w:rsidRDefault="000C3044" w:rsidP="006D59DB">
      <w:pPr>
        <w:pStyle w:val="a3"/>
        <w:numPr>
          <w:ilvl w:val="0"/>
          <w:numId w:val="110"/>
        </w:numPr>
        <w:tabs>
          <w:tab w:val="left" w:pos="567"/>
        </w:tabs>
        <w:spacing w:line="480" w:lineRule="exact"/>
        <w:ind w:leftChars="0"/>
        <w:rPr>
          <w:rFonts w:ascii="Times New Roman" w:eastAsia="標楷體" w:hAnsi="Times New Roman" w:cs="Times New Roman"/>
          <w:sz w:val="28"/>
          <w:szCs w:val="28"/>
        </w:rPr>
      </w:pPr>
      <w:r w:rsidRPr="00AD4160">
        <w:rPr>
          <w:rFonts w:ascii="Times New Roman" w:eastAsia="標楷體" w:hAnsi="Times New Roman" w:cs="Times New Roman"/>
          <w:sz w:val="28"/>
          <w:szCs w:val="28"/>
        </w:rPr>
        <w:t>異地備援</w:t>
      </w:r>
      <w:r w:rsidR="00DD7B2E" w:rsidRPr="00AD4160">
        <w:rPr>
          <w:rFonts w:ascii="Times New Roman" w:eastAsia="標楷體" w:hAnsi="Times New Roman" w:cs="Times New Roman"/>
          <w:sz w:val="28"/>
          <w:szCs w:val="28"/>
        </w:rPr>
        <w:t>回復能力</w:t>
      </w:r>
      <w:r w:rsidR="00100ADE" w:rsidRPr="00AD4160">
        <w:rPr>
          <w:rFonts w:ascii="Times New Roman" w:eastAsia="標楷體" w:hAnsi="Times New Roman" w:cs="Times New Roman"/>
          <w:sz w:val="28"/>
          <w:szCs w:val="28"/>
        </w:rPr>
        <w:br/>
      </w:r>
      <w:r w:rsidR="00DD7B2E" w:rsidRPr="00AD4160">
        <w:rPr>
          <w:rFonts w:ascii="Times New Roman" w:eastAsia="標楷體" w:hAnsi="Times New Roman" w:cs="Times New Roman"/>
          <w:sz w:val="28"/>
          <w:szCs w:val="28"/>
        </w:rPr>
        <w:t>當系統運作中，因軟體、硬體或外來因素造成系統故障無法作業；待故障原因排除後，系統應有完整的故障回復能力。如須利用異地備份之資料庫重建系統時，廠商應於軟、硬體環境及異地資料完備後，</w:t>
      </w:r>
      <w:r w:rsidR="00DD7B2E" w:rsidRPr="00AD4160">
        <w:rPr>
          <w:rFonts w:ascii="Times New Roman" w:eastAsia="標楷體" w:hAnsi="Times New Roman" w:cs="Times New Roman"/>
          <w:sz w:val="28"/>
          <w:szCs w:val="28"/>
        </w:rPr>
        <w:t>4</w:t>
      </w:r>
      <w:r w:rsidR="009E63EE" w:rsidRPr="00AD4160">
        <w:rPr>
          <w:rFonts w:ascii="Times New Roman" w:eastAsia="標楷體" w:hAnsi="Times New Roman" w:cs="Times New Roman" w:hint="eastAsia"/>
          <w:sz w:val="28"/>
          <w:szCs w:val="28"/>
        </w:rPr>
        <w:t>工作</w:t>
      </w:r>
      <w:r w:rsidR="00DD7B2E" w:rsidRPr="00AD4160">
        <w:rPr>
          <w:rFonts w:ascii="Times New Roman" w:eastAsia="標楷體" w:hAnsi="Times New Roman" w:cs="Times New Roman"/>
          <w:sz w:val="28"/>
          <w:szCs w:val="28"/>
        </w:rPr>
        <w:t>小時內回復系統運作。</w:t>
      </w:r>
    </w:p>
    <w:p w14:paraId="506CF9CA" w14:textId="6FBB5F81" w:rsidR="00DD7B2E" w:rsidRPr="00AD4160" w:rsidRDefault="00DD7B2E" w:rsidP="006D59DB">
      <w:pPr>
        <w:pStyle w:val="a3"/>
        <w:numPr>
          <w:ilvl w:val="0"/>
          <w:numId w:val="110"/>
        </w:numPr>
        <w:tabs>
          <w:tab w:val="left" w:pos="567"/>
        </w:tabs>
        <w:spacing w:line="480" w:lineRule="exact"/>
        <w:ind w:leftChars="0"/>
        <w:rPr>
          <w:rFonts w:ascii="Times New Roman" w:eastAsia="標楷體" w:hAnsi="Times New Roman" w:cs="Times New Roman"/>
          <w:strike/>
          <w:sz w:val="28"/>
          <w:szCs w:val="28"/>
        </w:rPr>
      </w:pPr>
      <w:r w:rsidRPr="00AD4160">
        <w:rPr>
          <w:rFonts w:ascii="Times New Roman" w:eastAsia="標楷體" w:hAnsi="Times New Roman" w:cs="Times New Roman"/>
          <w:sz w:val="28"/>
          <w:szCs w:val="28"/>
        </w:rPr>
        <w:t>系統效率之調整</w:t>
      </w:r>
      <w:r w:rsidR="00100ADE"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本案廠商自本案之系統上線及測試驗收合格起</w:t>
      </w:r>
      <w:proofErr w:type="gramStart"/>
      <w:r w:rsidRPr="00AD4160">
        <w:rPr>
          <w:rFonts w:ascii="Times New Roman" w:eastAsia="標楷體" w:hAnsi="Times New Roman" w:cs="Times New Roman"/>
          <w:sz w:val="28"/>
          <w:szCs w:val="28"/>
        </w:rPr>
        <w:t>一</w:t>
      </w:r>
      <w:proofErr w:type="gramEnd"/>
      <w:r w:rsidRPr="00AD4160">
        <w:rPr>
          <w:rFonts w:ascii="Times New Roman" w:eastAsia="標楷體" w:hAnsi="Times New Roman" w:cs="Times New Roman"/>
          <w:sz w:val="28"/>
          <w:szCs w:val="28"/>
        </w:rPr>
        <w:t>年內，</w:t>
      </w:r>
      <w:proofErr w:type="gramStart"/>
      <w:r w:rsidRPr="00AD4160">
        <w:rPr>
          <w:rFonts w:ascii="Times New Roman" w:eastAsia="標楷體" w:hAnsi="Times New Roman" w:cs="Times New Roman"/>
          <w:sz w:val="28"/>
          <w:szCs w:val="28"/>
        </w:rPr>
        <w:t>如線上回應</w:t>
      </w:r>
      <w:proofErr w:type="gramEnd"/>
      <w:r w:rsidRPr="00AD4160">
        <w:rPr>
          <w:rFonts w:ascii="Times New Roman" w:eastAsia="標楷體" w:hAnsi="Times New Roman" w:cs="Times New Roman"/>
          <w:sz w:val="28"/>
          <w:szCs w:val="28"/>
        </w:rPr>
        <w:t>時間超過本規範要求時，廠商應負責於</w:t>
      </w:r>
      <w:r w:rsidR="000C3044" w:rsidRPr="00AD4160">
        <w:rPr>
          <w:rFonts w:ascii="Times New Roman" w:eastAsia="標楷體" w:hAnsi="Times New Roman" w:cs="Times New Roman"/>
          <w:sz w:val="28"/>
          <w:szCs w:val="28"/>
        </w:rPr>
        <w:t>二周</w:t>
      </w:r>
      <w:r w:rsidRPr="00AD4160">
        <w:rPr>
          <w:rFonts w:ascii="Times New Roman" w:eastAsia="標楷體" w:hAnsi="Times New Roman" w:cs="Times New Roman"/>
          <w:sz w:val="28"/>
          <w:szCs w:val="28"/>
        </w:rPr>
        <w:t>內免費調整</w:t>
      </w:r>
      <w:r w:rsidR="00345ADA" w:rsidRPr="00AD4160">
        <w:rPr>
          <w:rFonts w:ascii="Times New Roman" w:eastAsia="標楷體" w:hAnsi="Times New Roman" w:cs="Times New Roman"/>
          <w:sz w:val="28"/>
          <w:szCs w:val="28"/>
        </w:rPr>
        <w:t>。</w:t>
      </w:r>
    </w:p>
    <w:p w14:paraId="024BC1AB" w14:textId="04E5B220" w:rsidR="00524712" w:rsidRPr="00AD4160" w:rsidRDefault="00524712" w:rsidP="00524712">
      <w:pPr>
        <w:tabs>
          <w:tab w:val="left" w:pos="567"/>
        </w:tabs>
        <w:spacing w:line="480" w:lineRule="exact"/>
        <w:rPr>
          <w:rFonts w:ascii="Times New Roman" w:eastAsia="標楷體" w:hAnsi="Times New Roman" w:cs="Times New Roman"/>
          <w:strike/>
          <w:sz w:val="28"/>
          <w:szCs w:val="28"/>
        </w:rPr>
      </w:pPr>
    </w:p>
    <w:p w14:paraId="7AEF33D0" w14:textId="77777777" w:rsidR="00524712" w:rsidRPr="00AD4160" w:rsidRDefault="00524712" w:rsidP="00524712">
      <w:pPr>
        <w:tabs>
          <w:tab w:val="left" w:pos="567"/>
        </w:tabs>
        <w:spacing w:line="480" w:lineRule="exact"/>
        <w:rPr>
          <w:rFonts w:ascii="Times New Roman" w:eastAsia="標楷體" w:hAnsi="Times New Roman" w:cs="Times New Roman"/>
          <w:strike/>
          <w:sz w:val="28"/>
          <w:szCs w:val="28"/>
        </w:rPr>
      </w:pPr>
    </w:p>
    <w:p w14:paraId="7FB7A261" w14:textId="59E4BEB9" w:rsidR="00DD7B2E" w:rsidRPr="00AD4160" w:rsidRDefault="00DD7B2E" w:rsidP="004C2E41">
      <w:pPr>
        <w:pStyle w:val="a3"/>
        <w:numPr>
          <w:ilvl w:val="0"/>
          <w:numId w:val="103"/>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不中斷服務</w:t>
      </w:r>
    </w:p>
    <w:p w14:paraId="74B07579" w14:textId="77777777" w:rsidR="000535F7" w:rsidRPr="00AD4160" w:rsidRDefault="00DD7B2E" w:rsidP="004C2E41">
      <w:pPr>
        <w:pStyle w:val="a3"/>
        <w:numPr>
          <w:ilvl w:val="0"/>
          <w:numId w:val="111"/>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災害復原：為避免本系統服務中斷，廠商應於系統上線後一個月內依系統災害回復作業手冊所定步驟執行系統復原作業。前開測試結果應經本</w:t>
      </w:r>
      <w:r w:rsidR="00C1561B"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認可。</w:t>
      </w:r>
    </w:p>
    <w:p w14:paraId="42E9300A" w14:textId="72FE4707" w:rsidR="00DD7B2E" w:rsidRPr="00AD4160" w:rsidRDefault="00DD7B2E" w:rsidP="004C2E41">
      <w:pPr>
        <w:pStyle w:val="a3"/>
        <w:numPr>
          <w:ilvl w:val="0"/>
          <w:numId w:val="111"/>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不可抗力：如因契約之遲延履約所定義之不可抗力因素，致廠商無法履行其服務之全部或部分義務時，廠商應於不可抗力發生後</w:t>
      </w:r>
      <w:r w:rsidR="00046D33" w:rsidRPr="00AD4160">
        <w:rPr>
          <w:rFonts w:ascii="Times New Roman" w:eastAsia="標楷體" w:hAnsi="Times New Roman" w:cs="Times New Roman" w:hint="eastAsia"/>
          <w:sz w:val="28"/>
          <w:szCs w:val="28"/>
        </w:rPr>
        <w:t>8</w:t>
      </w:r>
      <w:r w:rsidR="00046D33" w:rsidRPr="00AD4160">
        <w:rPr>
          <w:rFonts w:ascii="Times New Roman" w:eastAsia="標楷體" w:hAnsi="Times New Roman" w:cs="Times New Roman" w:hint="eastAsia"/>
          <w:sz w:val="28"/>
          <w:szCs w:val="28"/>
        </w:rPr>
        <w:t>個工作小時</w:t>
      </w:r>
      <w:r w:rsidRPr="00AD4160">
        <w:rPr>
          <w:rFonts w:ascii="Times New Roman" w:eastAsia="標楷體" w:hAnsi="Times New Roman" w:cs="Times New Roman"/>
          <w:sz w:val="28"/>
          <w:szCs w:val="28"/>
        </w:rPr>
        <w:t>內以書面通知本</w:t>
      </w:r>
      <w:r w:rsidR="00CC30EE" w:rsidRPr="00AD4160">
        <w:rPr>
          <w:rFonts w:ascii="Times New Roman" w:eastAsia="標楷體" w:hAnsi="Times New Roman" w:cs="Times New Roman" w:hint="eastAsia"/>
          <w:sz w:val="28"/>
          <w:szCs w:val="28"/>
        </w:rPr>
        <w:t>會</w:t>
      </w:r>
      <w:r w:rsidRPr="00AD4160">
        <w:rPr>
          <w:rFonts w:ascii="Times New Roman" w:eastAsia="標楷體" w:hAnsi="Times New Roman" w:cs="Times New Roman"/>
          <w:sz w:val="28"/>
          <w:szCs w:val="28"/>
        </w:rPr>
        <w:t>，</w:t>
      </w:r>
      <w:proofErr w:type="gramStart"/>
      <w:r w:rsidRPr="00AD4160">
        <w:rPr>
          <w:rFonts w:ascii="Times New Roman" w:eastAsia="標楷體" w:hAnsi="Times New Roman" w:cs="Times New Roman"/>
          <w:sz w:val="28"/>
          <w:szCs w:val="28"/>
        </w:rPr>
        <w:t>除備援</w:t>
      </w:r>
      <w:proofErr w:type="gramEnd"/>
      <w:r w:rsidRPr="00AD4160">
        <w:rPr>
          <w:rFonts w:ascii="Times New Roman" w:eastAsia="標楷體" w:hAnsi="Times New Roman" w:cs="Times New Roman"/>
          <w:sz w:val="28"/>
          <w:szCs w:val="28"/>
        </w:rPr>
        <w:t>服務地點亦受不可抗力影響致無法提供備援服務之外，在不可抗力期間持續中，廠商仍得對備援系統履行其服務義務。</w:t>
      </w:r>
    </w:p>
    <w:p w14:paraId="06E4BEE9" w14:textId="55910F6A" w:rsidR="00DD7B2E" w:rsidRPr="00AD4160" w:rsidRDefault="00DD7B2E" w:rsidP="004C2E41">
      <w:pPr>
        <w:pStyle w:val="a3"/>
        <w:numPr>
          <w:ilvl w:val="0"/>
          <w:numId w:val="103"/>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本案期滿、解除或終止前後之效力，依下列規定辦理，惟若契約期滿後接續承商為本案廠商者，本項可免執行。</w:t>
      </w:r>
    </w:p>
    <w:p w14:paraId="107CAADE" w14:textId="4EA7468B" w:rsidR="00DD7B2E" w:rsidRPr="00AD4160" w:rsidRDefault="00DD7B2E" w:rsidP="004C2E41">
      <w:pPr>
        <w:pStyle w:val="a3"/>
        <w:numPr>
          <w:ilvl w:val="0"/>
          <w:numId w:val="11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廠商應於本案契約期滿、解除或終止契約前及其後，提供本</w:t>
      </w:r>
      <w:r w:rsidR="00C1561B"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及本</w:t>
      </w:r>
      <w:r w:rsidR="00C1561B"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擬另行委託承接本案之第三人（以下稱「新承商」）下列協助，以完全移轉本案之</w:t>
      </w:r>
      <w:proofErr w:type="gramStart"/>
      <w:r w:rsidRPr="00AD4160">
        <w:rPr>
          <w:rFonts w:ascii="Times New Roman" w:eastAsia="標楷體" w:hAnsi="Times New Roman" w:cs="Times New Roman"/>
          <w:sz w:val="28"/>
          <w:szCs w:val="28"/>
        </w:rPr>
        <w:t>服務予本</w:t>
      </w:r>
      <w:r w:rsidR="008034FF" w:rsidRPr="00AD4160">
        <w:rPr>
          <w:rFonts w:ascii="Times New Roman" w:eastAsia="標楷體" w:hAnsi="Times New Roman" w:cs="Times New Roman"/>
          <w:sz w:val="28"/>
          <w:szCs w:val="28"/>
        </w:rPr>
        <w:t>會</w:t>
      </w:r>
      <w:proofErr w:type="gramEnd"/>
      <w:r w:rsidRPr="00AD4160">
        <w:rPr>
          <w:rFonts w:ascii="Times New Roman" w:eastAsia="標楷體" w:hAnsi="Times New Roman" w:cs="Times New Roman"/>
          <w:sz w:val="28"/>
          <w:szCs w:val="28"/>
        </w:rPr>
        <w:t>及新承商執行。</w:t>
      </w:r>
    </w:p>
    <w:p w14:paraId="19B3BF4C" w14:textId="36B5FEA2" w:rsidR="00DD7B2E" w:rsidRPr="00AD4160" w:rsidRDefault="00DD7B2E" w:rsidP="004C2E41">
      <w:pPr>
        <w:pStyle w:val="a3"/>
        <w:numPr>
          <w:ilvl w:val="0"/>
          <w:numId w:val="113"/>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移轉前之服務及相關事項：</w:t>
      </w:r>
    </w:p>
    <w:p w14:paraId="78D2074C" w14:textId="77777777" w:rsidR="000535F7" w:rsidRPr="00AD4160" w:rsidRDefault="00DD7B2E" w:rsidP="004C2E41">
      <w:pPr>
        <w:pStyle w:val="a3"/>
        <w:numPr>
          <w:ilvl w:val="0"/>
          <w:numId w:val="114"/>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停止所有非關鍵性軟體之更改。</w:t>
      </w:r>
    </w:p>
    <w:p w14:paraId="732035DD" w14:textId="77777777" w:rsidR="000535F7" w:rsidRPr="00AD4160" w:rsidRDefault="00DD7B2E" w:rsidP="004C2E41">
      <w:pPr>
        <w:pStyle w:val="a3"/>
        <w:numPr>
          <w:ilvl w:val="0"/>
          <w:numId w:val="114"/>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將移交期間內廠商應遵守之程序通知本</w:t>
      </w:r>
      <w:r w:rsidR="00C1561B"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或新承商。</w:t>
      </w:r>
    </w:p>
    <w:p w14:paraId="64177A7C" w14:textId="77777777" w:rsidR="000535F7" w:rsidRPr="00AD4160" w:rsidRDefault="00DD7B2E" w:rsidP="004C2E41">
      <w:pPr>
        <w:pStyle w:val="a3"/>
        <w:numPr>
          <w:ilvl w:val="0"/>
          <w:numId w:val="114"/>
        </w:numPr>
        <w:tabs>
          <w:tab w:val="left" w:pos="567"/>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製作移交清冊，並與本</w:t>
      </w:r>
      <w:r w:rsidR="00C1561B"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及新承商共同清點所有文件、資料及程式。</w:t>
      </w:r>
    </w:p>
    <w:p w14:paraId="094C2F5D" w14:textId="197978AE" w:rsidR="00DD7B2E" w:rsidRPr="00AD4160" w:rsidRDefault="00DD7B2E" w:rsidP="004C2E41">
      <w:pPr>
        <w:pStyle w:val="a3"/>
        <w:numPr>
          <w:ilvl w:val="0"/>
          <w:numId w:val="114"/>
        </w:numPr>
        <w:tabs>
          <w:tab w:val="left" w:pos="567"/>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以本</w:t>
      </w:r>
      <w:r w:rsidR="00C1561B"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要求之格式，提供原始碼電子檔及其清單。</w:t>
      </w:r>
    </w:p>
    <w:p w14:paraId="4AC1AD0B" w14:textId="73C2C7A0" w:rsidR="00DD7B2E" w:rsidRPr="00AD4160" w:rsidRDefault="00DD7B2E" w:rsidP="004C2E41">
      <w:pPr>
        <w:pStyle w:val="a3"/>
        <w:numPr>
          <w:ilvl w:val="0"/>
          <w:numId w:val="113"/>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移轉期間：</w:t>
      </w:r>
    </w:p>
    <w:p w14:paraId="7A000CE8" w14:textId="77777777" w:rsidR="00B9256C" w:rsidRPr="00AD4160" w:rsidRDefault="00DD7B2E" w:rsidP="004C2E41">
      <w:pPr>
        <w:pStyle w:val="a3"/>
        <w:numPr>
          <w:ilvl w:val="0"/>
          <w:numId w:val="115"/>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將現行資料庫設計綱要</w:t>
      </w:r>
      <w:proofErr w:type="gramStart"/>
      <w:r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包含但不限於：資料庫定義、資料表定義、欄位定義、檢視表定義、資料庫字典、主鍵、</w:t>
      </w:r>
      <w:proofErr w:type="gramStart"/>
      <w:r w:rsidRPr="00AD4160">
        <w:rPr>
          <w:rFonts w:ascii="Times New Roman" w:eastAsia="標楷體" w:hAnsi="Times New Roman" w:cs="Times New Roman"/>
          <w:sz w:val="28"/>
          <w:szCs w:val="28"/>
        </w:rPr>
        <w:t>外鍵</w:t>
      </w:r>
      <w:proofErr w:type="gramEnd"/>
      <w:r w:rsidRPr="00AD4160">
        <w:rPr>
          <w:rFonts w:ascii="Times New Roman" w:eastAsia="標楷體" w:hAnsi="Times New Roman" w:cs="Times New Roman"/>
          <w:sz w:val="28"/>
          <w:szCs w:val="28"/>
        </w:rPr>
        <w:t>、索引鍵、約束條件、資料表關聯、預存</w:t>
      </w:r>
      <w:r w:rsidRPr="00AD4160">
        <w:rPr>
          <w:rFonts w:ascii="Times New Roman" w:eastAsia="標楷體" w:hAnsi="Times New Roman" w:cs="Times New Roman"/>
          <w:sz w:val="28"/>
          <w:szCs w:val="28"/>
        </w:rPr>
        <w:lastRenderedPageBreak/>
        <w:t>程序、使用者函數、全文檢索定義等及其說明</w:t>
      </w:r>
      <w:proofErr w:type="gramStart"/>
      <w:r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電子檔</w:t>
      </w:r>
      <w:r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附目錄</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移交本</w:t>
      </w:r>
      <w:r w:rsidR="008034FF"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及新承商。</w:t>
      </w:r>
    </w:p>
    <w:p w14:paraId="3C80DF79" w14:textId="77777777" w:rsidR="00B9256C" w:rsidRPr="00AD4160" w:rsidRDefault="00DD7B2E" w:rsidP="004C2E41">
      <w:pPr>
        <w:pStyle w:val="a3"/>
        <w:numPr>
          <w:ilvl w:val="0"/>
          <w:numId w:val="115"/>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協助載入資料庫。</w:t>
      </w:r>
    </w:p>
    <w:p w14:paraId="7342A226" w14:textId="77777777" w:rsidR="00B9256C" w:rsidRPr="00AD4160" w:rsidRDefault="00DD7B2E" w:rsidP="004C2E41">
      <w:pPr>
        <w:pStyle w:val="a3"/>
        <w:numPr>
          <w:ilvl w:val="0"/>
          <w:numId w:val="115"/>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協助各項基本服務之移交，並教導本</w:t>
      </w:r>
      <w:r w:rsidR="008034FF"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及新承商各項基本服務執行之相關資訊。</w:t>
      </w:r>
    </w:p>
    <w:p w14:paraId="1B67AD04" w14:textId="5E538D47" w:rsidR="00DD7B2E" w:rsidRPr="00AD4160" w:rsidRDefault="00DD7B2E" w:rsidP="004C2E41">
      <w:pPr>
        <w:pStyle w:val="a3"/>
        <w:numPr>
          <w:ilvl w:val="0"/>
          <w:numId w:val="115"/>
        </w:numPr>
        <w:tabs>
          <w:tab w:val="left" w:pos="2127"/>
        </w:tabs>
        <w:spacing w:line="480" w:lineRule="exact"/>
        <w:ind w:leftChars="0" w:left="297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協助執行平行操作至雙方議定之時間（至少至期滿、解除或終止後</w:t>
      </w:r>
      <w:r w:rsidRPr="00AD4160">
        <w:rPr>
          <w:rFonts w:ascii="Times New Roman" w:eastAsia="標楷體" w:hAnsi="Times New Roman" w:cs="Times New Roman"/>
          <w:sz w:val="28"/>
          <w:szCs w:val="28"/>
        </w:rPr>
        <w:t>20</w:t>
      </w:r>
      <w:r w:rsidRPr="00AD4160">
        <w:rPr>
          <w:rFonts w:ascii="Times New Roman" w:eastAsia="標楷體" w:hAnsi="Times New Roman" w:cs="Times New Roman"/>
          <w:sz w:val="28"/>
          <w:szCs w:val="28"/>
        </w:rPr>
        <w:t>工作日）止。</w:t>
      </w:r>
    </w:p>
    <w:p w14:paraId="0D1BEE3A" w14:textId="75D1F2D3" w:rsidR="00DD7B2E" w:rsidRPr="00AD4160" w:rsidRDefault="00DD7B2E" w:rsidP="00607E4A">
      <w:pPr>
        <w:pStyle w:val="a3"/>
        <w:numPr>
          <w:ilvl w:val="0"/>
          <w:numId w:val="113"/>
        </w:numPr>
        <w:tabs>
          <w:tab w:val="left" w:pos="567"/>
        </w:tabs>
        <w:spacing w:line="480" w:lineRule="exact"/>
        <w:ind w:leftChars="0"/>
        <w:rPr>
          <w:rFonts w:ascii="Times New Roman" w:eastAsia="標楷體" w:hAnsi="Times New Roman" w:cs="Times New Roman"/>
          <w:sz w:val="28"/>
          <w:szCs w:val="28"/>
        </w:rPr>
      </w:pPr>
      <w:r w:rsidRPr="00AD4160">
        <w:rPr>
          <w:rFonts w:ascii="Times New Roman" w:eastAsia="標楷體" w:hAnsi="Times New Roman" w:cs="Times New Roman"/>
          <w:sz w:val="28"/>
          <w:szCs w:val="28"/>
        </w:rPr>
        <w:t>移轉後之服務</w:t>
      </w:r>
      <w:r w:rsidR="00B9256C" w:rsidRPr="00AD4160">
        <w:rPr>
          <w:rFonts w:ascii="Times New Roman" w:eastAsia="標楷體" w:hAnsi="Times New Roman" w:cs="Times New Roman"/>
          <w:sz w:val="28"/>
          <w:szCs w:val="28"/>
        </w:rPr>
        <w:t>：</w:t>
      </w:r>
      <w:r w:rsidR="00B9256C" w:rsidRPr="00AD4160">
        <w:rPr>
          <w:rFonts w:ascii="Times New Roman" w:eastAsia="標楷體" w:hAnsi="Times New Roman" w:cs="Times New Roman"/>
          <w:sz w:val="28"/>
          <w:szCs w:val="28"/>
        </w:rPr>
        <w:br/>
      </w:r>
      <w:r w:rsidRPr="00AD4160">
        <w:rPr>
          <w:rFonts w:ascii="Times New Roman" w:eastAsia="標楷體" w:hAnsi="Times New Roman" w:cs="Times New Roman"/>
          <w:sz w:val="28"/>
          <w:szCs w:val="28"/>
        </w:rPr>
        <w:t>於契約期滿、解除或終止後</w:t>
      </w:r>
      <w:r w:rsidRPr="00AD4160">
        <w:rPr>
          <w:rFonts w:ascii="Times New Roman" w:eastAsia="標楷體" w:hAnsi="Times New Roman" w:cs="Times New Roman"/>
          <w:sz w:val="28"/>
          <w:szCs w:val="28"/>
        </w:rPr>
        <w:t>6</w:t>
      </w:r>
      <w:r w:rsidRPr="00AD4160">
        <w:rPr>
          <w:rFonts w:ascii="Times New Roman" w:eastAsia="標楷體" w:hAnsi="Times New Roman" w:cs="Times New Roman"/>
          <w:sz w:val="28"/>
          <w:szCs w:val="28"/>
        </w:rPr>
        <w:t>個月內，若接續之</w:t>
      </w:r>
      <w:proofErr w:type="gramStart"/>
      <w:r w:rsidRPr="00AD4160">
        <w:rPr>
          <w:rFonts w:ascii="Times New Roman" w:eastAsia="標楷體" w:hAnsi="Times New Roman" w:cs="Times New Roman"/>
          <w:sz w:val="28"/>
          <w:szCs w:val="28"/>
        </w:rPr>
        <w:t>承商非本</w:t>
      </w:r>
      <w:proofErr w:type="gramEnd"/>
      <w:r w:rsidRPr="00AD4160">
        <w:rPr>
          <w:rFonts w:ascii="Times New Roman" w:eastAsia="標楷體" w:hAnsi="Times New Roman" w:cs="Times New Roman"/>
          <w:sz w:val="28"/>
          <w:szCs w:val="28"/>
        </w:rPr>
        <w:t>案廠商，廠商有義務回答本</w:t>
      </w:r>
      <w:r w:rsidR="006E4A5C"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或新</w:t>
      </w:r>
      <w:proofErr w:type="gramStart"/>
      <w:r w:rsidRPr="00AD4160">
        <w:rPr>
          <w:rFonts w:ascii="Times New Roman" w:eastAsia="標楷體" w:hAnsi="Times New Roman" w:cs="Times New Roman"/>
          <w:sz w:val="28"/>
          <w:szCs w:val="28"/>
        </w:rPr>
        <w:t>承商本案</w:t>
      </w:r>
      <w:proofErr w:type="gramEnd"/>
      <w:r w:rsidRPr="00AD4160">
        <w:rPr>
          <w:rFonts w:ascii="Times New Roman" w:eastAsia="標楷體" w:hAnsi="Times New Roman" w:cs="Times New Roman"/>
          <w:sz w:val="28"/>
          <w:szCs w:val="28"/>
        </w:rPr>
        <w:t>服務有關之疑問。</w:t>
      </w:r>
    </w:p>
    <w:p w14:paraId="4DF490F1" w14:textId="45F66F8E" w:rsidR="00DD7B2E" w:rsidRPr="00AD4160" w:rsidRDefault="00DD7B2E" w:rsidP="004C2E41">
      <w:pPr>
        <w:pStyle w:val="a3"/>
        <w:numPr>
          <w:ilvl w:val="0"/>
          <w:numId w:val="112"/>
        </w:numPr>
        <w:tabs>
          <w:tab w:val="left" w:pos="567"/>
        </w:tabs>
        <w:spacing w:line="480" w:lineRule="exact"/>
        <w:ind w:leftChars="0" w:left="1985"/>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廠商應於接獲本</w:t>
      </w:r>
      <w:r w:rsidR="006E4A5C"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通知後，依本</w:t>
      </w:r>
      <w:r w:rsidR="006E4A5C" w:rsidRPr="00AD4160">
        <w:rPr>
          <w:rFonts w:ascii="Times New Roman" w:eastAsia="標楷體" w:hAnsi="Times New Roman" w:cs="Times New Roman"/>
          <w:sz w:val="28"/>
          <w:szCs w:val="28"/>
        </w:rPr>
        <w:t>會</w:t>
      </w:r>
      <w:r w:rsidRPr="00AD4160">
        <w:rPr>
          <w:rFonts w:ascii="Times New Roman" w:eastAsia="標楷體" w:hAnsi="Times New Roman" w:cs="Times New Roman"/>
          <w:sz w:val="28"/>
          <w:szCs w:val="28"/>
        </w:rPr>
        <w:t>指示提供協助</w:t>
      </w:r>
      <w:r w:rsidR="00F5553A" w:rsidRPr="00AD4160">
        <w:rPr>
          <w:rFonts w:ascii="Times New Roman" w:eastAsia="標楷體" w:hAnsi="Times New Roman" w:cs="Times New Roman"/>
          <w:sz w:val="28"/>
          <w:szCs w:val="28"/>
        </w:rPr>
        <w:t>。</w:t>
      </w:r>
    </w:p>
    <w:p w14:paraId="1A226225" w14:textId="77777777" w:rsidR="00F5553A" w:rsidRPr="00AD4160" w:rsidRDefault="00F5553A" w:rsidP="00F5553A">
      <w:pPr>
        <w:tabs>
          <w:tab w:val="left" w:pos="567"/>
        </w:tabs>
        <w:spacing w:line="480" w:lineRule="exact"/>
        <w:jc w:val="both"/>
        <w:rPr>
          <w:rFonts w:ascii="Times New Roman" w:eastAsia="標楷體" w:hAnsi="Times New Roman" w:cs="Times New Roman"/>
          <w:sz w:val="28"/>
          <w:szCs w:val="28"/>
        </w:rPr>
      </w:pPr>
    </w:p>
    <w:p w14:paraId="549F3FD3" w14:textId="0EFFD365" w:rsidR="00D32376" w:rsidRPr="00AD4160" w:rsidRDefault="0013268F" w:rsidP="004C2E41">
      <w:pPr>
        <w:pStyle w:val="3"/>
        <w:numPr>
          <w:ilvl w:val="0"/>
          <w:numId w:val="17"/>
        </w:numPr>
        <w:spacing w:line="480" w:lineRule="exact"/>
        <w:jc w:val="both"/>
        <w:rPr>
          <w:rFonts w:ascii="Times New Roman" w:eastAsia="標楷體" w:hAnsi="Times New Roman" w:cs="Times New Roman"/>
          <w:bCs/>
          <w:sz w:val="32"/>
          <w:szCs w:val="32"/>
        </w:rPr>
      </w:pPr>
      <w:bookmarkStart w:id="74" w:name="_Toc129340490"/>
      <w:r w:rsidRPr="00AD4160">
        <w:rPr>
          <w:rFonts w:ascii="Times New Roman" w:eastAsia="標楷體" w:hAnsi="Times New Roman" w:cs="Times New Roman"/>
          <w:bCs/>
          <w:sz w:val="32"/>
          <w:szCs w:val="32"/>
        </w:rPr>
        <w:t>教育訓練需求</w:t>
      </w:r>
      <w:bookmarkEnd w:id="74"/>
    </w:p>
    <w:p w14:paraId="42D60E88" w14:textId="47F3FA2F" w:rsidR="0013268F" w:rsidRPr="00AD4160" w:rsidRDefault="0013268F" w:rsidP="00991C8C">
      <w:pPr>
        <w:pStyle w:val="Default"/>
        <w:spacing w:line="480" w:lineRule="exact"/>
        <w:ind w:leftChars="451" w:left="992" w:firstLineChars="200" w:firstLine="560"/>
        <w:jc w:val="both"/>
        <w:rPr>
          <w:rFonts w:ascii="Times New Roman" w:hAnsi="Times New Roman" w:cs="Times New Roman"/>
          <w:color w:val="auto"/>
          <w:sz w:val="28"/>
          <w:szCs w:val="28"/>
        </w:rPr>
      </w:pPr>
      <w:bookmarkStart w:id="75" w:name="_Toc110929058"/>
      <w:r w:rsidRPr="00AD4160">
        <w:rPr>
          <w:rFonts w:ascii="Times New Roman" w:hAnsi="Times New Roman" w:cs="Times New Roman"/>
          <w:color w:val="auto"/>
          <w:sz w:val="28"/>
          <w:szCs w:val="28"/>
        </w:rPr>
        <w:t>為利於本專案系統順利推廣上線，於完成系統開發、系統測試與安裝建置後，辦理本會</w:t>
      </w:r>
      <w:r w:rsidRPr="00AD4160">
        <w:rPr>
          <w:rFonts w:ascii="Times New Roman" w:hAnsi="Times New Roman" w:cs="Times New Roman"/>
          <w:color w:val="auto"/>
          <w:spacing w:val="-12"/>
          <w:sz w:val="28"/>
          <w:szCs w:val="28"/>
        </w:rPr>
        <w:t>集中式</w:t>
      </w:r>
      <w:r w:rsidRPr="00AD4160">
        <w:rPr>
          <w:rFonts w:ascii="Times New Roman" w:hAnsi="Times New Roman" w:cs="Times New Roman"/>
          <w:color w:val="auto"/>
          <w:sz w:val="28"/>
          <w:szCs w:val="28"/>
        </w:rPr>
        <w:t>教育訓練及輔導上線。</w:t>
      </w:r>
      <w:bookmarkEnd w:id="75"/>
      <w:r w:rsidRPr="00AD4160">
        <w:rPr>
          <w:rFonts w:ascii="Times New Roman" w:hAnsi="Times New Roman" w:cs="Times New Roman"/>
          <w:color w:val="auto"/>
          <w:sz w:val="28"/>
          <w:szCs w:val="28"/>
        </w:rPr>
        <w:t xml:space="preserve"> </w:t>
      </w:r>
    </w:p>
    <w:p w14:paraId="262E261E" w14:textId="77777777" w:rsidR="00991C8C" w:rsidRPr="00AD4160" w:rsidRDefault="0013268F" w:rsidP="004C2E41">
      <w:pPr>
        <w:pStyle w:val="a3"/>
        <w:numPr>
          <w:ilvl w:val="0"/>
          <w:numId w:val="116"/>
        </w:numPr>
        <w:snapToGrid w:val="0"/>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提供本專案應用系統之操作、系統管理維護等相關教育訓練課程。</w:t>
      </w:r>
    </w:p>
    <w:p w14:paraId="35885C28" w14:textId="0461FABB" w:rsidR="00991C8C" w:rsidRPr="00AD4160" w:rsidRDefault="0013268F" w:rsidP="004C2E41">
      <w:pPr>
        <w:pStyle w:val="a3"/>
        <w:numPr>
          <w:ilvl w:val="0"/>
          <w:numId w:val="116"/>
        </w:numPr>
        <w:snapToGrid w:val="0"/>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廠商需提供教育訓練</w:t>
      </w:r>
      <w:r w:rsidR="004155BA" w:rsidRPr="00AD4160">
        <w:rPr>
          <w:rFonts w:ascii="Times New Roman" w:eastAsia="標楷體" w:hAnsi="Times New Roman" w:cs="Times New Roman" w:hint="eastAsia"/>
          <w:sz w:val="28"/>
          <w:szCs w:val="28"/>
        </w:rPr>
        <w:t>文件</w:t>
      </w:r>
      <w:r w:rsidRPr="00AD4160">
        <w:rPr>
          <w:rFonts w:ascii="Times New Roman" w:eastAsia="標楷體" w:hAnsi="Times New Roman" w:cs="Times New Roman"/>
          <w:sz w:val="28"/>
          <w:szCs w:val="28"/>
        </w:rPr>
        <w:t>（含電子檔</w:t>
      </w:r>
      <w:r w:rsidR="004155BA" w:rsidRPr="00AD4160">
        <w:rPr>
          <w:rFonts w:ascii="Times New Roman" w:eastAsia="標楷體" w:hAnsi="Times New Roman" w:cs="Times New Roman" w:hint="eastAsia"/>
          <w:sz w:val="28"/>
          <w:szCs w:val="28"/>
        </w:rPr>
        <w:t>，內容包含講義、常見</w:t>
      </w:r>
      <w:r w:rsidR="004155BA" w:rsidRPr="00AD4160">
        <w:rPr>
          <w:rFonts w:ascii="Times New Roman" w:eastAsia="標楷體" w:hAnsi="Times New Roman" w:cs="Times New Roman" w:hint="eastAsia"/>
          <w:sz w:val="28"/>
          <w:szCs w:val="28"/>
        </w:rPr>
        <w:t>QA</w:t>
      </w:r>
      <w:r w:rsidR="004155BA" w:rsidRPr="00AD4160">
        <w:rPr>
          <w:rFonts w:ascii="Times New Roman" w:eastAsia="標楷體" w:hAnsi="Times New Roman" w:cs="Times New Roman" w:hint="eastAsia"/>
          <w:sz w:val="28"/>
          <w:szCs w:val="28"/>
        </w:rPr>
        <w:t>、一般使用者操作手冊及系統維護手冊</w:t>
      </w:r>
      <w:r w:rsidRPr="00AD4160">
        <w:rPr>
          <w:rFonts w:ascii="Times New Roman" w:eastAsia="標楷體" w:hAnsi="Times New Roman" w:cs="Times New Roman"/>
          <w:sz w:val="28"/>
          <w:szCs w:val="28"/>
        </w:rPr>
        <w:t>）、講師，訓練場地由本會與廠商協定，原則於本會會議室辦理。</w:t>
      </w:r>
    </w:p>
    <w:p w14:paraId="656671AF" w14:textId="77777777" w:rsidR="00991C8C" w:rsidRPr="00AD4160" w:rsidRDefault="0013268F" w:rsidP="004C2E41">
      <w:pPr>
        <w:pStyle w:val="a3"/>
        <w:numPr>
          <w:ilvl w:val="0"/>
          <w:numId w:val="116"/>
        </w:numPr>
        <w:snapToGrid w:val="0"/>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教育訓練對象至少涵蓋本會業務承辦人員及系統管理維護人員。</w:t>
      </w:r>
    </w:p>
    <w:p w14:paraId="5FE0DEE6" w14:textId="4893362B" w:rsidR="006D59DB" w:rsidRPr="00AD4160" w:rsidRDefault="0013268F" w:rsidP="004C2E41">
      <w:pPr>
        <w:pStyle w:val="a3"/>
        <w:numPr>
          <w:ilvl w:val="0"/>
          <w:numId w:val="116"/>
        </w:numPr>
        <w:snapToGrid w:val="0"/>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系統使用者教育訓練時數不得少於</w:t>
      </w:r>
      <w:r w:rsidRPr="00AD4160">
        <w:rPr>
          <w:rFonts w:ascii="Times New Roman" w:eastAsia="標楷體" w:hAnsi="Times New Roman" w:cs="Times New Roman"/>
          <w:sz w:val="28"/>
          <w:szCs w:val="28"/>
        </w:rPr>
        <w:t>8</w:t>
      </w:r>
      <w:r w:rsidRPr="00AD4160">
        <w:rPr>
          <w:rFonts w:ascii="Times New Roman" w:eastAsia="標楷體" w:hAnsi="Times New Roman" w:cs="Times New Roman"/>
          <w:sz w:val="28"/>
          <w:szCs w:val="28"/>
        </w:rPr>
        <w:t>小時；系統管理維護人員訓練課程不得少於</w:t>
      </w:r>
      <w:r w:rsidRPr="00AD4160">
        <w:rPr>
          <w:rFonts w:ascii="Times New Roman" w:eastAsia="標楷體" w:hAnsi="Times New Roman" w:cs="Times New Roman"/>
          <w:sz w:val="28"/>
          <w:szCs w:val="28"/>
        </w:rPr>
        <w:t>6</w:t>
      </w:r>
      <w:r w:rsidRPr="00AD4160">
        <w:rPr>
          <w:rFonts w:ascii="Times New Roman" w:eastAsia="標楷體" w:hAnsi="Times New Roman" w:cs="Times New Roman"/>
          <w:sz w:val="28"/>
          <w:szCs w:val="28"/>
        </w:rPr>
        <w:t>小時，須於全案驗收前完成。訓練對象、場次及時數概述如下：</w:t>
      </w:r>
    </w:p>
    <w:p w14:paraId="5291F7C5" w14:textId="77777777" w:rsidR="006D59DB" w:rsidRPr="00AD4160" w:rsidRDefault="006D59DB">
      <w:pPr>
        <w:rPr>
          <w:rFonts w:ascii="Times New Roman" w:eastAsia="標楷體" w:hAnsi="Times New Roman" w:cs="Times New Roman"/>
          <w:sz w:val="28"/>
          <w:szCs w:val="28"/>
        </w:rPr>
      </w:pPr>
      <w:r w:rsidRPr="00AD4160">
        <w:rPr>
          <w:rFonts w:ascii="Times New Roman" w:eastAsia="標楷體" w:hAnsi="Times New Roman" w:cs="Times New Roman"/>
          <w:sz w:val="28"/>
          <w:szCs w:val="28"/>
        </w:rPr>
        <w:br w:type="page"/>
      </w:r>
    </w:p>
    <w:p w14:paraId="550A5C83" w14:textId="16F494EB" w:rsidR="00991C8C" w:rsidRPr="00AD4160" w:rsidRDefault="00991C8C" w:rsidP="00991C8C">
      <w:pPr>
        <w:pStyle w:val="af1"/>
        <w:jc w:val="center"/>
        <w:rPr>
          <w:rFonts w:ascii="Times New Roman" w:eastAsia="標楷體" w:hAnsi="Times New Roman" w:cs="Times New Roman"/>
          <w:b w:val="0"/>
          <w:bCs w:val="0"/>
          <w:color w:val="000000" w:themeColor="text1"/>
          <w:sz w:val="36"/>
          <w:szCs w:val="36"/>
        </w:rPr>
      </w:pPr>
      <w:bookmarkStart w:id="76" w:name="_Toc110929218"/>
      <w:r w:rsidRPr="00AD4160">
        <w:rPr>
          <w:rFonts w:ascii="Times New Roman" w:eastAsia="標楷體" w:hAnsi="Times New Roman" w:cs="Times New Roman"/>
          <w:b w:val="0"/>
          <w:bCs w:val="0"/>
          <w:color w:val="000000" w:themeColor="text1"/>
          <w:sz w:val="28"/>
          <w:szCs w:val="28"/>
        </w:rPr>
        <w:lastRenderedPageBreak/>
        <w:t>表</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表</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ED48FD" w:rsidRPr="00AD4160">
        <w:rPr>
          <w:rFonts w:ascii="Times New Roman" w:eastAsia="標楷體" w:hAnsi="Times New Roman" w:cs="Times New Roman"/>
          <w:b w:val="0"/>
          <w:bCs w:val="0"/>
          <w:noProof/>
          <w:color w:val="000000" w:themeColor="text1"/>
          <w:sz w:val="28"/>
          <w:szCs w:val="28"/>
        </w:rPr>
        <w:t>10</w:t>
      </w:r>
      <w:r w:rsidRPr="00AD4160">
        <w:rPr>
          <w:rFonts w:ascii="Times New Roman" w:eastAsia="標楷體" w:hAnsi="Times New Roman" w:cs="Times New Roman"/>
          <w:b w:val="0"/>
          <w:bCs w:val="0"/>
          <w:color w:val="000000" w:themeColor="text1"/>
          <w:sz w:val="28"/>
          <w:szCs w:val="28"/>
        </w:rPr>
        <w:fldChar w:fldCharType="end"/>
      </w:r>
      <w:r w:rsidRPr="00AD4160">
        <w:rPr>
          <w:rFonts w:ascii="Times New Roman" w:eastAsia="標楷體" w:hAnsi="Times New Roman" w:cs="Times New Roman"/>
          <w:b w:val="0"/>
          <w:bCs w:val="0"/>
          <w:color w:val="000000" w:themeColor="text1"/>
          <w:sz w:val="28"/>
          <w:szCs w:val="28"/>
        </w:rPr>
        <w:t>教育訓練場次時數表</w:t>
      </w:r>
      <w:bookmarkEnd w:id="76"/>
    </w:p>
    <w:tbl>
      <w:tblPr>
        <w:tblW w:w="921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1"/>
        <w:gridCol w:w="1275"/>
        <w:gridCol w:w="1701"/>
        <w:gridCol w:w="1957"/>
      </w:tblGrid>
      <w:tr w:rsidR="00A81B77" w:rsidRPr="00AD4160" w14:paraId="7E602D3A" w14:textId="77777777" w:rsidTr="00991C8C">
        <w:tc>
          <w:tcPr>
            <w:tcW w:w="4281" w:type="dxa"/>
            <w:tcBorders>
              <w:top w:val="single" w:sz="4" w:space="0" w:color="auto"/>
              <w:left w:val="single" w:sz="4" w:space="0" w:color="auto"/>
              <w:bottom w:val="single" w:sz="4" w:space="0" w:color="auto"/>
              <w:right w:val="single" w:sz="4" w:space="0" w:color="auto"/>
            </w:tcBorders>
          </w:tcPr>
          <w:p w14:paraId="50D4046E" w14:textId="77777777" w:rsidR="0013268F" w:rsidRPr="00AD4160" w:rsidRDefault="0013268F" w:rsidP="00991C8C">
            <w:pPr>
              <w:snapToGrid w:val="0"/>
              <w:spacing w:line="480" w:lineRule="exact"/>
              <w:jc w:val="center"/>
              <w:rPr>
                <w:rFonts w:ascii="Times New Roman" w:eastAsia="標楷體" w:hAnsi="Times New Roman" w:cs="Times New Roman"/>
                <w:sz w:val="28"/>
                <w:szCs w:val="28"/>
              </w:rPr>
            </w:pPr>
            <w:bookmarkStart w:id="77" w:name="_Hlk97741434"/>
            <w:r w:rsidRPr="00AD4160">
              <w:rPr>
                <w:rFonts w:ascii="Times New Roman" w:eastAsia="標楷體" w:hAnsi="Times New Roman" w:cs="Times New Roman"/>
                <w:sz w:val="28"/>
                <w:szCs w:val="28"/>
              </w:rPr>
              <w:t>對象</w:t>
            </w:r>
          </w:p>
        </w:tc>
        <w:tc>
          <w:tcPr>
            <w:tcW w:w="1275" w:type="dxa"/>
            <w:tcBorders>
              <w:top w:val="single" w:sz="4" w:space="0" w:color="auto"/>
              <w:left w:val="single" w:sz="4" w:space="0" w:color="auto"/>
              <w:bottom w:val="single" w:sz="4" w:space="0" w:color="auto"/>
              <w:right w:val="single" w:sz="4" w:space="0" w:color="auto"/>
            </w:tcBorders>
          </w:tcPr>
          <w:p w14:paraId="70BAD8DC" w14:textId="77777777" w:rsidR="0013268F" w:rsidRPr="00AD4160" w:rsidRDefault="0013268F" w:rsidP="00991C8C">
            <w:pPr>
              <w:snapToGrid w:val="0"/>
              <w:spacing w:line="480" w:lineRule="exact"/>
              <w:jc w:val="center"/>
              <w:rPr>
                <w:rFonts w:ascii="Times New Roman" w:eastAsia="標楷體" w:hAnsi="Times New Roman" w:cs="Times New Roman"/>
                <w:sz w:val="28"/>
                <w:szCs w:val="28"/>
              </w:rPr>
            </w:pPr>
            <w:r w:rsidRPr="00AD4160">
              <w:rPr>
                <w:rFonts w:ascii="Times New Roman" w:eastAsia="標楷體" w:hAnsi="Times New Roman" w:cs="Times New Roman"/>
                <w:sz w:val="28"/>
                <w:szCs w:val="28"/>
              </w:rPr>
              <w:t>場次</w:t>
            </w:r>
          </w:p>
        </w:tc>
        <w:tc>
          <w:tcPr>
            <w:tcW w:w="1701" w:type="dxa"/>
            <w:tcBorders>
              <w:top w:val="single" w:sz="4" w:space="0" w:color="auto"/>
              <w:left w:val="single" w:sz="4" w:space="0" w:color="auto"/>
              <w:bottom w:val="single" w:sz="4" w:space="0" w:color="auto"/>
              <w:right w:val="single" w:sz="4" w:space="0" w:color="auto"/>
            </w:tcBorders>
          </w:tcPr>
          <w:p w14:paraId="4B1E5526" w14:textId="77777777" w:rsidR="0013268F" w:rsidRPr="00AD4160" w:rsidRDefault="0013268F" w:rsidP="00991C8C">
            <w:pPr>
              <w:snapToGrid w:val="0"/>
              <w:spacing w:line="480" w:lineRule="exact"/>
              <w:jc w:val="center"/>
              <w:rPr>
                <w:rFonts w:ascii="Times New Roman" w:eastAsia="標楷體" w:hAnsi="Times New Roman" w:cs="Times New Roman"/>
                <w:sz w:val="28"/>
                <w:szCs w:val="28"/>
              </w:rPr>
            </w:pPr>
            <w:r w:rsidRPr="00AD4160">
              <w:rPr>
                <w:rFonts w:ascii="Times New Roman" w:eastAsia="標楷體" w:hAnsi="Times New Roman" w:cs="Times New Roman"/>
                <w:sz w:val="28"/>
                <w:szCs w:val="28"/>
              </w:rPr>
              <w:t>時數</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每場</w:t>
            </w:r>
          </w:p>
        </w:tc>
        <w:tc>
          <w:tcPr>
            <w:tcW w:w="1957" w:type="dxa"/>
            <w:tcBorders>
              <w:top w:val="single" w:sz="4" w:space="0" w:color="auto"/>
              <w:left w:val="single" w:sz="4" w:space="0" w:color="auto"/>
              <w:bottom w:val="single" w:sz="4" w:space="0" w:color="auto"/>
              <w:right w:val="single" w:sz="4" w:space="0" w:color="auto"/>
            </w:tcBorders>
          </w:tcPr>
          <w:p w14:paraId="65B57BED" w14:textId="77777777" w:rsidR="0013268F" w:rsidRPr="00AD4160" w:rsidRDefault="0013268F" w:rsidP="00991C8C">
            <w:pPr>
              <w:snapToGrid w:val="0"/>
              <w:spacing w:line="480" w:lineRule="exact"/>
              <w:jc w:val="center"/>
              <w:rPr>
                <w:rFonts w:ascii="Times New Roman" w:eastAsia="標楷體" w:hAnsi="Times New Roman" w:cs="Times New Roman"/>
                <w:sz w:val="28"/>
                <w:szCs w:val="28"/>
              </w:rPr>
            </w:pPr>
            <w:r w:rsidRPr="00AD4160">
              <w:rPr>
                <w:rFonts w:ascii="Times New Roman" w:eastAsia="標楷體" w:hAnsi="Times New Roman" w:cs="Times New Roman"/>
                <w:sz w:val="28"/>
                <w:szCs w:val="28"/>
              </w:rPr>
              <w:t>合計時數</w:t>
            </w:r>
          </w:p>
        </w:tc>
      </w:tr>
      <w:tr w:rsidR="00A81B77" w:rsidRPr="00AD4160" w14:paraId="085F2413" w14:textId="77777777" w:rsidTr="00991C8C">
        <w:tc>
          <w:tcPr>
            <w:tcW w:w="4281" w:type="dxa"/>
            <w:tcBorders>
              <w:top w:val="single" w:sz="4" w:space="0" w:color="auto"/>
              <w:left w:val="single" w:sz="4" w:space="0" w:color="auto"/>
              <w:bottom w:val="single" w:sz="4" w:space="0" w:color="auto"/>
              <w:right w:val="single" w:sz="4" w:space="0" w:color="auto"/>
            </w:tcBorders>
          </w:tcPr>
          <w:p w14:paraId="4AB40D1F" w14:textId="77777777" w:rsidR="0013268F" w:rsidRPr="00AD4160" w:rsidRDefault="0013268F" w:rsidP="00EC66A1">
            <w:pPr>
              <w:snapToGrid w:val="0"/>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系統使用人員</w:t>
            </w:r>
            <w:r w:rsidRPr="00AD4160">
              <w:rPr>
                <w:rFonts w:ascii="Times New Roman" w:eastAsia="標楷體" w:hAnsi="Times New Roman" w:cs="Times New Roman"/>
                <w:sz w:val="28"/>
                <w:szCs w:val="28"/>
              </w:rPr>
              <w:t>(</w:t>
            </w:r>
            <w:r w:rsidRPr="00AD4160">
              <w:rPr>
                <w:rFonts w:ascii="Times New Roman" w:eastAsia="標楷體" w:hAnsi="Times New Roman" w:cs="Times New Roman"/>
                <w:sz w:val="28"/>
                <w:szCs w:val="28"/>
              </w:rPr>
              <w:t>業務承辦人員</w:t>
            </w:r>
            <w:r w:rsidRPr="00AD4160">
              <w:rPr>
                <w:rFonts w:ascii="Times New Roman" w:eastAsia="標楷體" w:hAnsi="Times New Roman" w:cs="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tcPr>
          <w:p w14:paraId="78682C42" w14:textId="132A719E" w:rsidR="0013268F" w:rsidRPr="00AD4160" w:rsidRDefault="00D45142" w:rsidP="00991C8C">
            <w:pPr>
              <w:snapToGrid w:val="0"/>
              <w:spacing w:line="480" w:lineRule="exact"/>
              <w:jc w:val="center"/>
              <w:rPr>
                <w:rFonts w:ascii="Times New Roman" w:eastAsia="標楷體" w:hAnsi="Times New Roman" w:cs="Times New Roman"/>
                <w:sz w:val="28"/>
                <w:szCs w:val="28"/>
              </w:rPr>
            </w:pPr>
            <w:r w:rsidRPr="00AD4160">
              <w:rPr>
                <w:rFonts w:ascii="Times New Roman" w:eastAsia="標楷體" w:hAnsi="Times New Roman" w:cs="Times New Roman"/>
                <w:sz w:val="28"/>
                <w:szCs w:val="28"/>
              </w:rPr>
              <w:t>4</w:t>
            </w:r>
          </w:p>
        </w:tc>
        <w:tc>
          <w:tcPr>
            <w:tcW w:w="1701" w:type="dxa"/>
            <w:tcBorders>
              <w:top w:val="single" w:sz="4" w:space="0" w:color="auto"/>
              <w:left w:val="single" w:sz="4" w:space="0" w:color="auto"/>
              <w:bottom w:val="single" w:sz="4" w:space="0" w:color="auto"/>
              <w:right w:val="single" w:sz="4" w:space="0" w:color="auto"/>
            </w:tcBorders>
          </w:tcPr>
          <w:p w14:paraId="4F76E38D" w14:textId="75C11EFC" w:rsidR="0013268F" w:rsidRPr="00AD4160" w:rsidRDefault="00D45142" w:rsidP="00991C8C">
            <w:pPr>
              <w:snapToGrid w:val="0"/>
              <w:spacing w:line="480" w:lineRule="exact"/>
              <w:jc w:val="center"/>
              <w:rPr>
                <w:rFonts w:ascii="Times New Roman" w:eastAsia="標楷體" w:hAnsi="Times New Roman" w:cs="Times New Roman"/>
                <w:sz w:val="28"/>
                <w:szCs w:val="28"/>
              </w:rPr>
            </w:pPr>
            <w:r w:rsidRPr="00AD4160">
              <w:rPr>
                <w:rFonts w:ascii="Times New Roman" w:eastAsia="標楷體" w:hAnsi="Times New Roman" w:cs="Times New Roman"/>
                <w:sz w:val="28"/>
                <w:szCs w:val="28"/>
              </w:rPr>
              <w:t>2</w:t>
            </w:r>
          </w:p>
        </w:tc>
        <w:tc>
          <w:tcPr>
            <w:tcW w:w="1957" w:type="dxa"/>
            <w:tcBorders>
              <w:top w:val="single" w:sz="4" w:space="0" w:color="auto"/>
              <w:left w:val="single" w:sz="4" w:space="0" w:color="auto"/>
              <w:bottom w:val="single" w:sz="4" w:space="0" w:color="auto"/>
              <w:right w:val="single" w:sz="4" w:space="0" w:color="auto"/>
            </w:tcBorders>
          </w:tcPr>
          <w:p w14:paraId="1F047091" w14:textId="77777777" w:rsidR="0013268F" w:rsidRPr="00AD4160" w:rsidRDefault="0013268F" w:rsidP="00991C8C">
            <w:pPr>
              <w:snapToGrid w:val="0"/>
              <w:spacing w:line="480" w:lineRule="exact"/>
              <w:jc w:val="center"/>
              <w:rPr>
                <w:rFonts w:ascii="Times New Roman" w:eastAsia="標楷體" w:hAnsi="Times New Roman" w:cs="Times New Roman"/>
                <w:sz w:val="28"/>
                <w:szCs w:val="28"/>
              </w:rPr>
            </w:pPr>
            <w:r w:rsidRPr="00AD4160">
              <w:rPr>
                <w:rFonts w:ascii="Times New Roman" w:eastAsia="標楷體" w:hAnsi="Times New Roman" w:cs="Times New Roman"/>
                <w:sz w:val="28"/>
                <w:szCs w:val="28"/>
              </w:rPr>
              <w:t>8</w:t>
            </w:r>
          </w:p>
        </w:tc>
      </w:tr>
      <w:tr w:rsidR="00A81B77" w:rsidRPr="00AD4160" w14:paraId="34A30898" w14:textId="77777777" w:rsidTr="00991C8C">
        <w:tc>
          <w:tcPr>
            <w:tcW w:w="4281" w:type="dxa"/>
            <w:tcBorders>
              <w:top w:val="single" w:sz="4" w:space="0" w:color="auto"/>
              <w:left w:val="single" w:sz="4" w:space="0" w:color="auto"/>
              <w:bottom w:val="single" w:sz="4" w:space="0" w:color="auto"/>
              <w:right w:val="single" w:sz="4" w:space="0" w:color="auto"/>
            </w:tcBorders>
          </w:tcPr>
          <w:p w14:paraId="44F7A5A0" w14:textId="77777777" w:rsidR="0013268F" w:rsidRPr="00AD4160" w:rsidRDefault="0013268F" w:rsidP="00EC66A1">
            <w:pPr>
              <w:snapToGrid w:val="0"/>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系統管理維護人員</w:t>
            </w:r>
          </w:p>
        </w:tc>
        <w:tc>
          <w:tcPr>
            <w:tcW w:w="1275" w:type="dxa"/>
            <w:tcBorders>
              <w:top w:val="single" w:sz="4" w:space="0" w:color="auto"/>
              <w:left w:val="single" w:sz="4" w:space="0" w:color="auto"/>
              <w:bottom w:val="single" w:sz="4" w:space="0" w:color="auto"/>
              <w:right w:val="single" w:sz="4" w:space="0" w:color="auto"/>
            </w:tcBorders>
          </w:tcPr>
          <w:p w14:paraId="6B99B1DB" w14:textId="0CCCCE6A" w:rsidR="0013268F" w:rsidRPr="00AD4160" w:rsidRDefault="00D45142" w:rsidP="00991C8C">
            <w:pPr>
              <w:snapToGrid w:val="0"/>
              <w:spacing w:line="480" w:lineRule="exact"/>
              <w:jc w:val="center"/>
              <w:rPr>
                <w:rFonts w:ascii="Times New Roman" w:eastAsia="標楷體" w:hAnsi="Times New Roman" w:cs="Times New Roman"/>
                <w:sz w:val="28"/>
                <w:szCs w:val="28"/>
              </w:rPr>
            </w:pPr>
            <w:r w:rsidRPr="00AD4160">
              <w:rPr>
                <w:rFonts w:ascii="Times New Roman" w:eastAsia="標楷體" w:hAnsi="Times New Roman" w:cs="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14:paraId="02490A62" w14:textId="48739C58" w:rsidR="0013268F" w:rsidRPr="00AD4160" w:rsidRDefault="00D45142" w:rsidP="00991C8C">
            <w:pPr>
              <w:snapToGrid w:val="0"/>
              <w:spacing w:line="480" w:lineRule="exact"/>
              <w:jc w:val="center"/>
              <w:rPr>
                <w:rFonts w:ascii="Times New Roman" w:eastAsia="標楷體" w:hAnsi="Times New Roman" w:cs="Times New Roman"/>
                <w:sz w:val="28"/>
                <w:szCs w:val="28"/>
              </w:rPr>
            </w:pPr>
            <w:r w:rsidRPr="00AD4160">
              <w:rPr>
                <w:rFonts w:ascii="Times New Roman" w:eastAsia="標楷體" w:hAnsi="Times New Roman" w:cs="Times New Roman"/>
                <w:sz w:val="28"/>
                <w:szCs w:val="28"/>
              </w:rPr>
              <w:t>3</w:t>
            </w:r>
          </w:p>
        </w:tc>
        <w:tc>
          <w:tcPr>
            <w:tcW w:w="1957" w:type="dxa"/>
            <w:tcBorders>
              <w:top w:val="single" w:sz="4" w:space="0" w:color="auto"/>
              <w:left w:val="single" w:sz="4" w:space="0" w:color="auto"/>
              <w:bottom w:val="single" w:sz="4" w:space="0" w:color="auto"/>
              <w:right w:val="single" w:sz="4" w:space="0" w:color="auto"/>
            </w:tcBorders>
          </w:tcPr>
          <w:p w14:paraId="472013C3" w14:textId="77777777" w:rsidR="0013268F" w:rsidRPr="00AD4160" w:rsidRDefault="0013268F" w:rsidP="00991C8C">
            <w:pPr>
              <w:snapToGrid w:val="0"/>
              <w:spacing w:line="480" w:lineRule="exact"/>
              <w:jc w:val="center"/>
              <w:rPr>
                <w:rFonts w:ascii="Times New Roman" w:eastAsia="標楷體" w:hAnsi="Times New Roman" w:cs="Times New Roman"/>
                <w:sz w:val="28"/>
                <w:szCs w:val="28"/>
              </w:rPr>
            </w:pPr>
            <w:r w:rsidRPr="00AD4160">
              <w:rPr>
                <w:rFonts w:ascii="Times New Roman" w:eastAsia="標楷體" w:hAnsi="Times New Roman" w:cs="Times New Roman"/>
                <w:sz w:val="28"/>
                <w:szCs w:val="28"/>
              </w:rPr>
              <w:t>6</w:t>
            </w:r>
          </w:p>
        </w:tc>
      </w:tr>
      <w:tr w:rsidR="00A81B77" w:rsidRPr="00AD4160" w14:paraId="719960DB" w14:textId="77777777" w:rsidTr="00991C8C">
        <w:tc>
          <w:tcPr>
            <w:tcW w:w="7257" w:type="dxa"/>
            <w:gridSpan w:val="3"/>
          </w:tcPr>
          <w:p w14:paraId="6D8D7726" w14:textId="77777777" w:rsidR="0013268F" w:rsidRPr="00AD4160" w:rsidRDefault="0013268F" w:rsidP="00EC66A1">
            <w:pPr>
              <w:snapToGrid w:val="0"/>
              <w:spacing w:line="480" w:lineRule="exact"/>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總時數</w:t>
            </w:r>
          </w:p>
        </w:tc>
        <w:tc>
          <w:tcPr>
            <w:tcW w:w="1957" w:type="dxa"/>
          </w:tcPr>
          <w:p w14:paraId="6720D507" w14:textId="77777777" w:rsidR="0013268F" w:rsidRPr="00AD4160" w:rsidRDefault="0013268F" w:rsidP="00991C8C">
            <w:pPr>
              <w:snapToGrid w:val="0"/>
              <w:spacing w:line="480" w:lineRule="exact"/>
              <w:jc w:val="center"/>
              <w:rPr>
                <w:rFonts w:ascii="Times New Roman" w:eastAsia="標楷體" w:hAnsi="Times New Roman" w:cs="Times New Roman"/>
                <w:sz w:val="28"/>
                <w:szCs w:val="28"/>
              </w:rPr>
            </w:pPr>
            <w:r w:rsidRPr="00AD4160">
              <w:rPr>
                <w:rFonts w:ascii="Times New Roman" w:eastAsia="標楷體" w:hAnsi="Times New Roman" w:cs="Times New Roman"/>
                <w:sz w:val="28"/>
                <w:szCs w:val="28"/>
              </w:rPr>
              <w:t>14</w:t>
            </w:r>
          </w:p>
        </w:tc>
      </w:tr>
    </w:tbl>
    <w:p w14:paraId="273923D1" w14:textId="34C627EB" w:rsidR="00B026E7" w:rsidRPr="00AD4160" w:rsidRDefault="00B026E7" w:rsidP="00765C2A">
      <w:pPr>
        <w:pStyle w:val="10"/>
        <w:numPr>
          <w:ilvl w:val="0"/>
          <w:numId w:val="10"/>
        </w:numPr>
        <w:spacing w:after="240" w:line="480" w:lineRule="exact"/>
        <w:ind w:left="482" w:hanging="482"/>
        <w:rPr>
          <w:rFonts w:ascii="Times New Roman" w:hAnsi="Times New Roman" w:cs="Times New Roman"/>
          <w:b/>
          <w:sz w:val="40"/>
          <w:szCs w:val="40"/>
        </w:rPr>
      </w:pPr>
      <w:bookmarkStart w:id="78" w:name="_Toc129340491"/>
      <w:bookmarkEnd w:id="77"/>
      <w:r w:rsidRPr="00AD4160">
        <w:rPr>
          <w:rFonts w:ascii="Times New Roman" w:hAnsi="Times New Roman" w:cs="Times New Roman"/>
          <w:b/>
          <w:sz w:val="40"/>
          <w:szCs w:val="40"/>
        </w:rPr>
        <w:t>智慧財產權之歸屬</w:t>
      </w:r>
      <w:bookmarkEnd w:id="78"/>
    </w:p>
    <w:p w14:paraId="4926B5DE" w14:textId="6BE42141" w:rsidR="00697E66" w:rsidRPr="00AD4160" w:rsidRDefault="00B026E7" w:rsidP="004C2E41">
      <w:pPr>
        <w:pStyle w:val="a3"/>
        <w:numPr>
          <w:ilvl w:val="0"/>
          <w:numId w:val="117"/>
        </w:numPr>
        <w:tabs>
          <w:tab w:val="left" w:pos="567"/>
        </w:tabs>
        <w:spacing w:line="480" w:lineRule="exact"/>
        <w:ind w:leftChars="0" w:left="99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專為本案開發之軟體及文件，以本會</w:t>
      </w:r>
      <w:r w:rsidR="00EF58D8" w:rsidRPr="00AD4160">
        <w:rPr>
          <w:rFonts w:ascii="Times New Roman" w:eastAsia="標楷體" w:hAnsi="Times New Roman" w:cs="Times New Roman"/>
          <w:sz w:val="28"/>
          <w:szCs w:val="28"/>
        </w:rPr>
        <w:t>為著作人，並由本會</w:t>
      </w:r>
      <w:r w:rsidRPr="00AD4160">
        <w:rPr>
          <w:rFonts w:ascii="Times New Roman" w:eastAsia="標楷體" w:hAnsi="Times New Roman" w:cs="Times New Roman"/>
          <w:sz w:val="28"/>
          <w:szCs w:val="28"/>
        </w:rPr>
        <w:t>取得本標案所開發之應用軟體及文件全部之著作財產權，廠商在</w:t>
      </w:r>
      <w:r w:rsidR="00EF58D8" w:rsidRPr="00AD4160">
        <w:rPr>
          <w:rFonts w:ascii="Times New Roman" w:eastAsia="標楷體" w:hAnsi="Times New Roman" w:cs="Times New Roman"/>
          <w:sz w:val="28"/>
          <w:szCs w:val="28"/>
        </w:rPr>
        <w:t>本契約使用</w:t>
      </w:r>
      <w:r w:rsidR="00EF58D8" w:rsidRPr="00AD4160">
        <w:rPr>
          <w:rFonts w:ascii="Times New Roman" w:eastAsia="標楷體" w:hAnsi="Times New Roman" w:cs="Times New Roman" w:hint="eastAsia"/>
          <w:sz w:val="28"/>
          <w:szCs w:val="28"/>
        </w:rPr>
        <w:t>之</w:t>
      </w:r>
      <w:r w:rsidR="00524F8F" w:rsidRPr="00AD4160">
        <w:rPr>
          <w:rFonts w:ascii="標楷體" w:eastAsia="標楷體" w:hAnsi="標楷體" w:hint="eastAsia"/>
          <w:sz w:val="28"/>
          <w:szCs w:val="28"/>
          <w:shd w:val="clear" w:color="auto" w:fill="FCFDFE"/>
        </w:rPr>
        <w:t>於本案開發前即已完成既有產品、元件程式</w:t>
      </w:r>
      <w:r w:rsidR="00524F8F" w:rsidRPr="00AD4160">
        <w:rPr>
          <w:rFonts w:ascii="標楷體" w:eastAsia="標楷體" w:hAnsi="標楷體" w:hint="eastAsia"/>
          <w:color w:val="000000"/>
          <w:sz w:val="28"/>
          <w:szCs w:val="28"/>
          <w:shd w:val="clear" w:color="auto" w:fill="FCFDFE"/>
        </w:rPr>
        <w:t>、</w:t>
      </w:r>
      <w:r w:rsidR="00EF58D8" w:rsidRPr="00AD4160">
        <w:rPr>
          <w:rFonts w:ascii="Times New Roman" w:eastAsia="標楷體" w:hAnsi="Times New Roman" w:cs="Times New Roman"/>
          <w:sz w:val="28"/>
          <w:szCs w:val="28"/>
        </w:rPr>
        <w:t>專利品或專利性履約方法，其有關之專利及著作權益，本會</w:t>
      </w:r>
      <w:r w:rsidRPr="00AD4160">
        <w:rPr>
          <w:rFonts w:ascii="Times New Roman" w:eastAsia="標楷體" w:hAnsi="Times New Roman" w:cs="Times New Roman"/>
          <w:sz w:val="28"/>
          <w:szCs w:val="28"/>
        </w:rPr>
        <w:t>取得永久無償使用權利。</w:t>
      </w:r>
    </w:p>
    <w:p w14:paraId="402B870A" w14:textId="076D0157" w:rsidR="00697E66" w:rsidRPr="00AD4160" w:rsidRDefault="00B026E7" w:rsidP="004C2E41">
      <w:pPr>
        <w:pStyle w:val="a3"/>
        <w:numPr>
          <w:ilvl w:val="0"/>
          <w:numId w:val="117"/>
        </w:numPr>
        <w:tabs>
          <w:tab w:val="left" w:pos="567"/>
        </w:tabs>
        <w:spacing w:line="480" w:lineRule="exact"/>
        <w:ind w:leftChars="0" w:left="99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本專案所開發之各項軟體中，若有部分程式碼、目的碼或元件（</w:t>
      </w:r>
      <w:r w:rsidRPr="00AD4160">
        <w:rPr>
          <w:rFonts w:ascii="Times New Roman" w:eastAsia="標楷體" w:hAnsi="Times New Roman" w:cs="Times New Roman"/>
          <w:sz w:val="28"/>
          <w:szCs w:val="28"/>
        </w:rPr>
        <w:t>Component</w:t>
      </w:r>
      <w:r w:rsidRPr="00AD4160">
        <w:rPr>
          <w:rFonts w:ascii="Times New Roman" w:eastAsia="標楷體" w:hAnsi="Times New Roman" w:cs="Times New Roman"/>
          <w:sz w:val="28"/>
          <w:szCs w:val="28"/>
        </w:rPr>
        <w:t>）版權非屬廠商所有，應切結保證（或提供授權證明文件）軟體使用之合法性（以符合中華民國著作權法規範為</w:t>
      </w:r>
      <w:proofErr w:type="gramStart"/>
      <w:r w:rsidRPr="00AD4160">
        <w:rPr>
          <w:rFonts w:ascii="Times New Roman" w:eastAsia="標楷體" w:hAnsi="Times New Roman" w:cs="Times New Roman"/>
          <w:sz w:val="28"/>
          <w:szCs w:val="28"/>
        </w:rPr>
        <w:t>準</w:t>
      </w:r>
      <w:proofErr w:type="gramEnd"/>
      <w:r w:rsidRPr="00AD4160">
        <w:rPr>
          <w:rFonts w:ascii="Times New Roman" w:eastAsia="標楷體" w:hAnsi="Times New Roman" w:cs="Times New Roman"/>
          <w:sz w:val="28"/>
          <w:szCs w:val="28"/>
        </w:rPr>
        <w:t>），並提供手冊、磁片或光碟片（若為</w:t>
      </w:r>
      <w:r w:rsidRPr="00AD4160">
        <w:rPr>
          <w:rFonts w:ascii="Times New Roman" w:eastAsia="標楷體" w:hAnsi="Times New Roman" w:cs="Times New Roman"/>
          <w:sz w:val="28"/>
          <w:szCs w:val="28"/>
        </w:rPr>
        <w:t>shareware</w:t>
      </w:r>
      <w:r w:rsidRPr="00AD4160">
        <w:rPr>
          <w:rFonts w:ascii="Times New Roman" w:eastAsia="標楷體" w:hAnsi="Times New Roman" w:cs="Times New Roman"/>
          <w:sz w:val="28"/>
          <w:szCs w:val="28"/>
        </w:rPr>
        <w:t>共享軟體不在此限，惟仍應取得使用授權），廠商應一併提交</w:t>
      </w:r>
      <w:r w:rsidR="00755E7D" w:rsidRPr="00AD4160">
        <w:rPr>
          <w:rFonts w:ascii="Times New Roman" w:eastAsia="標楷體" w:hAnsi="Times New Roman" w:cs="Times New Roman" w:hint="eastAsia"/>
          <w:sz w:val="28"/>
          <w:szCs w:val="28"/>
        </w:rPr>
        <w:t>原廠</w:t>
      </w:r>
      <w:r w:rsidR="002F0939" w:rsidRPr="00AD4160">
        <w:rPr>
          <w:rFonts w:ascii="Times New Roman" w:eastAsia="標楷體" w:hAnsi="Times New Roman" w:cs="Times New Roman"/>
          <w:sz w:val="28"/>
          <w:szCs w:val="28"/>
        </w:rPr>
        <w:t>至</w:t>
      </w:r>
      <w:r w:rsidR="00074632" w:rsidRPr="00AD4160">
        <w:rPr>
          <w:rFonts w:ascii="Times New Roman" w:eastAsia="標楷體" w:hAnsi="Times New Roman" w:cs="Times New Roman" w:hint="eastAsia"/>
          <w:sz w:val="28"/>
          <w:szCs w:val="28"/>
        </w:rPr>
        <w:t>少</w:t>
      </w:r>
      <w:r w:rsidR="00755E7D" w:rsidRPr="00AD4160">
        <w:rPr>
          <w:rFonts w:ascii="Times New Roman" w:eastAsia="標楷體" w:hAnsi="Times New Roman" w:cs="Times New Roman" w:hint="eastAsia"/>
          <w:sz w:val="28"/>
          <w:szCs w:val="28"/>
        </w:rPr>
        <w:t>3</w:t>
      </w:r>
      <w:r w:rsidR="002F0939" w:rsidRPr="00AD4160">
        <w:rPr>
          <w:rFonts w:ascii="Times New Roman" w:eastAsia="標楷體" w:hAnsi="Times New Roman" w:cs="Times New Roman"/>
          <w:sz w:val="28"/>
          <w:szCs w:val="28"/>
        </w:rPr>
        <w:t>00</w:t>
      </w:r>
      <w:r w:rsidRPr="00AD4160">
        <w:rPr>
          <w:rFonts w:ascii="Times New Roman" w:eastAsia="標楷體" w:hAnsi="Times New Roman" w:cs="Times New Roman"/>
          <w:sz w:val="28"/>
          <w:szCs w:val="28"/>
        </w:rPr>
        <w:t>人版</w:t>
      </w:r>
      <w:r w:rsidR="00EF58D8" w:rsidRPr="00AD4160">
        <w:rPr>
          <w:rFonts w:ascii="Times New Roman" w:eastAsia="標楷體" w:hAnsi="Times New Roman" w:cs="Times New Roman"/>
          <w:sz w:val="28"/>
          <w:szCs w:val="28"/>
        </w:rPr>
        <w:t>的軟體使用權及永久授權證明文件，</w:t>
      </w:r>
      <w:r w:rsidR="002F0939" w:rsidRPr="00AD4160">
        <w:rPr>
          <w:rFonts w:ascii="Times New Roman" w:eastAsia="標楷體" w:hAnsi="Times New Roman" w:cs="Times New Roman"/>
          <w:sz w:val="28"/>
          <w:szCs w:val="28"/>
        </w:rPr>
        <w:t>若廠商交付之系統為客製化專案系統，</w:t>
      </w:r>
      <w:r w:rsidR="00EF58D8" w:rsidRPr="00AD4160">
        <w:rPr>
          <w:rFonts w:ascii="Times New Roman" w:eastAsia="標楷體" w:hAnsi="Times New Roman" w:cs="Times New Roman"/>
          <w:sz w:val="28"/>
          <w:szCs w:val="28"/>
        </w:rPr>
        <w:t>本會</w:t>
      </w:r>
      <w:r w:rsidRPr="00AD4160">
        <w:rPr>
          <w:rFonts w:ascii="Times New Roman" w:eastAsia="標楷體" w:hAnsi="Times New Roman" w:cs="Times New Roman"/>
          <w:sz w:val="28"/>
          <w:szCs w:val="28"/>
        </w:rPr>
        <w:t>有權針對該軟體自行增修功能並新增安裝使用數量，且無須再行支付任何版權費用。</w:t>
      </w:r>
    </w:p>
    <w:p w14:paraId="261576DF" w14:textId="77777777" w:rsidR="00697E66" w:rsidRPr="00AD4160" w:rsidRDefault="00B026E7" w:rsidP="004C2E41">
      <w:pPr>
        <w:pStyle w:val="a3"/>
        <w:numPr>
          <w:ilvl w:val="0"/>
          <w:numId w:val="117"/>
        </w:numPr>
        <w:tabs>
          <w:tab w:val="left" w:pos="567"/>
        </w:tabs>
        <w:spacing w:line="480" w:lineRule="exact"/>
        <w:ind w:leftChars="0" w:left="99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廠商如有隱瞞事實或使</w:t>
      </w:r>
      <w:r w:rsidR="00EF58D8" w:rsidRPr="00AD4160">
        <w:rPr>
          <w:rFonts w:ascii="Times New Roman" w:eastAsia="標楷體" w:hAnsi="Times New Roman" w:cs="Times New Roman"/>
          <w:sz w:val="28"/>
          <w:szCs w:val="28"/>
        </w:rPr>
        <w:t>用未經合法授權之軟體或識別標誌、圖檔、背景音樂等之行為，致使本會</w:t>
      </w:r>
      <w:r w:rsidRPr="00AD4160">
        <w:rPr>
          <w:rFonts w:ascii="Times New Roman" w:eastAsia="標楷體" w:hAnsi="Times New Roman" w:cs="Times New Roman"/>
          <w:sz w:val="28"/>
          <w:szCs w:val="28"/>
        </w:rPr>
        <w:t>遭致任何損失或聲譽之損害</w:t>
      </w:r>
      <w:r w:rsidR="00EF58D8" w:rsidRPr="00AD4160">
        <w:rPr>
          <w:rFonts w:ascii="Times New Roman" w:eastAsia="標楷體" w:hAnsi="Times New Roman" w:cs="Times New Roman"/>
          <w:sz w:val="28"/>
          <w:szCs w:val="28"/>
        </w:rPr>
        <w:t>時，廠商應負一切損失與責任，並放棄法律之先訴抗辯權，且有協助本會</w:t>
      </w:r>
      <w:r w:rsidRPr="00AD4160">
        <w:rPr>
          <w:rFonts w:ascii="Times New Roman" w:eastAsia="標楷體" w:hAnsi="Times New Roman" w:cs="Times New Roman"/>
          <w:sz w:val="28"/>
          <w:szCs w:val="28"/>
        </w:rPr>
        <w:t>訴訟之義務。</w:t>
      </w:r>
    </w:p>
    <w:p w14:paraId="48741BDB" w14:textId="50714FF6" w:rsidR="00B026E7" w:rsidRPr="00AD4160" w:rsidRDefault="00EF58D8" w:rsidP="004C2E41">
      <w:pPr>
        <w:pStyle w:val="a3"/>
        <w:numPr>
          <w:ilvl w:val="0"/>
          <w:numId w:val="117"/>
        </w:numPr>
        <w:tabs>
          <w:tab w:val="left" w:pos="567"/>
        </w:tabs>
        <w:spacing w:line="480" w:lineRule="exact"/>
        <w:ind w:leftChars="0" w:left="99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本會</w:t>
      </w:r>
      <w:r w:rsidR="00B026E7" w:rsidRPr="00AD4160">
        <w:rPr>
          <w:rFonts w:ascii="Times New Roman" w:eastAsia="標楷體" w:hAnsi="Times New Roman" w:cs="Times New Roman"/>
          <w:sz w:val="28"/>
          <w:szCs w:val="28"/>
        </w:rPr>
        <w:t>由參與教育訓練及經廠商提供所獲得之經驗、文件等可自行運用，</w:t>
      </w:r>
      <w:r w:rsidR="002F0939" w:rsidRPr="00AD4160">
        <w:rPr>
          <w:rFonts w:ascii="Times New Roman" w:eastAsia="標楷體" w:hAnsi="Times New Roman" w:cs="Times New Roman"/>
          <w:sz w:val="28"/>
          <w:szCs w:val="28"/>
        </w:rPr>
        <w:t>若廠商交付之系統為客製化專案系統，</w:t>
      </w:r>
      <w:r w:rsidR="00B026E7" w:rsidRPr="00AD4160">
        <w:rPr>
          <w:rFonts w:ascii="Times New Roman" w:eastAsia="標楷體" w:hAnsi="Times New Roman" w:cs="Times New Roman"/>
          <w:sz w:val="28"/>
          <w:szCs w:val="28"/>
        </w:rPr>
        <w:t>開發各項新增功能及服務項目，毋須經由廠商同意。</w:t>
      </w:r>
    </w:p>
    <w:p w14:paraId="659A8D40" w14:textId="0FCD4BA0" w:rsidR="002238DA" w:rsidRPr="00AD4160" w:rsidRDefault="002238DA" w:rsidP="00765C2A">
      <w:pPr>
        <w:pStyle w:val="10"/>
        <w:numPr>
          <w:ilvl w:val="0"/>
          <w:numId w:val="10"/>
        </w:numPr>
        <w:spacing w:after="240" w:line="480" w:lineRule="exact"/>
        <w:ind w:left="482" w:hanging="482"/>
        <w:rPr>
          <w:rFonts w:ascii="Times New Roman" w:hAnsi="Times New Roman" w:cs="Times New Roman"/>
          <w:b/>
          <w:sz w:val="40"/>
          <w:szCs w:val="40"/>
        </w:rPr>
      </w:pPr>
      <w:bookmarkStart w:id="79" w:name="_Toc129340492"/>
      <w:r w:rsidRPr="00AD4160">
        <w:rPr>
          <w:rFonts w:ascii="Times New Roman" w:hAnsi="Times New Roman" w:cs="Times New Roman" w:hint="eastAsia"/>
          <w:b/>
          <w:sz w:val="40"/>
          <w:szCs w:val="40"/>
        </w:rPr>
        <w:lastRenderedPageBreak/>
        <w:t>交付說明</w:t>
      </w:r>
      <w:bookmarkEnd w:id="79"/>
      <w:r w:rsidR="004E0A52" w:rsidRPr="00AD4160">
        <w:rPr>
          <w:rFonts w:ascii="Times New Roman" w:hAnsi="Times New Roman" w:cs="Times New Roman" w:hint="eastAsia"/>
          <w:b/>
          <w:sz w:val="40"/>
          <w:szCs w:val="40"/>
        </w:rPr>
        <w:t>(</w:t>
      </w:r>
      <w:r w:rsidR="004E0A52" w:rsidRPr="00AD4160">
        <w:rPr>
          <w:rFonts w:ascii="Times New Roman" w:hAnsi="Times New Roman" w:cs="Times New Roman" w:hint="eastAsia"/>
          <w:b/>
          <w:sz w:val="40"/>
          <w:szCs w:val="40"/>
        </w:rPr>
        <w:t>含專案期程</w:t>
      </w:r>
      <w:r w:rsidR="004E0A52" w:rsidRPr="00AD4160">
        <w:rPr>
          <w:rFonts w:ascii="Times New Roman" w:hAnsi="Times New Roman" w:cs="Times New Roman" w:hint="eastAsia"/>
          <w:b/>
          <w:sz w:val="40"/>
          <w:szCs w:val="40"/>
        </w:rPr>
        <w:t>)</w:t>
      </w:r>
    </w:p>
    <w:p w14:paraId="486A8E20" w14:textId="5FCC00A0" w:rsidR="002238DA" w:rsidRPr="00AD4160" w:rsidRDefault="002238DA" w:rsidP="002238DA">
      <w:pPr>
        <w:pStyle w:val="a3"/>
        <w:numPr>
          <w:ilvl w:val="0"/>
          <w:numId w:val="124"/>
        </w:numPr>
        <w:tabs>
          <w:tab w:val="left" w:pos="567"/>
        </w:tabs>
        <w:spacing w:line="480" w:lineRule="exact"/>
        <w:ind w:leftChars="0"/>
        <w:jc w:val="both"/>
        <w:rPr>
          <w:rFonts w:ascii="Times New Roman" w:eastAsia="標楷體" w:hAnsi="Times New Roman" w:cs="Times New Roman"/>
          <w:sz w:val="28"/>
          <w:szCs w:val="28"/>
        </w:rPr>
      </w:pPr>
      <w:r w:rsidRPr="00AD4160">
        <w:rPr>
          <w:rFonts w:ascii="Times New Roman" w:eastAsia="標楷體" w:hAnsi="Times New Roman" w:cs="Times New Roman" w:hint="eastAsia"/>
          <w:sz w:val="28"/>
          <w:szCs w:val="28"/>
        </w:rPr>
        <w:t>交付項目、內容、期限如下：</w:t>
      </w:r>
    </w:p>
    <w:p w14:paraId="42445114" w14:textId="2ED4CCFF" w:rsidR="002238DA" w:rsidRPr="00AD4160" w:rsidRDefault="002238DA" w:rsidP="002238DA">
      <w:pPr>
        <w:pStyle w:val="af1"/>
        <w:jc w:val="center"/>
        <w:rPr>
          <w:rFonts w:ascii="Times New Roman" w:eastAsia="標楷體" w:hAnsi="Times New Roman" w:cs="Times New Roman"/>
          <w:b w:val="0"/>
          <w:bCs w:val="0"/>
          <w:color w:val="000000" w:themeColor="text1"/>
          <w:sz w:val="28"/>
          <w:szCs w:val="28"/>
        </w:rPr>
      </w:pPr>
      <w:bookmarkStart w:id="80" w:name="_Toc110929216"/>
      <w:r w:rsidRPr="00AD4160">
        <w:rPr>
          <w:rFonts w:ascii="Times New Roman" w:eastAsia="標楷體" w:hAnsi="Times New Roman" w:cs="Times New Roman"/>
          <w:b w:val="0"/>
          <w:bCs w:val="0"/>
          <w:color w:val="000000" w:themeColor="text1"/>
          <w:sz w:val="28"/>
          <w:szCs w:val="28"/>
        </w:rPr>
        <w:t>表</w:t>
      </w:r>
      <w:r w:rsidRPr="00AD4160">
        <w:rPr>
          <w:rFonts w:ascii="Times New Roman" w:eastAsia="標楷體" w:hAnsi="Times New Roman" w:cs="Times New Roman"/>
          <w:b w:val="0"/>
          <w:bCs w:val="0"/>
          <w:color w:val="000000" w:themeColor="text1"/>
          <w:sz w:val="28"/>
          <w:szCs w:val="28"/>
        </w:rPr>
        <w:t xml:space="preserve"> </w:t>
      </w:r>
      <w:r w:rsidRPr="00AD4160">
        <w:rPr>
          <w:rFonts w:ascii="Times New Roman" w:eastAsia="標楷體" w:hAnsi="Times New Roman" w:cs="Times New Roman"/>
          <w:b w:val="0"/>
          <w:bCs w:val="0"/>
          <w:color w:val="000000" w:themeColor="text1"/>
          <w:sz w:val="28"/>
          <w:szCs w:val="28"/>
        </w:rPr>
        <w:fldChar w:fldCharType="begin"/>
      </w:r>
      <w:r w:rsidRPr="00AD4160">
        <w:rPr>
          <w:rFonts w:ascii="Times New Roman" w:eastAsia="標楷體" w:hAnsi="Times New Roman" w:cs="Times New Roman"/>
          <w:b w:val="0"/>
          <w:bCs w:val="0"/>
          <w:color w:val="000000" w:themeColor="text1"/>
          <w:sz w:val="28"/>
          <w:szCs w:val="28"/>
        </w:rPr>
        <w:instrText xml:space="preserve"> SEQ </w:instrText>
      </w:r>
      <w:r w:rsidRPr="00AD4160">
        <w:rPr>
          <w:rFonts w:ascii="Times New Roman" w:eastAsia="標楷體" w:hAnsi="Times New Roman" w:cs="Times New Roman"/>
          <w:b w:val="0"/>
          <w:bCs w:val="0"/>
          <w:color w:val="000000" w:themeColor="text1"/>
          <w:sz w:val="28"/>
          <w:szCs w:val="28"/>
        </w:rPr>
        <w:instrText>表</w:instrText>
      </w:r>
      <w:r w:rsidRPr="00AD4160">
        <w:rPr>
          <w:rFonts w:ascii="Times New Roman" w:eastAsia="標楷體" w:hAnsi="Times New Roman" w:cs="Times New Roman"/>
          <w:b w:val="0"/>
          <w:bCs w:val="0"/>
          <w:color w:val="000000" w:themeColor="text1"/>
          <w:sz w:val="28"/>
          <w:szCs w:val="28"/>
        </w:rPr>
        <w:instrText xml:space="preserve"> \* ARABIC </w:instrText>
      </w:r>
      <w:r w:rsidRPr="00AD4160">
        <w:rPr>
          <w:rFonts w:ascii="Times New Roman" w:eastAsia="標楷體" w:hAnsi="Times New Roman" w:cs="Times New Roman"/>
          <w:b w:val="0"/>
          <w:bCs w:val="0"/>
          <w:color w:val="000000" w:themeColor="text1"/>
          <w:sz w:val="28"/>
          <w:szCs w:val="28"/>
        </w:rPr>
        <w:fldChar w:fldCharType="separate"/>
      </w:r>
      <w:r w:rsidR="00ED48FD" w:rsidRPr="00AD4160">
        <w:rPr>
          <w:rFonts w:ascii="Times New Roman" w:eastAsia="標楷體" w:hAnsi="Times New Roman" w:cs="Times New Roman"/>
          <w:b w:val="0"/>
          <w:bCs w:val="0"/>
          <w:noProof/>
          <w:color w:val="000000" w:themeColor="text1"/>
          <w:sz w:val="28"/>
          <w:szCs w:val="28"/>
        </w:rPr>
        <w:t>11</w:t>
      </w:r>
      <w:r w:rsidRPr="00AD4160">
        <w:rPr>
          <w:rFonts w:ascii="Times New Roman" w:eastAsia="標楷體" w:hAnsi="Times New Roman" w:cs="Times New Roman"/>
          <w:b w:val="0"/>
          <w:bCs w:val="0"/>
          <w:color w:val="000000" w:themeColor="text1"/>
          <w:sz w:val="28"/>
          <w:szCs w:val="28"/>
        </w:rPr>
        <w:fldChar w:fldCharType="end"/>
      </w:r>
      <w:r w:rsidRPr="00AD4160">
        <w:rPr>
          <w:rFonts w:ascii="Times New Roman" w:eastAsia="標楷體" w:hAnsi="Times New Roman" w:cs="Times New Roman"/>
          <w:b w:val="0"/>
          <w:bCs w:val="0"/>
          <w:color w:val="000000" w:themeColor="text1"/>
          <w:sz w:val="28"/>
          <w:szCs w:val="28"/>
        </w:rPr>
        <w:t>專案交付項目一覽表</w:t>
      </w:r>
      <w:bookmarkEnd w:id="80"/>
    </w:p>
    <w:tbl>
      <w:tblPr>
        <w:tblStyle w:val="ac"/>
        <w:tblW w:w="10632" w:type="dxa"/>
        <w:tblInd w:w="-431" w:type="dxa"/>
        <w:tblLook w:val="04A0" w:firstRow="1" w:lastRow="0" w:firstColumn="1" w:lastColumn="0" w:noHBand="0" w:noVBand="1"/>
      </w:tblPr>
      <w:tblGrid>
        <w:gridCol w:w="710"/>
        <w:gridCol w:w="709"/>
        <w:gridCol w:w="2126"/>
        <w:gridCol w:w="3544"/>
        <w:gridCol w:w="1134"/>
        <w:gridCol w:w="708"/>
        <w:gridCol w:w="1701"/>
      </w:tblGrid>
      <w:tr w:rsidR="002238DA" w:rsidRPr="00AD4160" w14:paraId="68E9246C" w14:textId="77777777" w:rsidTr="00872EEA">
        <w:tc>
          <w:tcPr>
            <w:tcW w:w="710" w:type="dxa"/>
            <w:vAlign w:val="center"/>
          </w:tcPr>
          <w:p w14:paraId="51E73F23" w14:textId="77777777" w:rsidR="002238DA" w:rsidRPr="00AD4160" w:rsidRDefault="002238DA" w:rsidP="00872EEA">
            <w:pPr>
              <w:spacing w:line="480" w:lineRule="exact"/>
              <w:jc w:val="center"/>
              <w:rPr>
                <w:rFonts w:ascii="Times New Roman" w:eastAsia="標楷體" w:hAnsi="Times New Roman" w:cs="Times New Roman"/>
              </w:rPr>
            </w:pPr>
            <w:bookmarkStart w:id="81" w:name="_Hlk118982753"/>
          </w:p>
        </w:tc>
        <w:tc>
          <w:tcPr>
            <w:tcW w:w="709" w:type="dxa"/>
            <w:vAlign w:val="center"/>
          </w:tcPr>
          <w:p w14:paraId="2F6DF782" w14:textId="77777777" w:rsidR="002238DA" w:rsidRPr="00AD4160" w:rsidRDefault="002238DA" w:rsidP="00872EEA">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項次</w:t>
            </w:r>
          </w:p>
        </w:tc>
        <w:tc>
          <w:tcPr>
            <w:tcW w:w="2126" w:type="dxa"/>
          </w:tcPr>
          <w:p w14:paraId="28BD0F3E" w14:textId="77777777" w:rsidR="002238DA" w:rsidRPr="00AD4160" w:rsidRDefault="002238DA" w:rsidP="00872EEA">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交付項目</w:t>
            </w:r>
          </w:p>
        </w:tc>
        <w:tc>
          <w:tcPr>
            <w:tcW w:w="3544" w:type="dxa"/>
          </w:tcPr>
          <w:p w14:paraId="77FE8F44" w14:textId="77777777" w:rsidR="002238DA" w:rsidRPr="00AD4160" w:rsidRDefault="002238DA" w:rsidP="00872EEA">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交付內容</w:t>
            </w:r>
          </w:p>
        </w:tc>
        <w:tc>
          <w:tcPr>
            <w:tcW w:w="1134" w:type="dxa"/>
          </w:tcPr>
          <w:p w14:paraId="7BCB2A6C" w14:textId="77777777" w:rsidR="002238DA" w:rsidRPr="00AD4160" w:rsidRDefault="002238DA" w:rsidP="00872EEA">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交付型態</w:t>
            </w:r>
          </w:p>
        </w:tc>
        <w:tc>
          <w:tcPr>
            <w:tcW w:w="708" w:type="dxa"/>
          </w:tcPr>
          <w:p w14:paraId="3C2761DA" w14:textId="77777777" w:rsidR="002238DA" w:rsidRPr="00AD4160" w:rsidRDefault="002238DA" w:rsidP="00872EEA">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數量</w:t>
            </w:r>
          </w:p>
        </w:tc>
        <w:tc>
          <w:tcPr>
            <w:tcW w:w="1701" w:type="dxa"/>
          </w:tcPr>
          <w:p w14:paraId="4DE1C255" w14:textId="77777777" w:rsidR="002238DA" w:rsidRPr="00AD4160" w:rsidRDefault="002238DA" w:rsidP="00872EEA">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交付期限</w:t>
            </w:r>
          </w:p>
        </w:tc>
      </w:tr>
      <w:tr w:rsidR="002238DA" w:rsidRPr="00AD4160" w14:paraId="2E219CF9" w14:textId="77777777" w:rsidTr="00872EEA">
        <w:tc>
          <w:tcPr>
            <w:tcW w:w="710" w:type="dxa"/>
            <w:vAlign w:val="center"/>
          </w:tcPr>
          <w:p w14:paraId="53273281" w14:textId="77777777" w:rsidR="002238DA" w:rsidRPr="00AD4160" w:rsidRDefault="002238DA" w:rsidP="00872EEA">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第一階段</w:t>
            </w:r>
          </w:p>
        </w:tc>
        <w:tc>
          <w:tcPr>
            <w:tcW w:w="709" w:type="dxa"/>
            <w:vAlign w:val="center"/>
          </w:tcPr>
          <w:p w14:paraId="21C94E97"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1</w:t>
            </w:r>
          </w:p>
        </w:tc>
        <w:tc>
          <w:tcPr>
            <w:tcW w:w="2126" w:type="dxa"/>
            <w:vAlign w:val="center"/>
          </w:tcPr>
          <w:p w14:paraId="42D8B486"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修正後服務建議書</w:t>
            </w:r>
          </w:p>
        </w:tc>
        <w:tc>
          <w:tcPr>
            <w:tcW w:w="3544" w:type="dxa"/>
            <w:vAlign w:val="center"/>
          </w:tcPr>
          <w:p w14:paraId="0E923EF7"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依需求內容提供</w:t>
            </w:r>
          </w:p>
        </w:tc>
        <w:tc>
          <w:tcPr>
            <w:tcW w:w="1134" w:type="dxa"/>
            <w:vAlign w:val="center"/>
          </w:tcPr>
          <w:p w14:paraId="1B864BBF"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電子檔</w:t>
            </w:r>
          </w:p>
        </w:tc>
        <w:tc>
          <w:tcPr>
            <w:tcW w:w="708" w:type="dxa"/>
            <w:vAlign w:val="center"/>
          </w:tcPr>
          <w:p w14:paraId="0A1492D7"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5251FB46"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rPr>
              <w:t>45</w:t>
            </w:r>
            <w:r w:rsidRPr="00AD4160">
              <w:rPr>
                <w:rFonts w:ascii="Times New Roman" w:eastAsia="標楷體" w:hAnsi="Times New Roman" w:cs="Times New Roman"/>
              </w:rPr>
              <w:t>日曆天內</w:t>
            </w:r>
          </w:p>
        </w:tc>
      </w:tr>
      <w:tr w:rsidR="001A5B16" w:rsidRPr="00AD4160" w14:paraId="1CCDE2DC" w14:textId="77777777" w:rsidTr="00872EEA">
        <w:tc>
          <w:tcPr>
            <w:tcW w:w="710" w:type="dxa"/>
            <w:vAlign w:val="center"/>
          </w:tcPr>
          <w:p w14:paraId="5A8FCF8D" w14:textId="77777777" w:rsidR="001A5B16" w:rsidRPr="00AD4160" w:rsidRDefault="001A5B16" w:rsidP="00872EEA">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第二階段</w:t>
            </w:r>
          </w:p>
        </w:tc>
        <w:tc>
          <w:tcPr>
            <w:tcW w:w="709" w:type="dxa"/>
            <w:vAlign w:val="center"/>
          </w:tcPr>
          <w:p w14:paraId="5A1A3EEB" w14:textId="77777777" w:rsidR="001A5B16" w:rsidRPr="00AD4160" w:rsidRDefault="001A5B16"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p>
        </w:tc>
        <w:tc>
          <w:tcPr>
            <w:tcW w:w="2126" w:type="dxa"/>
            <w:vAlign w:val="center"/>
          </w:tcPr>
          <w:p w14:paraId="3BECB063" w14:textId="77777777" w:rsidR="001A5B16" w:rsidRPr="00AD4160" w:rsidRDefault="001A5B16"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hint="eastAsia"/>
              </w:rPr>
              <w:t>系統需求規格書</w:t>
            </w:r>
          </w:p>
        </w:tc>
        <w:tc>
          <w:tcPr>
            <w:tcW w:w="3544" w:type="dxa"/>
            <w:vAlign w:val="center"/>
          </w:tcPr>
          <w:p w14:paraId="023798D7" w14:textId="2FC36E0E" w:rsidR="001A5B16" w:rsidRPr="00AD4160" w:rsidRDefault="001A5B16"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hint="eastAsia"/>
              </w:rPr>
              <w:t>以服務建議書為框架，並針對本會使用者進行需求訪談，且依據需求訪談決議調整細節後製作</w:t>
            </w:r>
            <w:r w:rsidRPr="00AD4160">
              <w:rPr>
                <w:rFonts w:ascii="Times New Roman" w:eastAsia="標楷體" w:hAnsi="Times New Roman" w:cs="Times New Roman"/>
              </w:rPr>
              <w:t>提供</w:t>
            </w:r>
          </w:p>
        </w:tc>
        <w:tc>
          <w:tcPr>
            <w:tcW w:w="1134" w:type="dxa"/>
            <w:vAlign w:val="center"/>
          </w:tcPr>
          <w:p w14:paraId="29EF1F89" w14:textId="77777777" w:rsidR="001A5B16" w:rsidRPr="00AD4160" w:rsidRDefault="001A5B16"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電子檔</w:t>
            </w:r>
          </w:p>
        </w:tc>
        <w:tc>
          <w:tcPr>
            <w:tcW w:w="708" w:type="dxa"/>
            <w:vAlign w:val="center"/>
          </w:tcPr>
          <w:p w14:paraId="5599A3C9" w14:textId="77777777" w:rsidR="001A5B16" w:rsidRPr="00AD4160" w:rsidRDefault="001A5B16"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022D3EC6" w14:textId="77777777" w:rsidR="001A5B16" w:rsidRPr="00AD4160" w:rsidRDefault="001A5B16"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hint="eastAsia"/>
              </w:rPr>
              <w:t>180</w:t>
            </w:r>
            <w:r w:rsidRPr="00AD4160">
              <w:rPr>
                <w:rFonts w:ascii="Times New Roman" w:eastAsia="標楷體" w:hAnsi="Times New Roman" w:cs="Times New Roman"/>
              </w:rPr>
              <w:t>日曆天內</w:t>
            </w:r>
          </w:p>
        </w:tc>
      </w:tr>
      <w:tr w:rsidR="002238DA" w:rsidRPr="00AD4160" w14:paraId="7467A44B" w14:textId="77777777" w:rsidTr="00872EEA">
        <w:tc>
          <w:tcPr>
            <w:tcW w:w="710" w:type="dxa"/>
            <w:vMerge w:val="restart"/>
            <w:vAlign w:val="center"/>
          </w:tcPr>
          <w:p w14:paraId="2184DCDB" w14:textId="77777777" w:rsidR="002238DA" w:rsidRPr="00AD4160" w:rsidRDefault="002238DA" w:rsidP="00872EEA">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第</w:t>
            </w:r>
            <w:r w:rsidRPr="00AD4160">
              <w:rPr>
                <w:rFonts w:ascii="Times New Roman" w:eastAsia="標楷體" w:hAnsi="Times New Roman" w:cs="Times New Roman" w:hint="eastAsia"/>
              </w:rPr>
              <w:t>三</w:t>
            </w:r>
            <w:r w:rsidRPr="00AD4160">
              <w:rPr>
                <w:rFonts w:ascii="Times New Roman" w:eastAsia="標楷體" w:hAnsi="Times New Roman" w:cs="Times New Roman"/>
              </w:rPr>
              <w:t>階段</w:t>
            </w:r>
          </w:p>
        </w:tc>
        <w:tc>
          <w:tcPr>
            <w:tcW w:w="709" w:type="dxa"/>
            <w:vAlign w:val="center"/>
          </w:tcPr>
          <w:p w14:paraId="01197A41"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3</w:t>
            </w:r>
          </w:p>
        </w:tc>
        <w:tc>
          <w:tcPr>
            <w:tcW w:w="2126" w:type="dxa"/>
            <w:vAlign w:val="center"/>
          </w:tcPr>
          <w:p w14:paraId="4973C809"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系統測試計畫書</w:t>
            </w:r>
          </w:p>
        </w:tc>
        <w:tc>
          <w:tcPr>
            <w:tcW w:w="3544" w:type="dxa"/>
            <w:vAlign w:val="center"/>
          </w:tcPr>
          <w:p w14:paraId="79CDD27D" w14:textId="5265AF3D" w:rsidR="002238DA" w:rsidRPr="00AD4160" w:rsidRDefault="00761A4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hint="eastAsia"/>
              </w:rPr>
              <w:t>依需求內容及</w:t>
            </w:r>
            <w:r w:rsidR="00862E41" w:rsidRPr="00AD4160">
              <w:rPr>
                <w:rFonts w:ascii="Times New Roman" w:eastAsia="標楷體" w:hAnsi="Times New Roman" w:cs="Times New Roman" w:hint="eastAsia"/>
              </w:rPr>
              <w:t>第二</w:t>
            </w:r>
            <w:r w:rsidRPr="00AD4160">
              <w:rPr>
                <w:rFonts w:ascii="Times New Roman" w:eastAsia="標楷體" w:hAnsi="Times New Roman" w:cs="Times New Roman" w:hint="eastAsia"/>
              </w:rPr>
              <w:t>階段經驗收核可之系統需求規格書製作提供</w:t>
            </w:r>
          </w:p>
        </w:tc>
        <w:tc>
          <w:tcPr>
            <w:tcW w:w="1134" w:type="dxa"/>
            <w:vAlign w:val="center"/>
          </w:tcPr>
          <w:p w14:paraId="68110D2E"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電子檔</w:t>
            </w:r>
          </w:p>
        </w:tc>
        <w:tc>
          <w:tcPr>
            <w:tcW w:w="708" w:type="dxa"/>
            <w:vAlign w:val="center"/>
          </w:tcPr>
          <w:p w14:paraId="71337CA4"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5F41A519"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hint="eastAsia"/>
              </w:rPr>
              <w:t>210</w:t>
            </w:r>
            <w:r w:rsidRPr="00AD4160">
              <w:rPr>
                <w:rFonts w:ascii="Times New Roman" w:eastAsia="標楷體" w:hAnsi="Times New Roman" w:cs="Times New Roman"/>
              </w:rPr>
              <w:t>日曆天內</w:t>
            </w:r>
          </w:p>
        </w:tc>
      </w:tr>
      <w:tr w:rsidR="002238DA" w:rsidRPr="00AD4160" w14:paraId="7C791AFD" w14:textId="77777777" w:rsidTr="00872EEA">
        <w:tc>
          <w:tcPr>
            <w:tcW w:w="710" w:type="dxa"/>
            <w:vMerge/>
            <w:vAlign w:val="center"/>
          </w:tcPr>
          <w:p w14:paraId="4716C6E2" w14:textId="77777777" w:rsidR="002238DA" w:rsidRPr="00AD4160" w:rsidRDefault="002238DA" w:rsidP="00872EEA">
            <w:pPr>
              <w:spacing w:line="480" w:lineRule="exact"/>
              <w:jc w:val="center"/>
              <w:rPr>
                <w:rFonts w:ascii="Times New Roman" w:eastAsia="標楷體" w:hAnsi="Times New Roman" w:cs="Times New Roman"/>
              </w:rPr>
            </w:pPr>
          </w:p>
        </w:tc>
        <w:tc>
          <w:tcPr>
            <w:tcW w:w="709" w:type="dxa"/>
            <w:vAlign w:val="center"/>
          </w:tcPr>
          <w:p w14:paraId="4FD8ACD5"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4</w:t>
            </w:r>
          </w:p>
        </w:tc>
        <w:tc>
          <w:tcPr>
            <w:tcW w:w="2126" w:type="dxa"/>
            <w:vAlign w:val="center"/>
          </w:tcPr>
          <w:p w14:paraId="466B5453"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資料移轉計畫書</w:t>
            </w:r>
          </w:p>
        </w:tc>
        <w:tc>
          <w:tcPr>
            <w:tcW w:w="3544" w:type="dxa"/>
            <w:vAlign w:val="center"/>
          </w:tcPr>
          <w:p w14:paraId="1E8ED20A" w14:textId="0184CCEC" w:rsidR="002238DA" w:rsidRPr="00AD4160" w:rsidRDefault="00761A4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hint="eastAsia"/>
              </w:rPr>
              <w:t>依需求內容及</w:t>
            </w:r>
            <w:r w:rsidR="00862E41" w:rsidRPr="00AD4160">
              <w:rPr>
                <w:rFonts w:ascii="Times New Roman" w:eastAsia="標楷體" w:hAnsi="Times New Roman" w:cs="Times New Roman" w:hint="eastAsia"/>
              </w:rPr>
              <w:t>第二</w:t>
            </w:r>
            <w:r w:rsidRPr="00AD4160">
              <w:rPr>
                <w:rFonts w:ascii="Times New Roman" w:eastAsia="標楷體" w:hAnsi="Times New Roman" w:cs="Times New Roman" w:hint="eastAsia"/>
              </w:rPr>
              <w:t>階段經驗收核可之系統需求規格書製作提供</w:t>
            </w:r>
          </w:p>
        </w:tc>
        <w:tc>
          <w:tcPr>
            <w:tcW w:w="1134" w:type="dxa"/>
            <w:vAlign w:val="center"/>
          </w:tcPr>
          <w:p w14:paraId="681C93F6"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電子檔</w:t>
            </w:r>
          </w:p>
        </w:tc>
        <w:tc>
          <w:tcPr>
            <w:tcW w:w="708" w:type="dxa"/>
            <w:vAlign w:val="center"/>
          </w:tcPr>
          <w:p w14:paraId="2B652567"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62589C82"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hint="eastAsia"/>
              </w:rPr>
              <w:t>210</w:t>
            </w:r>
            <w:r w:rsidRPr="00AD4160">
              <w:rPr>
                <w:rFonts w:ascii="Times New Roman" w:eastAsia="標楷體" w:hAnsi="Times New Roman" w:cs="Times New Roman"/>
              </w:rPr>
              <w:t>日曆天內</w:t>
            </w:r>
          </w:p>
        </w:tc>
      </w:tr>
      <w:tr w:rsidR="002238DA" w:rsidRPr="00AD4160" w14:paraId="2DCEAE5E" w14:textId="77777777" w:rsidTr="00872EEA">
        <w:tc>
          <w:tcPr>
            <w:tcW w:w="710" w:type="dxa"/>
            <w:vMerge w:val="restart"/>
            <w:vAlign w:val="center"/>
          </w:tcPr>
          <w:p w14:paraId="4D0D4E1A" w14:textId="77777777" w:rsidR="002238DA" w:rsidRPr="00AD4160" w:rsidRDefault="002238DA" w:rsidP="00872EEA">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第</w:t>
            </w:r>
            <w:r w:rsidRPr="00AD4160">
              <w:rPr>
                <w:rFonts w:ascii="Times New Roman" w:eastAsia="標楷體" w:hAnsi="Times New Roman" w:cs="Times New Roman" w:hint="eastAsia"/>
              </w:rPr>
              <w:t>四</w:t>
            </w:r>
            <w:r w:rsidRPr="00AD4160">
              <w:rPr>
                <w:rFonts w:ascii="Times New Roman" w:eastAsia="標楷體" w:hAnsi="Times New Roman" w:cs="Times New Roman"/>
              </w:rPr>
              <w:t>階段</w:t>
            </w:r>
          </w:p>
        </w:tc>
        <w:tc>
          <w:tcPr>
            <w:tcW w:w="709" w:type="dxa"/>
            <w:vAlign w:val="center"/>
          </w:tcPr>
          <w:p w14:paraId="127A0E65"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5</w:t>
            </w:r>
          </w:p>
        </w:tc>
        <w:tc>
          <w:tcPr>
            <w:tcW w:w="2126" w:type="dxa"/>
            <w:vAlign w:val="center"/>
          </w:tcPr>
          <w:p w14:paraId="6F86EF16"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專案管理系統</w:t>
            </w:r>
          </w:p>
        </w:tc>
        <w:tc>
          <w:tcPr>
            <w:tcW w:w="3544" w:type="dxa"/>
            <w:vAlign w:val="center"/>
          </w:tcPr>
          <w:p w14:paraId="268F1A40" w14:textId="32184751" w:rsidR="002238DA" w:rsidRPr="00AD4160" w:rsidRDefault="00076ECF"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hint="eastAsia"/>
              </w:rPr>
              <w:t>依需求內容及第二階段經驗收核可之系統需求規格書</w:t>
            </w:r>
            <w:r w:rsidR="007C14A7" w:rsidRPr="00AD4160">
              <w:rPr>
                <w:rFonts w:ascii="Times New Roman" w:eastAsia="標楷體" w:hAnsi="Times New Roman" w:cs="Times New Roman" w:hint="eastAsia"/>
              </w:rPr>
              <w:t>進行系統開發後，</w:t>
            </w:r>
            <w:r w:rsidRPr="00AD4160">
              <w:rPr>
                <w:rFonts w:ascii="Times New Roman" w:eastAsia="標楷體" w:hAnsi="Times New Roman" w:cs="Times New Roman" w:hint="eastAsia"/>
              </w:rPr>
              <w:t>提供</w:t>
            </w:r>
            <w:r w:rsidR="002238DA" w:rsidRPr="00AD4160">
              <w:rPr>
                <w:rFonts w:ascii="Times New Roman" w:eastAsia="標楷體" w:hAnsi="Times New Roman" w:cs="Times New Roman" w:hint="eastAsia"/>
              </w:rPr>
              <w:t>經測試功能無誤之程式碼</w:t>
            </w:r>
            <w:r w:rsidR="00755E7D" w:rsidRPr="00AD4160">
              <w:rPr>
                <w:rFonts w:ascii="Times New Roman" w:eastAsia="標楷體" w:hAnsi="Times New Roman" w:cs="Times New Roman" w:hint="eastAsia"/>
              </w:rPr>
              <w:t>；</w:t>
            </w:r>
            <w:r w:rsidR="002238DA" w:rsidRPr="00AD4160">
              <w:rPr>
                <w:rFonts w:ascii="Times New Roman" w:eastAsia="標楷體" w:hAnsi="Times New Roman" w:cs="Times New Roman" w:hint="eastAsia"/>
              </w:rPr>
              <w:t>若屬套裝產品則交付</w:t>
            </w:r>
            <w:r w:rsidR="00755E7D" w:rsidRPr="00AD4160">
              <w:rPr>
                <w:rFonts w:ascii="Times New Roman" w:eastAsia="標楷體" w:hAnsi="Times New Roman" w:cs="Times New Roman" w:hint="eastAsia"/>
              </w:rPr>
              <w:t>套裝產品及</w:t>
            </w:r>
            <w:proofErr w:type="gramStart"/>
            <w:r w:rsidR="002238DA" w:rsidRPr="00AD4160">
              <w:rPr>
                <w:rFonts w:ascii="Times New Roman" w:eastAsia="標楷體" w:hAnsi="Times New Roman" w:cs="Times New Roman" w:hint="eastAsia"/>
              </w:rPr>
              <w:t>本案客製</w:t>
            </w:r>
            <w:proofErr w:type="gramEnd"/>
            <w:r w:rsidR="002238DA" w:rsidRPr="00AD4160">
              <w:rPr>
                <w:rFonts w:ascii="Times New Roman" w:eastAsia="標楷體" w:hAnsi="Times New Roman" w:cs="Times New Roman" w:hint="eastAsia"/>
              </w:rPr>
              <w:t>化之程式碼</w:t>
            </w:r>
          </w:p>
        </w:tc>
        <w:tc>
          <w:tcPr>
            <w:tcW w:w="1134" w:type="dxa"/>
            <w:vAlign w:val="center"/>
          </w:tcPr>
          <w:p w14:paraId="5AEEDB72"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電子檔</w:t>
            </w:r>
          </w:p>
        </w:tc>
        <w:tc>
          <w:tcPr>
            <w:tcW w:w="708" w:type="dxa"/>
            <w:vAlign w:val="center"/>
          </w:tcPr>
          <w:p w14:paraId="18658839"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0A27A417"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rPr>
              <w:t>320</w:t>
            </w:r>
            <w:r w:rsidRPr="00AD4160">
              <w:rPr>
                <w:rFonts w:ascii="Times New Roman" w:eastAsia="標楷體" w:hAnsi="Times New Roman" w:cs="Times New Roman"/>
              </w:rPr>
              <w:t>日曆天內</w:t>
            </w:r>
          </w:p>
        </w:tc>
      </w:tr>
      <w:tr w:rsidR="007C14A7" w:rsidRPr="00AD4160" w14:paraId="00610451" w14:textId="77777777" w:rsidTr="00872EEA">
        <w:tc>
          <w:tcPr>
            <w:tcW w:w="710" w:type="dxa"/>
            <w:vMerge/>
            <w:vAlign w:val="center"/>
          </w:tcPr>
          <w:p w14:paraId="6D0425D6" w14:textId="77777777" w:rsidR="007C14A7" w:rsidRPr="00AD4160" w:rsidRDefault="007C14A7" w:rsidP="007C14A7">
            <w:pPr>
              <w:spacing w:line="480" w:lineRule="exact"/>
              <w:jc w:val="center"/>
              <w:rPr>
                <w:rFonts w:ascii="Times New Roman" w:eastAsia="標楷體" w:hAnsi="Times New Roman" w:cs="Times New Roman"/>
              </w:rPr>
            </w:pPr>
          </w:p>
        </w:tc>
        <w:tc>
          <w:tcPr>
            <w:tcW w:w="709" w:type="dxa"/>
            <w:vAlign w:val="center"/>
          </w:tcPr>
          <w:p w14:paraId="532C6CD7" w14:textId="77777777" w:rsidR="007C14A7" w:rsidRPr="00AD4160" w:rsidRDefault="007C14A7" w:rsidP="007C14A7">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6</w:t>
            </w:r>
          </w:p>
        </w:tc>
        <w:tc>
          <w:tcPr>
            <w:tcW w:w="2126" w:type="dxa"/>
            <w:vAlign w:val="center"/>
          </w:tcPr>
          <w:p w14:paraId="6A5855BC" w14:textId="77777777" w:rsidR="007C14A7" w:rsidRPr="00AD4160" w:rsidRDefault="007C14A7" w:rsidP="007C14A7">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財務會計系統</w:t>
            </w:r>
          </w:p>
        </w:tc>
        <w:tc>
          <w:tcPr>
            <w:tcW w:w="3544" w:type="dxa"/>
          </w:tcPr>
          <w:p w14:paraId="59DE0122" w14:textId="2AAB117C" w:rsidR="007C14A7" w:rsidRPr="00AD4160" w:rsidRDefault="007C14A7" w:rsidP="007C14A7">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hint="eastAsia"/>
              </w:rPr>
              <w:t>依需求內容及第二階段經驗收核可之系統需求規格書進行系統開發後，提供經測試功能無誤之程式碼，若屬套裝產品則交付</w:t>
            </w:r>
            <w:r w:rsidR="00755E7D" w:rsidRPr="00AD4160">
              <w:rPr>
                <w:rFonts w:ascii="Times New Roman" w:eastAsia="標楷體" w:hAnsi="Times New Roman" w:cs="Times New Roman" w:hint="eastAsia"/>
              </w:rPr>
              <w:t>套裝產品及</w:t>
            </w:r>
            <w:proofErr w:type="gramStart"/>
            <w:r w:rsidR="00755E7D" w:rsidRPr="00AD4160">
              <w:rPr>
                <w:rFonts w:ascii="Times New Roman" w:eastAsia="標楷體" w:hAnsi="Times New Roman" w:cs="Times New Roman" w:hint="eastAsia"/>
              </w:rPr>
              <w:t>本案客製</w:t>
            </w:r>
            <w:proofErr w:type="gramEnd"/>
            <w:r w:rsidR="00755E7D" w:rsidRPr="00AD4160">
              <w:rPr>
                <w:rFonts w:ascii="Times New Roman" w:eastAsia="標楷體" w:hAnsi="Times New Roman" w:cs="Times New Roman" w:hint="eastAsia"/>
              </w:rPr>
              <w:t>化之程式碼</w:t>
            </w:r>
          </w:p>
        </w:tc>
        <w:tc>
          <w:tcPr>
            <w:tcW w:w="1134" w:type="dxa"/>
            <w:vAlign w:val="center"/>
          </w:tcPr>
          <w:p w14:paraId="34DE6E83" w14:textId="77777777" w:rsidR="007C14A7" w:rsidRPr="00AD4160" w:rsidRDefault="007C14A7" w:rsidP="007C14A7">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電子檔</w:t>
            </w:r>
          </w:p>
        </w:tc>
        <w:tc>
          <w:tcPr>
            <w:tcW w:w="708" w:type="dxa"/>
            <w:vAlign w:val="center"/>
          </w:tcPr>
          <w:p w14:paraId="5442666A" w14:textId="77777777" w:rsidR="007C14A7" w:rsidRPr="00AD4160" w:rsidRDefault="007C14A7" w:rsidP="007C14A7">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125FCDA6" w14:textId="77777777" w:rsidR="007C14A7" w:rsidRPr="00AD4160" w:rsidRDefault="007C14A7" w:rsidP="007C14A7">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rPr>
              <w:t>320</w:t>
            </w:r>
            <w:r w:rsidRPr="00AD4160">
              <w:rPr>
                <w:rFonts w:ascii="Times New Roman" w:eastAsia="標楷體" w:hAnsi="Times New Roman" w:cs="Times New Roman"/>
              </w:rPr>
              <w:t>日曆天內</w:t>
            </w:r>
          </w:p>
        </w:tc>
      </w:tr>
      <w:tr w:rsidR="007C14A7" w:rsidRPr="00AD4160" w14:paraId="43154D16" w14:textId="77777777" w:rsidTr="00872EEA">
        <w:tc>
          <w:tcPr>
            <w:tcW w:w="710" w:type="dxa"/>
            <w:vMerge/>
            <w:vAlign w:val="center"/>
          </w:tcPr>
          <w:p w14:paraId="24EF54F2" w14:textId="77777777" w:rsidR="007C14A7" w:rsidRPr="00AD4160" w:rsidRDefault="007C14A7" w:rsidP="007C14A7">
            <w:pPr>
              <w:spacing w:line="480" w:lineRule="exact"/>
              <w:jc w:val="center"/>
              <w:rPr>
                <w:rFonts w:ascii="Times New Roman" w:eastAsia="標楷體" w:hAnsi="Times New Roman" w:cs="Times New Roman"/>
              </w:rPr>
            </w:pPr>
          </w:p>
        </w:tc>
        <w:tc>
          <w:tcPr>
            <w:tcW w:w="709" w:type="dxa"/>
            <w:vAlign w:val="center"/>
          </w:tcPr>
          <w:p w14:paraId="0C9A8044" w14:textId="77777777" w:rsidR="007C14A7" w:rsidRPr="00AD4160" w:rsidRDefault="007C14A7" w:rsidP="007C14A7">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7</w:t>
            </w:r>
          </w:p>
        </w:tc>
        <w:tc>
          <w:tcPr>
            <w:tcW w:w="2126" w:type="dxa"/>
            <w:vAlign w:val="center"/>
          </w:tcPr>
          <w:p w14:paraId="1E3762FB" w14:textId="77777777" w:rsidR="007C14A7" w:rsidRPr="00AD4160" w:rsidRDefault="007C14A7" w:rsidP="007C14A7">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人事系統</w:t>
            </w:r>
          </w:p>
        </w:tc>
        <w:tc>
          <w:tcPr>
            <w:tcW w:w="3544" w:type="dxa"/>
          </w:tcPr>
          <w:p w14:paraId="4DDD0C74" w14:textId="0B3C3AAC" w:rsidR="007C14A7" w:rsidRPr="00AD4160" w:rsidRDefault="007C14A7" w:rsidP="007C14A7">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hint="eastAsia"/>
              </w:rPr>
              <w:t>依需求內容及第二階段經驗收核可之系統需求規格書進行系統開發後，提供經測試功能無誤之程式碼，若屬套裝產品</w:t>
            </w:r>
            <w:r w:rsidR="00755E7D" w:rsidRPr="00AD4160">
              <w:rPr>
                <w:rFonts w:ascii="Times New Roman" w:eastAsia="標楷體" w:hAnsi="Times New Roman" w:cs="Times New Roman" w:hint="eastAsia"/>
              </w:rPr>
              <w:t>則交付套裝產品及</w:t>
            </w:r>
            <w:proofErr w:type="gramStart"/>
            <w:r w:rsidR="00755E7D" w:rsidRPr="00AD4160">
              <w:rPr>
                <w:rFonts w:ascii="Times New Roman" w:eastAsia="標楷體" w:hAnsi="Times New Roman" w:cs="Times New Roman" w:hint="eastAsia"/>
              </w:rPr>
              <w:t>本案客製</w:t>
            </w:r>
            <w:proofErr w:type="gramEnd"/>
            <w:r w:rsidR="00755E7D" w:rsidRPr="00AD4160">
              <w:rPr>
                <w:rFonts w:ascii="Times New Roman" w:eastAsia="標楷體" w:hAnsi="Times New Roman" w:cs="Times New Roman" w:hint="eastAsia"/>
              </w:rPr>
              <w:t>化之程式碼</w:t>
            </w:r>
          </w:p>
        </w:tc>
        <w:tc>
          <w:tcPr>
            <w:tcW w:w="1134" w:type="dxa"/>
            <w:vAlign w:val="center"/>
          </w:tcPr>
          <w:p w14:paraId="34338CBE" w14:textId="77777777" w:rsidR="007C14A7" w:rsidRPr="00AD4160" w:rsidRDefault="007C14A7" w:rsidP="007C14A7">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電子檔</w:t>
            </w:r>
          </w:p>
        </w:tc>
        <w:tc>
          <w:tcPr>
            <w:tcW w:w="708" w:type="dxa"/>
            <w:vAlign w:val="center"/>
          </w:tcPr>
          <w:p w14:paraId="38AB1D41" w14:textId="77777777" w:rsidR="007C14A7" w:rsidRPr="00AD4160" w:rsidRDefault="007C14A7" w:rsidP="007C14A7">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178E245A" w14:textId="77777777" w:rsidR="007C14A7" w:rsidRPr="00AD4160" w:rsidRDefault="007C14A7" w:rsidP="007C14A7">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rPr>
              <w:t>320</w:t>
            </w:r>
            <w:r w:rsidRPr="00AD4160">
              <w:rPr>
                <w:rFonts w:ascii="Times New Roman" w:eastAsia="標楷體" w:hAnsi="Times New Roman" w:cs="Times New Roman"/>
              </w:rPr>
              <w:t>日曆天內</w:t>
            </w:r>
          </w:p>
        </w:tc>
      </w:tr>
      <w:tr w:rsidR="002238DA" w:rsidRPr="00AD4160" w14:paraId="160ACAE3" w14:textId="77777777" w:rsidTr="00872EEA">
        <w:tc>
          <w:tcPr>
            <w:tcW w:w="710" w:type="dxa"/>
            <w:vMerge/>
            <w:vAlign w:val="center"/>
          </w:tcPr>
          <w:p w14:paraId="233B2E45" w14:textId="77777777" w:rsidR="002238DA" w:rsidRPr="00AD4160" w:rsidRDefault="002238DA" w:rsidP="00872EEA">
            <w:pPr>
              <w:spacing w:line="480" w:lineRule="exact"/>
              <w:jc w:val="center"/>
              <w:rPr>
                <w:rFonts w:ascii="Times New Roman" w:eastAsia="標楷體" w:hAnsi="Times New Roman" w:cs="Times New Roman"/>
              </w:rPr>
            </w:pPr>
          </w:p>
        </w:tc>
        <w:tc>
          <w:tcPr>
            <w:tcW w:w="709" w:type="dxa"/>
            <w:vAlign w:val="center"/>
          </w:tcPr>
          <w:p w14:paraId="306AC869"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8</w:t>
            </w:r>
          </w:p>
        </w:tc>
        <w:tc>
          <w:tcPr>
            <w:tcW w:w="2126" w:type="dxa"/>
            <w:vAlign w:val="center"/>
          </w:tcPr>
          <w:p w14:paraId="0B973898" w14:textId="77777777" w:rsidR="002238DA" w:rsidRPr="00AD4160" w:rsidRDefault="002238DA" w:rsidP="00872EEA">
            <w:pPr>
              <w:spacing w:after="0" w:line="360" w:lineRule="exact"/>
              <w:jc w:val="both"/>
              <w:rPr>
                <w:rFonts w:ascii="Times New Roman" w:eastAsia="標楷體" w:hAnsi="Times New Roman" w:cs="Times New Roman"/>
              </w:rPr>
            </w:pPr>
            <w:proofErr w:type="gramStart"/>
            <w:r w:rsidRPr="00AD4160">
              <w:rPr>
                <w:rFonts w:ascii="Times New Roman" w:eastAsia="標楷體" w:hAnsi="Times New Roman" w:cs="Times New Roman"/>
              </w:rPr>
              <w:t>資安管理</w:t>
            </w:r>
            <w:proofErr w:type="gramEnd"/>
          </w:p>
        </w:tc>
        <w:tc>
          <w:tcPr>
            <w:tcW w:w="3544" w:type="dxa"/>
            <w:vAlign w:val="center"/>
          </w:tcPr>
          <w:p w14:paraId="4362C788" w14:textId="77777777" w:rsidR="002238DA" w:rsidRPr="00AD4160" w:rsidRDefault="002238DA" w:rsidP="00872EEA">
            <w:pPr>
              <w:jc w:val="both"/>
              <w:rPr>
                <w:rFonts w:ascii="Times New Roman" w:eastAsia="標楷體" w:hAnsi="Times New Roman" w:cs="Times New Roman"/>
              </w:rPr>
            </w:pPr>
            <w:r w:rsidRPr="00AD4160">
              <w:rPr>
                <w:rFonts w:ascii="Times New Roman" w:eastAsia="標楷體" w:hAnsi="Times New Roman" w:cs="Times New Roman"/>
              </w:rPr>
              <w:t>1.</w:t>
            </w:r>
            <w:r w:rsidRPr="00AD4160">
              <w:rPr>
                <w:rFonts w:ascii="Times New Roman" w:eastAsia="標楷體" w:hAnsi="Times New Roman" w:cs="Times New Roman"/>
              </w:rPr>
              <w:t>網頁弱點掃描報告</w:t>
            </w:r>
            <w:r w:rsidRPr="00AD4160">
              <w:rPr>
                <w:rFonts w:ascii="Times New Roman" w:eastAsia="標楷體" w:hAnsi="Times New Roman" w:cs="Times New Roman"/>
              </w:rPr>
              <w:t>(</w:t>
            </w:r>
            <w:r w:rsidRPr="00AD4160">
              <w:rPr>
                <w:rFonts w:ascii="Times New Roman" w:eastAsia="標楷體" w:hAnsi="Times New Roman" w:cs="Times New Roman"/>
              </w:rPr>
              <w:t>測試環境弱點掃描作業，並排除</w:t>
            </w:r>
            <w:r w:rsidRPr="00AD4160">
              <w:rPr>
                <w:rFonts w:ascii="Times New Roman" w:eastAsia="標楷體" w:hAnsi="Times New Roman" w:cs="Times New Roman" w:hint="eastAsia"/>
              </w:rPr>
              <w:t>中</w:t>
            </w:r>
            <w:r w:rsidRPr="00AD4160">
              <w:rPr>
                <w:rFonts w:ascii="Times New Roman" w:eastAsia="標楷體" w:hAnsi="Times New Roman" w:cs="Times New Roman"/>
              </w:rPr>
              <w:t>（含）以上的弱點。</w:t>
            </w:r>
            <w:r w:rsidRPr="00AD4160">
              <w:rPr>
                <w:rFonts w:ascii="Times New Roman" w:eastAsia="標楷體" w:hAnsi="Times New Roman" w:cs="Times New Roman"/>
              </w:rPr>
              <w:t>)</w:t>
            </w:r>
          </w:p>
          <w:p w14:paraId="3F8D7B9B" w14:textId="2914E45D"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系統建置開發各階段應符合經濟部委辦機關相關規定</w:t>
            </w:r>
            <w:proofErr w:type="gramStart"/>
            <w:r w:rsidRPr="00AD4160">
              <w:rPr>
                <w:rFonts w:ascii="Times New Roman" w:eastAsia="標楷體" w:hAnsi="Times New Roman" w:cs="Times New Roman"/>
              </w:rPr>
              <w:t>及資安保護</w:t>
            </w:r>
            <w:proofErr w:type="gramEnd"/>
            <w:r w:rsidRPr="00AD4160">
              <w:rPr>
                <w:rFonts w:ascii="Times New Roman" w:eastAsia="標楷體" w:hAnsi="Times New Roman" w:cs="Times New Roman"/>
              </w:rPr>
              <w:t>規範文件</w:t>
            </w:r>
            <w:r w:rsidR="00B56CA6" w:rsidRPr="00BB1903">
              <w:rPr>
                <w:rFonts w:ascii="Times New Roman" w:eastAsia="標楷體" w:hAnsi="Times New Roman" w:cs="Times New Roman" w:hint="eastAsia"/>
                <w:color w:val="000000" w:themeColor="text1"/>
              </w:rPr>
              <w:t xml:space="preserve"> (</w:t>
            </w:r>
            <w:r w:rsidR="00B56CA6" w:rsidRPr="00BB1903">
              <w:rPr>
                <w:rFonts w:ascii="Times New Roman" w:eastAsia="標楷體" w:hAnsi="Times New Roman" w:cs="Times New Roman" w:hint="eastAsia"/>
                <w:color w:val="000000" w:themeColor="text1"/>
              </w:rPr>
              <w:t>如</w:t>
            </w:r>
            <w:r w:rsidR="00B56CA6" w:rsidRPr="00BB1903">
              <w:rPr>
                <w:rFonts w:ascii="Times New Roman" w:eastAsia="標楷體" w:hAnsi="Times New Roman" w:cs="Times New Roman" w:hint="eastAsia"/>
                <w:color w:val="000000" w:themeColor="text1"/>
              </w:rPr>
              <w:t>SSDLC</w:t>
            </w:r>
            <w:r w:rsidR="00B56CA6" w:rsidRPr="00BB1903">
              <w:rPr>
                <w:rFonts w:ascii="Times New Roman" w:eastAsia="標楷體" w:hAnsi="Times New Roman" w:cs="Times New Roman" w:hint="eastAsia"/>
                <w:color w:val="000000" w:themeColor="text1"/>
              </w:rPr>
              <w:t>檢核表、安全防</w:t>
            </w:r>
            <w:r w:rsidR="00B56CA6" w:rsidRPr="00BB1903">
              <w:rPr>
                <w:rFonts w:ascii="Times New Roman" w:eastAsia="標楷體" w:hAnsi="Times New Roman" w:cs="Times New Roman" w:hint="eastAsia"/>
                <w:color w:val="000000" w:themeColor="text1"/>
              </w:rPr>
              <w:lastRenderedPageBreak/>
              <w:t>護基準檢核表</w:t>
            </w:r>
            <w:r w:rsidR="00B56CA6" w:rsidRPr="00BB1903">
              <w:rPr>
                <w:rFonts w:ascii="Times New Roman" w:eastAsia="標楷體" w:hAnsi="Times New Roman" w:cs="Times New Roman"/>
                <w:color w:val="000000" w:themeColor="text1"/>
              </w:rPr>
              <w:t>…</w:t>
            </w:r>
            <w:r w:rsidR="00B56CA6" w:rsidRPr="00BB1903">
              <w:rPr>
                <w:rFonts w:ascii="Times New Roman" w:eastAsia="標楷體" w:hAnsi="Times New Roman" w:cs="Times New Roman" w:hint="eastAsia"/>
                <w:color w:val="000000" w:themeColor="text1"/>
              </w:rPr>
              <w:t>等，實際內容</w:t>
            </w:r>
            <w:proofErr w:type="gramStart"/>
            <w:r w:rsidR="00B56CA6" w:rsidRPr="00BB1903">
              <w:rPr>
                <w:rFonts w:ascii="Times New Roman" w:eastAsia="標楷體" w:hAnsi="Times New Roman" w:cs="Times New Roman" w:hint="eastAsia"/>
                <w:color w:val="000000" w:themeColor="text1"/>
              </w:rPr>
              <w:t>依資安</w:t>
            </w:r>
            <w:proofErr w:type="gramEnd"/>
            <w:r w:rsidR="00B56CA6" w:rsidRPr="00BB1903">
              <w:rPr>
                <w:rFonts w:ascii="Times New Roman" w:eastAsia="標楷體" w:hAnsi="Times New Roman" w:cs="Times New Roman" w:hint="eastAsia"/>
                <w:color w:val="000000" w:themeColor="text1"/>
              </w:rPr>
              <w:t>法與本會</w:t>
            </w:r>
            <w:r w:rsidR="00B56CA6" w:rsidRPr="00BB1903">
              <w:rPr>
                <w:rFonts w:ascii="Times New Roman" w:eastAsia="標楷體" w:hAnsi="Times New Roman" w:cs="Times New Roman" w:hint="eastAsia"/>
                <w:color w:val="000000" w:themeColor="text1"/>
              </w:rPr>
              <w:t>ISMS</w:t>
            </w:r>
            <w:r w:rsidR="00B56CA6" w:rsidRPr="00BB1903">
              <w:rPr>
                <w:rFonts w:ascii="Times New Roman" w:eastAsia="標楷體" w:hAnsi="Times New Roman" w:cs="Times New Roman" w:hint="eastAsia"/>
                <w:color w:val="000000" w:themeColor="text1"/>
              </w:rPr>
              <w:t>規範而定</w:t>
            </w:r>
            <w:r w:rsidR="00B56CA6" w:rsidRPr="00BB1903">
              <w:rPr>
                <w:rFonts w:ascii="Times New Roman" w:eastAsia="標楷體" w:hAnsi="Times New Roman" w:cs="Times New Roman" w:hint="eastAsia"/>
                <w:color w:val="000000" w:themeColor="text1"/>
              </w:rPr>
              <w:t>)</w:t>
            </w:r>
          </w:p>
        </w:tc>
        <w:tc>
          <w:tcPr>
            <w:tcW w:w="1134" w:type="dxa"/>
            <w:vAlign w:val="center"/>
          </w:tcPr>
          <w:p w14:paraId="31CBC2ED"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lastRenderedPageBreak/>
              <w:t>電子檔</w:t>
            </w:r>
          </w:p>
        </w:tc>
        <w:tc>
          <w:tcPr>
            <w:tcW w:w="708" w:type="dxa"/>
            <w:vAlign w:val="center"/>
          </w:tcPr>
          <w:p w14:paraId="7101BADD"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6A6A9609"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rPr>
              <w:t>330</w:t>
            </w:r>
            <w:r w:rsidRPr="00AD4160">
              <w:rPr>
                <w:rFonts w:ascii="Times New Roman" w:eastAsia="標楷體" w:hAnsi="Times New Roman" w:cs="Times New Roman"/>
              </w:rPr>
              <w:t>日曆天內</w:t>
            </w:r>
          </w:p>
        </w:tc>
      </w:tr>
      <w:tr w:rsidR="002238DA" w:rsidRPr="00AD4160" w14:paraId="03C4917E" w14:textId="77777777" w:rsidTr="00872EEA">
        <w:tc>
          <w:tcPr>
            <w:tcW w:w="710" w:type="dxa"/>
            <w:vMerge/>
            <w:vAlign w:val="center"/>
          </w:tcPr>
          <w:p w14:paraId="3716245B" w14:textId="77777777" w:rsidR="002238DA" w:rsidRPr="00AD4160" w:rsidRDefault="002238DA" w:rsidP="00872EEA">
            <w:pPr>
              <w:spacing w:line="480" w:lineRule="exact"/>
              <w:jc w:val="center"/>
              <w:rPr>
                <w:rFonts w:ascii="Times New Roman" w:eastAsia="標楷體" w:hAnsi="Times New Roman" w:cs="Times New Roman"/>
              </w:rPr>
            </w:pPr>
          </w:p>
        </w:tc>
        <w:tc>
          <w:tcPr>
            <w:tcW w:w="709" w:type="dxa"/>
            <w:vAlign w:val="center"/>
          </w:tcPr>
          <w:p w14:paraId="677D923F"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9</w:t>
            </w:r>
          </w:p>
        </w:tc>
        <w:tc>
          <w:tcPr>
            <w:tcW w:w="2126" w:type="dxa"/>
            <w:vAlign w:val="center"/>
          </w:tcPr>
          <w:p w14:paraId="576056E6"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測試</w:t>
            </w:r>
            <w:r w:rsidRPr="00AD4160">
              <w:rPr>
                <w:rFonts w:ascii="Times New Roman" w:eastAsia="標楷體" w:hAnsi="Times New Roman" w:cs="Times New Roman"/>
              </w:rPr>
              <w:t>/</w:t>
            </w:r>
            <w:r w:rsidRPr="00AD4160">
              <w:rPr>
                <w:rFonts w:ascii="Times New Roman" w:eastAsia="標楷體" w:hAnsi="Times New Roman" w:cs="Times New Roman"/>
              </w:rPr>
              <w:t>換版</w:t>
            </w:r>
            <w:r w:rsidRPr="00AD4160">
              <w:rPr>
                <w:rFonts w:ascii="Times New Roman" w:eastAsia="標楷體" w:hAnsi="Times New Roman" w:cs="Times New Roman"/>
              </w:rPr>
              <w:t>/</w:t>
            </w:r>
            <w:r w:rsidRPr="00AD4160">
              <w:rPr>
                <w:rFonts w:ascii="Times New Roman" w:eastAsia="標楷體" w:hAnsi="Times New Roman" w:cs="Times New Roman"/>
              </w:rPr>
              <w:t>正式機台</w:t>
            </w:r>
          </w:p>
        </w:tc>
        <w:tc>
          <w:tcPr>
            <w:tcW w:w="3544" w:type="dxa"/>
            <w:vAlign w:val="center"/>
          </w:tcPr>
          <w:p w14:paraId="25F2917E"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完成架設及設定畫面佐證文件</w:t>
            </w:r>
          </w:p>
        </w:tc>
        <w:tc>
          <w:tcPr>
            <w:tcW w:w="1134" w:type="dxa"/>
            <w:vAlign w:val="center"/>
          </w:tcPr>
          <w:p w14:paraId="65C463BD"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電子檔</w:t>
            </w:r>
          </w:p>
        </w:tc>
        <w:tc>
          <w:tcPr>
            <w:tcW w:w="708" w:type="dxa"/>
            <w:vAlign w:val="center"/>
          </w:tcPr>
          <w:p w14:paraId="3A33491D" w14:textId="77777777" w:rsidR="002238DA" w:rsidRPr="00AD4160" w:rsidRDefault="002238DA"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5C88B640" w14:textId="77777777" w:rsidR="002238DA" w:rsidRPr="00AD4160" w:rsidRDefault="002238DA"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rPr>
              <w:t>330</w:t>
            </w:r>
            <w:r w:rsidRPr="00AD4160">
              <w:rPr>
                <w:rFonts w:ascii="Times New Roman" w:eastAsia="標楷體" w:hAnsi="Times New Roman" w:cs="Times New Roman"/>
              </w:rPr>
              <w:t>日曆天內</w:t>
            </w:r>
          </w:p>
        </w:tc>
      </w:tr>
      <w:tr w:rsidR="00734BB5" w:rsidRPr="00AD4160" w14:paraId="78C5574D" w14:textId="77777777" w:rsidTr="00872EEA">
        <w:tc>
          <w:tcPr>
            <w:tcW w:w="710" w:type="dxa"/>
            <w:vMerge w:val="restart"/>
            <w:vAlign w:val="center"/>
          </w:tcPr>
          <w:p w14:paraId="786F760D" w14:textId="1CE3321B" w:rsidR="00734BB5" w:rsidRPr="00AD4160" w:rsidRDefault="00734BB5" w:rsidP="00734BB5">
            <w:pPr>
              <w:spacing w:line="480" w:lineRule="exact"/>
              <w:jc w:val="center"/>
              <w:rPr>
                <w:rFonts w:ascii="Times New Roman" w:eastAsia="標楷體" w:hAnsi="Times New Roman" w:cs="Times New Roman"/>
              </w:rPr>
            </w:pPr>
            <w:r w:rsidRPr="00AD4160">
              <w:rPr>
                <w:rFonts w:ascii="Times New Roman" w:eastAsia="標楷體" w:hAnsi="Times New Roman" w:cs="Times New Roman"/>
              </w:rPr>
              <w:t>第</w:t>
            </w:r>
            <w:r w:rsidRPr="00AD4160">
              <w:rPr>
                <w:rFonts w:ascii="Times New Roman" w:eastAsia="標楷體" w:hAnsi="Times New Roman" w:cs="Times New Roman" w:hint="eastAsia"/>
              </w:rPr>
              <w:t>五</w:t>
            </w:r>
            <w:r w:rsidRPr="00AD4160">
              <w:rPr>
                <w:rFonts w:ascii="Times New Roman" w:eastAsia="標楷體" w:hAnsi="Times New Roman" w:cs="Times New Roman"/>
              </w:rPr>
              <w:t>階段</w:t>
            </w:r>
          </w:p>
        </w:tc>
        <w:tc>
          <w:tcPr>
            <w:tcW w:w="709" w:type="dxa"/>
            <w:vAlign w:val="center"/>
          </w:tcPr>
          <w:p w14:paraId="6710DB1D" w14:textId="1F58195C" w:rsidR="00734BB5" w:rsidRPr="00AD4160" w:rsidRDefault="00734BB5" w:rsidP="00734BB5">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hint="eastAsia"/>
              </w:rPr>
              <w:t>1</w:t>
            </w:r>
            <w:r w:rsidRPr="00AD4160">
              <w:rPr>
                <w:rFonts w:ascii="Times New Roman" w:eastAsia="標楷體" w:hAnsi="Times New Roman" w:cs="Times New Roman"/>
              </w:rPr>
              <w:t>0</w:t>
            </w:r>
          </w:p>
        </w:tc>
        <w:tc>
          <w:tcPr>
            <w:tcW w:w="2126" w:type="dxa"/>
            <w:vAlign w:val="center"/>
          </w:tcPr>
          <w:p w14:paraId="0CB2D442" w14:textId="322E9532" w:rsidR="00734BB5" w:rsidRPr="00AD4160" w:rsidRDefault="00734BB5" w:rsidP="00734BB5">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資料移轉測試報告書</w:t>
            </w:r>
          </w:p>
        </w:tc>
        <w:tc>
          <w:tcPr>
            <w:tcW w:w="3544" w:type="dxa"/>
            <w:vAlign w:val="center"/>
          </w:tcPr>
          <w:p w14:paraId="4385B0F5" w14:textId="1B87F5DD" w:rsidR="00734BB5" w:rsidRPr="00AD4160" w:rsidRDefault="00734BB5" w:rsidP="00734BB5">
            <w:pPr>
              <w:jc w:val="both"/>
              <w:rPr>
                <w:rFonts w:ascii="Times New Roman" w:eastAsia="標楷體" w:hAnsi="Times New Roman" w:cs="Times New Roman"/>
              </w:rPr>
            </w:pPr>
            <w:r w:rsidRPr="00AD4160">
              <w:rPr>
                <w:rFonts w:ascii="Times New Roman" w:eastAsia="標楷體" w:hAnsi="Times New Roman" w:cs="Times New Roman" w:hint="eastAsia"/>
              </w:rPr>
              <w:t>於系統正式轉換前，依需求內容及第</w:t>
            </w:r>
            <w:proofErr w:type="gramStart"/>
            <w:r w:rsidRPr="00AD4160">
              <w:rPr>
                <w:rFonts w:ascii="Times New Roman" w:eastAsia="標楷體" w:hAnsi="Times New Roman" w:cs="Times New Roman" w:hint="eastAsia"/>
              </w:rPr>
              <w:t>三</w:t>
            </w:r>
            <w:proofErr w:type="gramEnd"/>
            <w:r w:rsidRPr="00AD4160">
              <w:rPr>
                <w:rFonts w:ascii="Times New Roman" w:eastAsia="標楷體" w:hAnsi="Times New Roman" w:cs="Times New Roman" w:hint="eastAsia"/>
              </w:rPr>
              <w:t>階段經驗收核可之資料移轉計畫書進行資料轉換及平行測試後提供</w:t>
            </w:r>
          </w:p>
        </w:tc>
        <w:tc>
          <w:tcPr>
            <w:tcW w:w="1134" w:type="dxa"/>
            <w:vAlign w:val="center"/>
          </w:tcPr>
          <w:p w14:paraId="7AE27DB1" w14:textId="08AC8568" w:rsidR="00734BB5" w:rsidRPr="00AD4160" w:rsidRDefault="00734BB5" w:rsidP="00734BB5">
            <w:pPr>
              <w:jc w:val="center"/>
              <w:rPr>
                <w:rFonts w:ascii="Times New Roman" w:eastAsia="標楷體" w:hAnsi="Times New Roman" w:cs="Times New Roman"/>
              </w:rPr>
            </w:pPr>
            <w:r w:rsidRPr="00AD4160">
              <w:rPr>
                <w:rFonts w:ascii="Times New Roman" w:eastAsia="標楷體" w:hAnsi="Times New Roman" w:cs="Times New Roman"/>
              </w:rPr>
              <w:t>電子檔</w:t>
            </w:r>
          </w:p>
        </w:tc>
        <w:tc>
          <w:tcPr>
            <w:tcW w:w="708" w:type="dxa"/>
            <w:vAlign w:val="center"/>
          </w:tcPr>
          <w:p w14:paraId="5DFCF592" w14:textId="024A0D6C" w:rsidR="00734BB5" w:rsidRPr="00AD4160" w:rsidRDefault="00734BB5" w:rsidP="00734BB5">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4C65CF0F" w14:textId="14627E62" w:rsidR="00734BB5" w:rsidRPr="00AD4160" w:rsidRDefault="00734BB5" w:rsidP="00734BB5">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rPr>
              <w:t>3</w:t>
            </w:r>
            <w:r w:rsidR="00FE6B44" w:rsidRPr="00AD4160">
              <w:rPr>
                <w:rFonts w:ascii="Times New Roman" w:eastAsia="標楷體" w:hAnsi="Times New Roman" w:cs="Times New Roman"/>
              </w:rPr>
              <w:t>6</w:t>
            </w:r>
            <w:r w:rsidRPr="00AD4160">
              <w:rPr>
                <w:rFonts w:ascii="Times New Roman" w:eastAsia="標楷體" w:hAnsi="Times New Roman" w:cs="Times New Roman"/>
              </w:rPr>
              <w:t>0</w:t>
            </w:r>
            <w:r w:rsidRPr="00AD4160">
              <w:rPr>
                <w:rFonts w:ascii="Times New Roman" w:eastAsia="標楷體" w:hAnsi="Times New Roman" w:cs="Times New Roman"/>
              </w:rPr>
              <w:t>日曆天內</w:t>
            </w:r>
          </w:p>
        </w:tc>
      </w:tr>
      <w:tr w:rsidR="00734BB5" w:rsidRPr="00AD4160" w14:paraId="2F0C1FCD" w14:textId="77777777" w:rsidTr="00872EEA">
        <w:tc>
          <w:tcPr>
            <w:tcW w:w="710" w:type="dxa"/>
            <w:vMerge/>
            <w:vAlign w:val="center"/>
          </w:tcPr>
          <w:p w14:paraId="701F59C8" w14:textId="77777777" w:rsidR="00734BB5" w:rsidRPr="00AD4160" w:rsidRDefault="00734BB5" w:rsidP="00734BB5">
            <w:pPr>
              <w:spacing w:line="480" w:lineRule="exact"/>
              <w:jc w:val="center"/>
              <w:rPr>
                <w:rFonts w:ascii="Times New Roman" w:eastAsia="標楷體" w:hAnsi="Times New Roman" w:cs="Times New Roman"/>
              </w:rPr>
            </w:pPr>
          </w:p>
        </w:tc>
        <w:tc>
          <w:tcPr>
            <w:tcW w:w="709" w:type="dxa"/>
            <w:vAlign w:val="center"/>
          </w:tcPr>
          <w:p w14:paraId="7DC437D4" w14:textId="4EEED672" w:rsidR="00734BB5" w:rsidRPr="00AD4160" w:rsidRDefault="00734BB5" w:rsidP="00734BB5">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hint="eastAsia"/>
              </w:rPr>
              <w:t>1</w:t>
            </w:r>
            <w:r w:rsidRPr="00AD4160">
              <w:rPr>
                <w:rFonts w:ascii="Times New Roman" w:eastAsia="標楷體" w:hAnsi="Times New Roman" w:cs="Times New Roman"/>
              </w:rPr>
              <w:t>1</w:t>
            </w:r>
          </w:p>
        </w:tc>
        <w:tc>
          <w:tcPr>
            <w:tcW w:w="2126" w:type="dxa"/>
            <w:vAlign w:val="center"/>
          </w:tcPr>
          <w:p w14:paraId="6B9EA8B0" w14:textId="49EFD203" w:rsidR="00734BB5" w:rsidRPr="00AD4160" w:rsidRDefault="00734BB5" w:rsidP="00734BB5">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hint="eastAsia"/>
              </w:rPr>
              <w:t>資料移轉成果報告書</w:t>
            </w:r>
          </w:p>
        </w:tc>
        <w:tc>
          <w:tcPr>
            <w:tcW w:w="3544" w:type="dxa"/>
            <w:vAlign w:val="center"/>
          </w:tcPr>
          <w:p w14:paraId="40BA5EB3" w14:textId="1DA6A0C6" w:rsidR="00734BB5" w:rsidRPr="00AD4160" w:rsidRDefault="00734BB5" w:rsidP="00734BB5">
            <w:pPr>
              <w:jc w:val="both"/>
              <w:rPr>
                <w:rFonts w:ascii="Times New Roman" w:eastAsia="標楷體" w:hAnsi="Times New Roman" w:cs="Times New Roman"/>
              </w:rPr>
            </w:pPr>
            <w:r w:rsidRPr="00AD4160">
              <w:rPr>
                <w:rFonts w:ascii="Times New Roman" w:eastAsia="標楷體" w:hAnsi="Times New Roman" w:cs="Times New Roman" w:hint="eastAsia"/>
              </w:rPr>
              <w:t>依需求內容及第</w:t>
            </w:r>
            <w:proofErr w:type="gramStart"/>
            <w:r w:rsidRPr="00AD4160">
              <w:rPr>
                <w:rFonts w:ascii="Times New Roman" w:eastAsia="標楷體" w:hAnsi="Times New Roman" w:cs="Times New Roman" w:hint="eastAsia"/>
              </w:rPr>
              <w:t>三</w:t>
            </w:r>
            <w:proofErr w:type="gramEnd"/>
            <w:r w:rsidRPr="00AD4160">
              <w:rPr>
                <w:rFonts w:ascii="Times New Roman" w:eastAsia="標楷體" w:hAnsi="Times New Roman" w:cs="Times New Roman" w:hint="eastAsia"/>
              </w:rPr>
              <w:t>階段經驗收核可之資料移轉計畫書進行正式資料轉換及平行測試後提供</w:t>
            </w:r>
          </w:p>
        </w:tc>
        <w:tc>
          <w:tcPr>
            <w:tcW w:w="1134" w:type="dxa"/>
            <w:vAlign w:val="center"/>
          </w:tcPr>
          <w:p w14:paraId="48CFCF1F" w14:textId="5D869F20" w:rsidR="00734BB5" w:rsidRPr="00AD4160" w:rsidRDefault="00734BB5" w:rsidP="00734BB5">
            <w:pPr>
              <w:jc w:val="center"/>
              <w:rPr>
                <w:rFonts w:ascii="Times New Roman" w:eastAsia="標楷體" w:hAnsi="Times New Roman" w:cs="Times New Roman"/>
              </w:rPr>
            </w:pPr>
            <w:r w:rsidRPr="00AD4160">
              <w:rPr>
                <w:rFonts w:ascii="Times New Roman" w:eastAsia="標楷體" w:hAnsi="Times New Roman" w:cs="Times New Roman"/>
              </w:rPr>
              <w:t>電子檔</w:t>
            </w:r>
          </w:p>
        </w:tc>
        <w:tc>
          <w:tcPr>
            <w:tcW w:w="708" w:type="dxa"/>
            <w:vAlign w:val="center"/>
          </w:tcPr>
          <w:p w14:paraId="6749A6C9" w14:textId="6DF1A227" w:rsidR="00734BB5" w:rsidRPr="00AD4160" w:rsidRDefault="00734BB5" w:rsidP="00734BB5">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0F9054A6" w14:textId="3E495EDD" w:rsidR="00734BB5" w:rsidRPr="00AD4160" w:rsidRDefault="00734BB5" w:rsidP="00734BB5">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Pr="00AD4160">
              <w:rPr>
                <w:rFonts w:ascii="Times New Roman" w:eastAsia="標楷體" w:hAnsi="Times New Roman" w:cs="Times New Roman"/>
              </w:rPr>
              <w:t>3</w:t>
            </w:r>
            <w:r w:rsidR="00FE6B44" w:rsidRPr="00AD4160">
              <w:rPr>
                <w:rFonts w:ascii="Times New Roman" w:eastAsia="標楷體" w:hAnsi="Times New Roman" w:cs="Times New Roman"/>
              </w:rPr>
              <w:t>9</w:t>
            </w:r>
            <w:r w:rsidRPr="00AD4160">
              <w:rPr>
                <w:rFonts w:ascii="Times New Roman" w:eastAsia="標楷體" w:hAnsi="Times New Roman" w:cs="Times New Roman"/>
              </w:rPr>
              <w:t>0</w:t>
            </w:r>
            <w:r w:rsidRPr="00AD4160">
              <w:rPr>
                <w:rFonts w:ascii="Times New Roman" w:eastAsia="標楷體" w:hAnsi="Times New Roman" w:cs="Times New Roman"/>
              </w:rPr>
              <w:t>日曆天內</w:t>
            </w:r>
          </w:p>
        </w:tc>
      </w:tr>
      <w:tr w:rsidR="00F109C1" w:rsidRPr="00AD4160" w14:paraId="2B334E6B" w14:textId="77777777" w:rsidTr="00872EEA">
        <w:tc>
          <w:tcPr>
            <w:tcW w:w="710" w:type="dxa"/>
            <w:vMerge/>
            <w:vAlign w:val="center"/>
          </w:tcPr>
          <w:p w14:paraId="270E32E4" w14:textId="316F7B8A" w:rsidR="00F109C1" w:rsidRPr="00AD4160" w:rsidRDefault="00F109C1" w:rsidP="00872EEA">
            <w:pPr>
              <w:spacing w:line="480" w:lineRule="exact"/>
              <w:jc w:val="center"/>
              <w:rPr>
                <w:rFonts w:ascii="Times New Roman" w:eastAsia="標楷體" w:hAnsi="Times New Roman" w:cs="Times New Roman"/>
              </w:rPr>
            </w:pPr>
          </w:p>
        </w:tc>
        <w:tc>
          <w:tcPr>
            <w:tcW w:w="709" w:type="dxa"/>
            <w:vAlign w:val="center"/>
          </w:tcPr>
          <w:p w14:paraId="66C31D6E" w14:textId="6A41BCE7" w:rsidR="00F109C1" w:rsidRPr="00AD4160" w:rsidRDefault="00734BB5"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12</w:t>
            </w:r>
          </w:p>
        </w:tc>
        <w:tc>
          <w:tcPr>
            <w:tcW w:w="2126" w:type="dxa"/>
            <w:vAlign w:val="center"/>
          </w:tcPr>
          <w:p w14:paraId="664D0589" w14:textId="77777777" w:rsidR="00F109C1" w:rsidRPr="00AD4160" w:rsidRDefault="00F109C1"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製作相關手冊與原始碼整</w:t>
            </w:r>
            <w:proofErr w:type="gramStart"/>
            <w:r w:rsidRPr="00AD4160">
              <w:rPr>
                <w:rFonts w:ascii="Times New Roman" w:eastAsia="標楷體" w:hAnsi="Times New Roman" w:cs="Times New Roman"/>
              </w:rPr>
              <w:t>併</w:t>
            </w:r>
            <w:proofErr w:type="gramEnd"/>
            <w:r w:rsidRPr="00AD4160">
              <w:rPr>
                <w:rFonts w:ascii="Times New Roman" w:eastAsia="標楷體" w:hAnsi="Times New Roman" w:cs="Times New Roman"/>
              </w:rPr>
              <w:t>版本</w:t>
            </w:r>
          </w:p>
        </w:tc>
        <w:tc>
          <w:tcPr>
            <w:tcW w:w="3544" w:type="dxa"/>
            <w:vAlign w:val="center"/>
          </w:tcPr>
          <w:p w14:paraId="410965F0" w14:textId="77777777" w:rsidR="00F9274E" w:rsidRPr="00BB1903" w:rsidRDefault="00F109C1" w:rsidP="00872EEA">
            <w:pPr>
              <w:pStyle w:val="a3"/>
              <w:numPr>
                <w:ilvl w:val="0"/>
                <w:numId w:val="127"/>
              </w:numPr>
              <w:ind w:leftChars="0"/>
              <w:jc w:val="both"/>
              <w:rPr>
                <w:rFonts w:ascii="Times New Roman" w:eastAsia="標楷體" w:hAnsi="Times New Roman" w:cs="Times New Roman"/>
                <w:color w:val="000000" w:themeColor="text1"/>
              </w:rPr>
            </w:pPr>
            <w:r w:rsidRPr="00BB1903">
              <w:rPr>
                <w:rFonts w:ascii="Times New Roman" w:eastAsia="標楷體" w:hAnsi="Times New Roman" w:cs="Times New Roman"/>
                <w:color w:val="000000" w:themeColor="text1"/>
              </w:rPr>
              <w:t>各系統功能架構文件。</w:t>
            </w:r>
          </w:p>
          <w:p w14:paraId="4F93D178" w14:textId="53DAF1E7" w:rsidR="00F9274E" w:rsidRPr="00BB1903" w:rsidRDefault="00C657B4" w:rsidP="00872EEA">
            <w:pPr>
              <w:pStyle w:val="a3"/>
              <w:numPr>
                <w:ilvl w:val="0"/>
                <w:numId w:val="127"/>
              </w:numPr>
              <w:ind w:leftChars="0"/>
              <w:jc w:val="both"/>
              <w:rPr>
                <w:rFonts w:ascii="Times New Roman" w:eastAsia="標楷體" w:hAnsi="Times New Roman" w:cs="Times New Roman"/>
                <w:color w:val="000000" w:themeColor="text1"/>
              </w:rPr>
            </w:pPr>
            <w:r w:rsidRPr="00BB1903">
              <w:rPr>
                <w:rFonts w:ascii="Times New Roman" w:eastAsia="標楷體" w:hAnsi="Times New Roman" w:cs="Times New Roman" w:hint="eastAsia"/>
                <w:color w:val="000000" w:themeColor="text1"/>
              </w:rPr>
              <w:t>各系統程式架構文件</w:t>
            </w:r>
            <w:r w:rsidR="00F9274E" w:rsidRPr="00BB1903">
              <w:rPr>
                <w:rFonts w:ascii="Times New Roman" w:eastAsia="標楷體" w:hAnsi="Times New Roman" w:cs="Times New Roman" w:hint="eastAsia"/>
                <w:color w:val="000000" w:themeColor="text1"/>
              </w:rPr>
              <w:t>。</w:t>
            </w:r>
          </w:p>
          <w:p w14:paraId="786A6D09" w14:textId="77777777" w:rsidR="00F9274E" w:rsidRPr="00BB1903" w:rsidRDefault="00F109C1" w:rsidP="00C46F3D">
            <w:pPr>
              <w:pStyle w:val="a3"/>
              <w:numPr>
                <w:ilvl w:val="0"/>
                <w:numId w:val="127"/>
              </w:numPr>
              <w:ind w:leftChars="0" w:left="172" w:hanging="172"/>
              <w:jc w:val="both"/>
              <w:rPr>
                <w:rFonts w:ascii="Times New Roman" w:eastAsia="標楷體" w:hAnsi="Times New Roman" w:cs="Times New Roman"/>
                <w:color w:val="000000" w:themeColor="text1"/>
              </w:rPr>
            </w:pPr>
            <w:r w:rsidRPr="00BB1903">
              <w:rPr>
                <w:rFonts w:ascii="Times New Roman" w:eastAsia="標楷體" w:hAnsi="Times New Roman" w:cs="Times New Roman"/>
                <w:color w:val="000000" w:themeColor="text1"/>
              </w:rPr>
              <w:t>各系統資料庫架構</w:t>
            </w:r>
            <w:r w:rsidR="00B00E60" w:rsidRPr="00BB1903">
              <w:rPr>
                <w:rFonts w:ascii="Times New Roman" w:eastAsia="標楷體" w:hAnsi="Times New Roman" w:cs="Times New Roman" w:hint="eastAsia"/>
                <w:color w:val="000000" w:themeColor="text1"/>
              </w:rPr>
              <w:t>文件</w:t>
            </w:r>
            <w:r w:rsidR="00B00E60" w:rsidRPr="00BB1903">
              <w:rPr>
                <w:rFonts w:ascii="Times New Roman" w:eastAsia="標楷體" w:hAnsi="Times New Roman" w:cs="Times New Roman" w:hint="eastAsia"/>
                <w:color w:val="000000" w:themeColor="text1"/>
              </w:rPr>
              <w:t>(</w:t>
            </w:r>
            <w:r w:rsidR="00595531" w:rsidRPr="00BB1903">
              <w:rPr>
                <w:rFonts w:ascii="Times New Roman" w:eastAsia="標楷體" w:hAnsi="Times New Roman" w:cs="Times New Roman" w:hint="eastAsia"/>
                <w:color w:val="000000" w:themeColor="text1"/>
              </w:rPr>
              <w:t>包含但不限於</w:t>
            </w:r>
            <w:r w:rsidR="00595531" w:rsidRPr="00BB1903">
              <w:rPr>
                <w:rFonts w:ascii="Times New Roman" w:eastAsia="標楷體" w:hAnsi="Times New Roman" w:cs="Times New Roman" w:hint="eastAsia"/>
                <w:color w:val="000000" w:themeColor="text1"/>
              </w:rPr>
              <w:t>ER</w:t>
            </w:r>
            <w:r w:rsidR="00595531" w:rsidRPr="00BB1903">
              <w:rPr>
                <w:rFonts w:ascii="Times New Roman" w:eastAsia="標楷體" w:hAnsi="Times New Roman" w:cs="Times New Roman"/>
                <w:color w:val="000000" w:themeColor="text1"/>
              </w:rPr>
              <w:t>-Model</w:t>
            </w:r>
            <w:r w:rsidR="00595531" w:rsidRPr="00BB1903">
              <w:rPr>
                <w:rFonts w:ascii="Times New Roman" w:eastAsia="標楷體" w:hAnsi="Times New Roman" w:cs="Times New Roman" w:hint="eastAsia"/>
                <w:color w:val="000000" w:themeColor="text1"/>
              </w:rPr>
              <w:t>、</w:t>
            </w:r>
            <w:r w:rsidR="00B00E60" w:rsidRPr="00BB1903">
              <w:rPr>
                <w:rFonts w:ascii="Times New Roman" w:eastAsia="標楷體" w:hAnsi="Times New Roman" w:cs="Times New Roman" w:hint="eastAsia"/>
                <w:color w:val="000000" w:themeColor="text1"/>
              </w:rPr>
              <w:t>資料表結構、欄位格式</w:t>
            </w:r>
            <w:r w:rsidR="00B00E60" w:rsidRPr="00BB1903">
              <w:rPr>
                <w:rFonts w:ascii="Times New Roman" w:eastAsia="標楷體" w:hAnsi="Times New Roman" w:cs="Times New Roman"/>
                <w:color w:val="000000" w:themeColor="text1"/>
              </w:rPr>
              <w:t>…</w:t>
            </w:r>
            <w:r w:rsidR="00B00E60" w:rsidRPr="00BB1903">
              <w:rPr>
                <w:rFonts w:ascii="Times New Roman" w:eastAsia="標楷體" w:hAnsi="Times New Roman" w:cs="Times New Roman" w:hint="eastAsia"/>
                <w:color w:val="000000" w:themeColor="text1"/>
              </w:rPr>
              <w:t>等</w:t>
            </w:r>
            <w:r w:rsidR="00B00E60" w:rsidRPr="00BB1903">
              <w:rPr>
                <w:rFonts w:ascii="Times New Roman" w:eastAsia="標楷體" w:hAnsi="Times New Roman" w:cs="Times New Roman" w:hint="eastAsia"/>
                <w:color w:val="000000" w:themeColor="text1"/>
              </w:rPr>
              <w:t>S</w:t>
            </w:r>
            <w:r w:rsidR="00B00E60" w:rsidRPr="00BB1903">
              <w:rPr>
                <w:rFonts w:ascii="Times New Roman" w:eastAsia="標楷體" w:hAnsi="Times New Roman" w:cs="Times New Roman"/>
                <w:color w:val="000000" w:themeColor="text1"/>
              </w:rPr>
              <w:t>chema</w:t>
            </w:r>
            <w:r w:rsidR="00B00E60" w:rsidRPr="00BB1903">
              <w:rPr>
                <w:rFonts w:ascii="Times New Roman" w:eastAsia="標楷體" w:hAnsi="Times New Roman" w:cs="Times New Roman" w:hint="eastAsia"/>
                <w:color w:val="000000" w:themeColor="text1"/>
              </w:rPr>
              <w:t>文件</w:t>
            </w:r>
            <w:r w:rsidR="00B00E60" w:rsidRPr="00BB1903">
              <w:rPr>
                <w:rFonts w:ascii="Times New Roman" w:eastAsia="標楷體" w:hAnsi="Times New Roman" w:cs="Times New Roman"/>
                <w:color w:val="000000" w:themeColor="text1"/>
              </w:rPr>
              <w:t>)</w:t>
            </w:r>
            <w:r w:rsidR="00F9274E" w:rsidRPr="00BB1903">
              <w:rPr>
                <w:rFonts w:ascii="Times New Roman" w:eastAsia="標楷體" w:hAnsi="Times New Roman" w:cs="Times New Roman" w:hint="eastAsia"/>
                <w:color w:val="000000" w:themeColor="text1"/>
              </w:rPr>
              <w:t>。</w:t>
            </w:r>
          </w:p>
          <w:p w14:paraId="0234D677" w14:textId="00B830AE" w:rsidR="00F9274E" w:rsidRPr="00BB1903" w:rsidRDefault="00F9274E" w:rsidP="001C04E7">
            <w:pPr>
              <w:pStyle w:val="a3"/>
              <w:numPr>
                <w:ilvl w:val="0"/>
                <w:numId w:val="127"/>
              </w:numPr>
              <w:ind w:leftChars="0" w:left="172" w:hanging="172"/>
              <w:jc w:val="both"/>
              <w:rPr>
                <w:rFonts w:ascii="Times New Roman" w:eastAsia="標楷體" w:hAnsi="Times New Roman" w:cs="Times New Roman"/>
                <w:color w:val="000000" w:themeColor="text1"/>
              </w:rPr>
            </w:pPr>
            <w:r w:rsidRPr="00BB1903">
              <w:rPr>
                <w:rFonts w:ascii="Times New Roman" w:eastAsia="標楷體" w:hAnsi="Times New Roman" w:cs="Times New Roman" w:hint="eastAsia"/>
                <w:color w:val="000000" w:themeColor="text1"/>
              </w:rPr>
              <w:t>第三方元件</w:t>
            </w:r>
            <w:r w:rsidRPr="00BB1903">
              <w:rPr>
                <w:rFonts w:ascii="Times New Roman" w:eastAsia="標楷體" w:hAnsi="Times New Roman" w:cs="Times New Roman" w:hint="eastAsia"/>
                <w:color w:val="000000" w:themeColor="text1"/>
              </w:rPr>
              <w:t>(</w:t>
            </w:r>
            <w:r w:rsidRPr="00BB1903">
              <w:rPr>
                <w:rFonts w:ascii="Times New Roman" w:eastAsia="標楷體" w:hAnsi="Times New Roman" w:cs="Times New Roman" w:hint="eastAsia"/>
                <w:color w:val="000000" w:themeColor="text1"/>
              </w:rPr>
              <w:t>含開源</w:t>
            </w:r>
            <w:r w:rsidRPr="00BB1903">
              <w:rPr>
                <w:rFonts w:ascii="Times New Roman" w:eastAsia="標楷體" w:hAnsi="Times New Roman" w:cs="Times New Roman" w:hint="eastAsia"/>
                <w:color w:val="000000" w:themeColor="text1"/>
              </w:rPr>
              <w:t>)</w:t>
            </w:r>
            <w:r w:rsidRPr="00BB1903">
              <w:rPr>
                <w:rFonts w:ascii="Times New Roman" w:eastAsia="標楷體" w:hAnsi="Times New Roman" w:cs="Times New Roman" w:hint="eastAsia"/>
                <w:color w:val="000000" w:themeColor="text1"/>
              </w:rPr>
              <w:t>列表</w:t>
            </w:r>
            <w:r w:rsidR="001C04E7" w:rsidRPr="00BB1903">
              <w:rPr>
                <w:rFonts w:ascii="Times New Roman" w:eastAsia="標楷體" w:hAnsi="Times New Roman" w:cs="Times New Roman" w:hint="eastAsia"/>
                <w:color w:val="000000" w:themeColor="text1"/>
              </w:rPr>
              <w:t>，須檢附資訊安全檢測紀錄</w:t>
            </w:r>
            <w:r w:rsidRPr="00BB1903">
              <w:rPr>
                <w:rFonts w:ascii="Times New Roman" w:eastAsia="標楷體" w:hAnsi="Times New Roman" w:cs="Times New Roman" w:hint="eastAsia"/>
                <w:color w:val="000000" w:themeColor="text1"/>
              </w:rPr>
              <w:t>。</w:t>
            </w:r>
          </w:p>
          <w:p w14:paraId="6C2792B1" w14:textId="77777777" w:rsidR="00F9274E" w:rsidRPr="00BB1903" w:rsidRDefault="00F109C1" w:rsidP="00872EEA">
            <w:pPr>
              <w:pStyle w:val="a3"/>
              <w:numPr>
                <w:ilvl w:val="0"/>
                <w:numId w:val="127"/>
              </w:numPr>
              <w:ind w:leftChars="0" w:left="172" w:hanging="172"/>
              <w:jc w:val="both"/>
              <w:rPr>
                <w:rFonts w:ascii="Times New Roman" w:eastAsia="標楷體" w:hAnsi="Times New Roman" w:cs="Times New Roman"/>
                <w:color w:val="000000" w:themeColor="text1"/>
              </w:rPr>
            </w:pPr>
            <w:r w:rsidRPr="00BB1903">
              <w:rPr>
                <w:rFonts w:ascii="Times New Roman" w:eastAsia="標楷體" w:hAnsi="Times New Roman" w:cs="Times New Roman"/>
                <w:color w:val="000000" w:themeColor="text1"/>
              </w:rPr>
              <w:t>各系統操作與管理手冊。</w:t>
            </w:r>
          </w:p>
          <w:p w14:paraId="32A8EAA3" w14:textId="77777777" w:rsidR="00F9274E" w:rsidRPr="00BB1903" w:rsidRDefault="00F109C1" w:rsidP="00872EEA">
            <w:pPr>
              <w:pStyle w:val="a3"/>
              <w:numPr>
                <w:ilvl w:val="0"/>
                <w:numId w:val="127"/>
              </w:numPr>
              <w:ind w:leftChars="0" w:left="172" w:hanging="172"/>
              <w:jc w:val="both"/>
              <w:rPr>
                <w:rFonts w:ascii="Times New Roman" w:eastAsia="標楷體" w:hAnsi="Times New Roman" w:cs="Times New Roman"/>
                <w:color w:val="000000" w:themeColor="text1"/>
              </w:rPr>
            </w:pPr>
            <w:proofErr w:type="gramStart"/>
            <w:r w:rsidRPr="00BB1903">
              <w:rPr>
                <w:rFonts w:ascii="Times New Roman" w:eastAsia="標楷體" w:hAnsi="Times New Roman" w:cs="Times New Roman"/>
                <w:color w:val="000000" w:themeColor="text1"/>
              </w:rPr>
              <w:t>資安檢測</w:t>
            </w:r>
            <w:proofErr w:type="gramEnd"/>
            <w:r w:rsidRPr="00BB1903">
              <w:rPr>
                <w:rFonts w:ascii="Times New Roman" w:eastAsia="標楷體" w:hAnsi="Times New Roman" w:cs="Times New Roman"/>
                <w:color w:val="000000" w:themeColor="text1"/>
              </w:rPr>
              <w:t>報告書</w:t>
            </w:r>
          </w:p>
          <w:p w14:paraId="34AF6605" w14:textId="77777777" w:rsidR="00F9274E" w:rsidRPr="00BB1903" w:rsidRDefault="00F109C1" w:rsidP="00872EEA">
            <w:pPr>
              <w:pStyle w:val="a3"/>
              <w:numPr>
                <w:ilvl w:val="0"/>
                <w:numId w:val="127"/>
              </w:numPr>
              <w:ind w:leftChars="0" w:left="172" w:hanging="172"/>
              <w:jc w:val="both"/>
              <w:rPr>
                <w:rFonts w:ascii="Times New Roman" w:eastAsia="標楷體" w:hAnsi="Times New Roman" w:cs="Times New Roman"/>
                <w:color w:val="000000" w:themeColor="text1"/>
              </w:rPr>
            </w:pPr>
            <w:r w:rsidRPr="00BB1903">
              <w:rPr>
                <w:rFonts w:ascii="Times New Roman" w:eastAsia="標楷體" w:hAnsi="Times New Roman" w:cs="Times New Roman"/>
                <w:color w:val="000000" w:themeColor="text1"/>
              </w:rPr>
              <w:t>系統災害回復作業手冊</w:t>
            </w:r>
          </w:p>
          <w:p w14:paraId="242A19DF" w14:textId="7EB1147F" w:rsidR="00F9274E" w:rsidRPr="00BB1903" w:rsidRDefault="00F109C1" w:rsidP="00872EEA">
            <w:pPr>
              <w:pStyle w:val="a3"/>
              <w:numPr>
                <w:ilvl w:val="0"/>
                <w:numId w:val="127"/>
              </w:numPr>
              <w:ind w:leftChars="0" w:left="172" w:hanging="172"/>
              <w:jc w:val="both"/>
              <w:rPr>
                <w:rFonts w:ascii="Times New Roman" w:eastAsia="標楷體" w:hAnsi="Times New Roman" w:cs="Times New Roman"/>
                <w:color w:val="000000" w:themeColor="text1"/>
              </w:rPr>
            </w:pPr>
            <w:r w:rsidRPr="00BB1903">
              <w:rPr>
                <w:rFonts w:ascii="Times New Roman" w:eastAsia="標楷體" w:hAnsi="Times New Roman" w:cs="Times New Roman"/>
                <w:color w:val="000000" w:themeColor="text1"/>
              </w:rPr>
              <w:t>應用程式完整原始碼及執行</w:t>
            </w:r>
            <w:proofErr w:type="gramStart"/>
            <w:r w:rsidRPr="00BB1903">
              <w:rPr>
                <w:rFonts w:ascii="Times New Roman" w:eastAsia="標楷體" w:hAnsi="Times New Roman" w:cs="Times New Roman"/>
                <w:color w:val="000000" w:themeColor="text1"/>
              </w:rPr>
              <w:t>檔</w:t>
            </w:r>
            <w:proofErr w:type="gramEnd"/>
            <w:r w:rsidRPr="00BB1903">
              <w:rPr>
                <w:rFonts w:ascii="Times New Roman" w:eastAsia="標楷體" w:hAnsi="Times New Roman" w:cs="Times New Roman"/>
                <w:color w:val="000000" w:themeColor="text1"/>
              </w:rPr>
              <w:t>光碟一套</w:t>
            </w:r>
            <w:r w:rsidRPr="00BB1903">
              <w:rPr>
                <w:rFonts w:ascii="Times New Roman" w:eastAsia="標楷體" w:hAnsi="Times New Roman" w:cs="Times New Roman" w:hint="eastAsia"/>
                <w:color w:val="000000" w:themeColor="text1"/>
              </w:rPr>
              <w:t>，若屬套裝產品</w:t>
            </w:r>
            <w:r w:rsidR="00755E7D" w:rsidRPr="00BB1903">
              <w:rPr>
                <w:rFonts w:ascii="Times New Roman" w:eastAsia="標楷體" w:hAnsi="Times New Roman" w:cs="Times New Roman" w:hint="eastAsia"/>
                <w:color w:val="000000" w:themeColor="text1"/>
              </w:rPr>
              <w:t>則交付套裝產品及</w:t>
            </w:r>
            <w:proofErr w:type="gramStart"/>
            <w:r w:rsidR="00755E7D" w:rsidRPr="00BB1903">
              <w:rPr>
                <w:rFonts w:ascii="Times New Roman" w:eastAsia="標楷體" w:hAnsi="Times New Roman" w:cs="Times New Roman" w:hint="eastAsia"/>
                <w:color w:val="000000" w:themeColor="text1"/>
              </w:rPr>
              <w:t>本案客製</w:t>
            </w:r>
            <w:proofErr w:type="gramEnd"/>
            <w:r w:rsidR="00755E7D" w:rsidRPr="00BB1903">
              <w:rPr>
                <w:rFonts w:ascii="Times New Roman" w:eastAsia="標楷體" w:hAnsi="Times New Roman" w:cs="Times New Roman" w:hint="eastAsia"/>
                <w:color w:val="000000" w:themeColor="text1"/>
              </w:rPr>
              <w:t>化之程式碼</w:t>
            </w:r>
            <w:r w:rsidR="00F9274E" w:rsidRPr="00BB1903">
              <w:rPr>
                <w:rFonts w:ascii="Times New Roman" w:eastAsia="標楷體" w:hAnsi="Times New Roman" w:cs="Times New Roman" w:hint="eastAsia"/>
                <w:color w:val="000000" w:themeColor="text1"/>
              </w:rPr>
              <w:t>。</w:t>
            </w:r>
          </w:p>
          <w:p w14:paraId="2804864B" w14:textId="77777777" w:rsidR="00F9274E" w:rsidRPr="00BB1903" w:rsidRDefault="00F109C1" w:rsidP="00F9274E">
            <w:pPr>
              <w:pStyle w:val="a3"/>
              <w:numPr>
                <w:ilvl w:val="0"/>
                <w:numId w:val="127"/>
              </w:numPr>
              <w:ind w:leftChars="0" w:left="172" w:hanging="172"/>
              <w:jc w:val="both"/>
              <w:rPr>
                <w:rFonts w:ascii="Times New Roman" w:eastAsia="標楷體" w:hAnsi="Times New Roman" w:cs="Times New Roman"/>
                <w:color w:val="000000" w:themeColor="text1"/>
              </w:rPr>
            </w:pPr>
            <w:r w:rsidRPr="00BB1903">
              <w:rPr>
                <w:rFonts w:ascii="Times New Roman" w:eastAsia="標楷體" w:hAnsi="Times New Roman" w:cs="Times New Roman"/>
                <w:color w:val="000000" w:themeColor="text1"/>
              </w:rPr>
              <w:t>作業績效報告書</w:t>
            </w:r>
            <w:r w:rsidR="00F9274E" w:rsidRPr="00BB1903">
              <w:rPr>
                <w:rFonts w:ascii="Times New Roman" w:eastAsia="標楷體" w:hAnsi="Times New Roman" w:cs="Times New Roman" w:hint="eastAsia"/>
                <w:color w:val="000000" w:themeColor="text1"/>
              </w:rPr>
              <w:t>。</w:t>
            </w:r>
          </w:p>
          <w:p w14:paraId="05B018C4" w14:textId="61878BA1" w:rsidR="00F109C1" w:rsidRPr="00BB1903" w:rsidRDefault="00F109C1" w:rsidP="00F9274E">
            <w:pPr>
              <w:pStyle w:val="a3"/>
              <w:numPr>
                <w:ilvl w:val="0"/>
                <w:numId w:val="127"/>
              </w:numPr>
              <w:ind w:leftChars="0" w:left="172" w:hanging="172"/>
              <w:jc w:val="both"/>
              <w:rPr>
                <w:rFonts w:ascii="Times New Roman" w:eastAsia="標楷體" w:hAnsi="Times New Roman" w:cs="Times New Roman"/>
                <w:color w:val="000000" w:themeColor="text1"/>
              </w:rPr>
            </w:pPr>
            <w:r w:rsidRPr="00BB1903">
              <w:rPr>
                <w:rFonts w:ascii="Times New Roman" w:eastAsia="標楷體" w:hAnsi="Times New Roman" w:cs="Times New Roman"/>
                <w:color w:val="000000" w:themeColor="text1"/>
              </w:rPr>
              <w:t>滲透測試報告書</w:t>
            </w:r>
            <w:r w:rsidR="00F9274E" w:rsidRPr="00BB1903">
              <w:rPr>
                <w:rFonts w:ascii="Times New Roman" w:eastAsia="標楷體" w:hAnsi="Times New Roman" w:cs="Times New Roman" w:hint="eastAsia"/>
                <w:color w:val="000000" w:themeColor="text1"/>
              </w:rPr>
              <w:t>。</w:t>
            </w:r>
          </w:p>
        </w:tc>
        <w:tc>
          <w:tcPr>
            <w:tcW w:w="1134" w:type="dxa"/>
            <w:vAlign w:val="center"/>
          </w:tcPr>
          <w:p w14:paraId="4FB2DB76" w14:textId="77777777" w:rsidR="00F109C1" w:rsidRPr="00AD4160" w:rsidRDefault="00F109C1" w:rsidP="00872EEA">
            <w:pPr>
              <w:jc w:val="center"/>
              <w:rPr>
                <w:rFonts w:ascii="Times New Roman" w:eastAsia="標楷體" w:hAnsi="Times New Roman" w:cs="Times New Roman"/>
              </w:rPr>
            </w:pPr>
            <w:r w:rsidRPr="00AD4160">
              <w:rPr>
                <w:rFonts w:ascii="Times New Roman" w:eastAsia="標楷體" w:hAnsi="Times New Roman" w:cs="Times New Roman"/>
              </w:rPr>
              <w:t>電子檔及紙本</w:t>
            </w:r>
          </w:p>
        </w:tc>
        <w:tc>
          <w:tcPr>
            <w:tcW w:w="708" w:type="dxa"/>
            <w:vAlign w:val="center"/>
          </w:tcPr>
          <w:p w14:paraId="1B9A29EB" w14:textId="77777777" w:rsidR="00F109C1" w:rsidRPr="00AD4160" w:rsidRDefault="00F109C1"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各</w:t>
            </w:r>
            <w:r w:rsidRPr="00AD4160">
              <w:rPr>
                <w:rFonts w:ascii="Times New Roman" w:eastAsia="標楷體" w:hAnsi="Times New Roman" w:cs="Times New Roman"/>
              </w:rPr>
              <w:t>2</w:t>
            </w:r>
            <w:r w:rsidRPr="00AD4160">
              <w:rPr>
                <w:rFonts w:ascii="Times New Roman" w:eastAsia="標楷體" w:hAnsi="Times New Roman" w:cs="Times New Roman"/>
              </w:rPr>
              <w:t>份</w:t>
            </w:r>
          </w:p>
        </w:tc>
        <w:tc>
          <w:tcPr>
            <w:tcW w:w="1701" w:type="dxa"/>
            <w:vAlign w:val="center"/>
          </w:tcPr>
          <w:p w14:paraId="0446CD01" w14:textId="56FF4C22" w:rsidR="00F109C1" w:rsidRPr="00AD4160" w:rsidRDefault="00F109C1"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00FE6B44" w:rsidRPr="00AD4160">
              <w:rPr>
                <w:rFonts w:ascii="Times New Roman" w:eastAsia="標楷體" w:hAnsi="Times New Roman" w:cs="Times New Roman" w:hint="eastAsia"/>
              </w:rPr>
              <w:t>4</w:t>
            </w:r>
            <w:r w:rsidR="00FE6B44" w:rsidRPr="00AD4160">
              <w:rPr>
                <w:rFonts w:ascii="Times New Roman" w:eastAsia="標楷體" w:hAnsi="Times New Roman" w:cs="Times New Roman"/>
              </w:rPr>
              <w:t>0</w:t>
            </w:r>
            <w:r w:rsidRPr="00AD4160">
              <w:rPr>
                <w:rFonts w:ascii="Times New Roman" w:eastAsia="標楷體" w:hAnsi="Times New Roman" w:cs="Times New Roman"/>
              </w:rPr>
              <w:t>0</w:t>
            </w:r>
            <w:r w:rsidRPr="00AD4160">
              <w:rPr>
                <w:rFonts w:ascii="Times New Roman" w:eastAsia="標楷體" w:hAnsi="Times New Roman" w:cs="Times New Roman"/>
              </w:rPr>
              <w:t>日曆天內</w:t>
            </w:r>
          </w:p>
        </w:tc>
      </w:tr>
      <w:tr w:rsidR="00F109C1" w:rsidRPr="00AD4160" w14:paraId="0DD3B976" w14:textId="77777777" w:rsidTr="00872EEA">
        <w:trPr>
          <w:trHeight w:val="959"/>
        </w:trPr>
        <w:tc>
          <w:tcPr>
            <w:tcW w:w="710" w:type="dxa"/>
            <w:vMerge/>
            <w:vAlign w:val="center"/>
          </w:tcPr>
          <w:p w14:paraId="6A543B68" w14:textId="77777777" w:rsidR="00F109C1" w:rsidRPr="00AD4160" w:rsidRDefault="00F109C1" w:rsidP="00872EEA">
            <w:pPr>
              <w:spacing w:line="480" w:lineRule="exact"/>
              <w:jc w:val="center"/>
              <w:rPr>
                <w:rFonts w:ascii="Times New Roman" w:eastAsia="標楷體" w:hAnsi="Times New Roman" w:cs="Times New Roman"/>
              </w:rPr>
            </w:pPr>
          </w:p>
        </w:tc>
        <w:tc>
          <w:tcPr>
            <w:tcW w:w="709" w:type="dxa"/>
            <w:vAlign w:val="center"/>
          </w:tcPr>
          <w:p w14:paraId="3C77EB22" w14:textId="5ED1A438" w:rsidR="00F109C1" w:rsidRPr="00AD4160" w:rsidRDefault="00734BB5"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13</w:t>
            </w:r>
          </w:p>
        </w:tc>
        <w:tc>
          <w:tcPr>
            <w:tcW w:w="2126" w:type="dxa"/>
            <w:vAlign w:val="center"/>
          </w:tcPr>
          <w:p w14:paraId="5F8455D6" w14:textId="3DE4CF94" w:rsidR="00F109C1" w:rsidRPr="00AD4160" w:rsidRDefault="00F109C1"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教育訓練及上線</w:t>
            </w:r>
            <w:r w:rsidR="00734BB5" w:rsidRPr="00AD4160">
              <w:rPr>
                <w:rFonts w:ascii="Times New Roman" w:eastAsia="標楷體" w:hAnsi="Times New Roman" w:cs="Times New Roman"/>
              </w:rPr>
              <w:t>輔導</w:t>
            </w:r>
          </w:p>
        </w:tc>
        <w:tc>
          <w:tcPr>
            <w:tcW w:w="3544" w:type="dxa"/>
            <w:vAlign w:val="center"/>
          </w:tcPr>
          <w:p w14:paraId="72DDCE74" w14:textId="21F67786" w:rsidR="00F109C1" w:rsidRPr="00AD4160" w:rsidRDefault="00FE6B44"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hint="eastAsia"/>
              </w:rPr>
              <w:t>依需求內容</w:t>
            </w:r>
            <w:r w:rsidR="00F109C1" w:rsidRPr="00AD4160">
              <w:rPr>
                <w:rFonts w:ascii="Times New Roman" w:eastAsia="標楷體" w:hAnsi="Times New Roman" w:cs="Times New Roman"/>
              </w:rPr>
              <w:t>至少提供</w:t>
            </w:r>
            <w:r w:rsidR="00F109C1" w:rsidRPr="00AD4160">
              <w:rPr>
                <w:rFonts w:ascii="Times New Roman" w:eastAsia="標楷體" w:hAnsi="Times New Roman" w:cs="Times New Roman"/>
              </w:rPr>
              <w:t>3</w:t>
            </w:r>
            <w:r w:rsidR="00F109C1" w:rsidRPr="00AD4160">
              <w:rPr>
                <w:rFonts w:ascii="Times New Roman" w:eastAsia="標楷體" w:hAnsi="Times New Roman" w:cs="Times New Roman"/>
              </w:rPr>
              <w:t>場教育訓練</w:t>
            </w:r>
          </w:p>
        </w:tc>
        <w:tc>
          <w:tcPr>
            <w:tcW w:w="1134" w:type="dxa"/>
            <w:vAlign w:val="center"/>
          </w:tcPr>
          <w:p w14:paraId="42461E91" w14:textId="77777777" w:rsidR="00F109C1" w:rsidRPr="00AD4160" w:rsidRDefault="00F109C1"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簽到表</w:t>
            </w:r>
          </w:p>
        </w:tc>
        <w:tc>
          <w:tcPr>
            <w:tcW w:w="708" w:type="dxa"/>
            <w:vAlign w:val="center"/>
          </w:tcPr>
          <w:p w14:paraId="170F8635" w14:textId="77777777" w:rsidR="00F109C1" w:rsidRPr="00AD4160" w:rsidRDefault="00F109C1" w:rsidP="00872EEA">
            <w:pPr>
              <w:spacing w:after="0" w:line="360" w:lineRule="exact"/>
              <w:jc w:val="center"/>
              <w:rPr>
                <w:rFonts w:ascii="Times New Roman" w:eastAsia="標楷體" w:hAnsi="Times New Roman" w:cs="Times New Roman"/>
              </w:rPr>
            </w:pPr>
            <w:r w:rsidRPr="00AD4160">
              <w:rPr>
                <w:rFonts w:ascii="Times New Roman" w:eastAsia="標楷體" w:hAnsi="Times New Roman" w:cs="Times New Roman"/>
              </w:rPr>
              <w:t>3</w:t>
            </w:r>
            <w:r w:rsidRPr="00AD4160">
              <w:rPr>
                <w:rFonts w:ascii="Times New Roman" w:eastAsia="標楷體" w:hAnsi="Times New Roman" w:cs="Times New Roman"/>
              </w:rPr>
              <w:t>場</w:t>
            </w:r>
          </w:p>
        </w:tc>
        <w:tc>
          <w:tcPr>
            <w:tcW w:w="1701" w:type="dxa"/>
            <w:vAlign w:val="center"/>
          </w:tcPr>
          <w:p w14:paraId="499C5773" w14:textId="6015FF42" w:rsidR="00F109C1" w:rsidRPr="00AD4160" w:rsidRDefault="00F109C1" w:rsidP="00872EEA">
            <w:pPr>
              <w:spacing w:after="0" w:line="360" w:lineRule="exact"/>
              <w:jc w:val="both"/>
              <w:rPr>
                <w:rFonts w:ascii="Times New Roman" w:eastAsia="標楷體" w:hAnsi="Times New Roman" w:cs="Times New Roman"/>
              </w:rPr>
            </w:pPr>
            <w:r w:rsidRPr="00AD4160">
              <w:rPr>
                <w:rFonts w:ascii="Times New Roman" w:eastAsia="標楷體" w:hAnsi="Times New Roman" w:cs="Times New Roman"/>
              </w:rPr>
              <w:t>決標次日起</w:t>
            </w:r>
            <w:r w:rsidR="00FE6B44" w:rsidRPr="00AD4160">
              <w:rPr>
                <w:rFonts w:ascii="Times New Roman" w:eastAsia="標楷體" w:hAnsi="Times New Roman" w:cs="Times New Roman" w:hint="eastAsia"/>
              </w:rPr>
              <w:t>4</w:t>
            </w:r>
            <w:r w:rsidR="00FE6B44" w:rsidRPr="00AD4160">
              <w:rPr>
                <w:rFonts w:ascii="Times New Roman" w:eastAsia="標楷體" w:hAnsi="Times New Roman" w:cs="Times New Roman"/>
              </w:rPr>
              <w:t>2</w:t>
            </w:r>
            <w:r w:rsidRPr="00AD4160">
              <w:rPr>
                <w:rFonts w:ascii="Times New Roman" w:eastAsia="標楷體" w:hAnsi="Times New Roman" w:cs="Times New Roman"/>
              </w:rPr>
              <w:t>0</w:t>
            </w:r>
            <w:r w:rsidRPr="00AD4160">
              <w:rPr>
                <w:rFonts w:ascii="Times New Roman" w:eastAsia="標楷體" w:hAnsi="Times New Roman" w:cs="Times New Roman"/>
              </w:rPr>
              <w:t>日曆天內</w:t>
            </w:r>
          </w:p>
        </w:tc>
      </w:tr>
      <w:bookmarkEnd w:id="81"/>
    </w:tbl>
    <w:p w14:paraId="3040D551" w14:textId="77777777" w:rsidR="002238DA" w:rsidRPr="00AD4160" w:rsidRDefault="002238DA" w:rsidP="002238DA"/>
    <w:p w14:paraId="0426620E" w14:textId="7529BD31" w:rsidR="00233694" w:rsidRPr="00AD4160" w:rsidRDefault="002238DA" w:rsidP="00765C2A">
      <w:pPr>
        <w:pStyle w:val="10"/>
        <w:numPr>
          <w:ilvl w:val="0"/>
          <w:numId w:val="10"/>
        </w:numPr>
        <w:spacing w:after="240" w:line="480" w:lineRule="exact"/>
        <w:ind w:left="482" w:hanging="482"/>
        <w:rPr>
          <w:rFonts w:ascii="Times New Roman" w:hAnsi="Times New Roman" w:cs="Times New Roman"/>
          <w:b/>
          <w:sz w:val="40"/>
          <w:szCs w:val="40"/>
        </w:rPr>
      </w:pPr>
      <w:bookmarkStart w:id="82" w:name="_Toc129340493"/>
      <w:r w:rsidRPr="00AD4160">
        <w:rPr>
          <w:rFonts w:ascii="Times New Roman" w:hAnsi="Times New Roman" w:cs="Times New Roman"/>
          <w:b/>
          <w:sz w:val="40"/>
          <w:szCs w:val="40"/>
        </w:rPr>
        <w:t>驗收規範</w:t>
      </w:r>
      <w:bookmarkEnd w:id="82"/>
    </w:p>
    <w:p w14:paraId="5C359184" w14:textId="77777777" w:rsidR="00697E66" w:rsidRPr="00AD4160" w:rsidRDefault="00C31D54" w:rsidP="004C2E41">
      <w:pPr>
        <w:pStyle w:val="a3"/>
        <w:numPr>
          <w:ilvl w:val="0"/>
          <w:numId w:val="118"/>
        </w:numPr>
        <w:tabs>
          <w:tab w:val="left" w:pos="567"/>
        </w:tabs>
        <w:spacing w:line="480" w:lineRule="exact"/>
        <w:ind w:leftChars="0" w:left="99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得標廠商需派員協同本會進行驗收程序，如廠商未到場本會得逕行辦理</w:t>
      </w:r>
      <w:r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驗收，廠商應接受該驗收結果。</w:t>
      </w:r>
    </w:p>
    <w:p w14:paraId="04A336BA" w14:textId="08205A51" w:rsidR="00C31D54" w:rsidRPr="00AD4160" w:rsidRDefault="00C31D54" w:rsidP="004C2E41">
      <w:pPr>
        <w:pStyle w:val="a3"/>
        <w:numPr>
          <w:ilvl w:val="0"/>
          <w:numId w:val="118"/>
        </w:numPr>
        <w:tabs>
          <w:tab w:val="left" w:pos="567"/>
        </w:tabs>
        <w:spacing w:line="480" w:lineRule="exact"/>
        <w:ind w:leftChars="0" w:left="99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驗收標準</w:t>
      </w:r>
    </w:p>
    <w:p w14:paraId="3B41F52E" w14:textId="77777777" w:rsidR="00697E66" w:rsidRPr="00AD4160" w:rsidRDefault="00C31D54" w:rsidP="004C2E41">
      <w:pPr>
        <w:pStyle w:val="a3"/>
        <w:numPr>
          <w:ilvl w:val="0"/>
          <w:numId w:val="119"/>
        </w:numPr>
        <w:spacing w:line="480" w:lineRule="exact"/>
        <w:ind w:leftChars="0" w:left="1418"/>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依本案需求說明書及評選委員建議及本會協商結果修正之服務建議書文件進行數量、內容點收。</w:t>
      </w:r>
    </w:p>
    <w:p w14:paraId="79B6B5B7" w14:textId="45A3A9A0" w:rsidR="00697E66" w:rsidRPr="00AD4160" w:rsidRDefault="00C31D54" w:rsidP="004C2E41">
      <w:pPr>
        <w:pStyle w:val="a3"/>
        <w:numPr>
          <w:ilvl w:val="0"/>
          <w:numId w:val="119"/>
        </w:numPr>
        <w:spacing w:line="480" w:lineRule="exact"/>
        <w:ind w:leftChars="0" w:left="1418"/>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本會應即會同得標廠商按本說明書及驗收規範辦理驗收。</w:t>
      </w:r>
    </w:p>
    <w:p w14:paraId="705A5BAE" w14:textId="77777777" w:rsidR="00524712" w:rsidRPr="00AD4160" w:rsidRDefault="00524712" w:rsidP="00524712">
      <w:pPr>
        <w:spacing w:line="480" w:lineRule="exact"/>
        <w:jc w:val="both"/>
        <w:rPr>
          <w:rFonts w:ascii="Times New Roman" w:eastAsia="標楷體" w:hAnsi="Times New Roman" w:cs="Times New Roman"/>
          <w:sz w:val="28"/>
          <w:szCs w:val="28"/>
        </w:rPr>
      </w:pPr>
    </w:p>
    <w:p w14:paraId="68DDF98E" w14:textId="319B5F75" w:rsidR="00697E66" w:rsidRPr="00BB1903" w:rsidRDefault="007C7CA1" w:rsidP="004C2E41">
      <w:pPr>
        <w:pStyle w:val="a3"/>
        <w:numPr>
          <w:ilvl w:val="0"/>
          <w:numId w:val="119"/>
        </w:numPr>
        <w:spacing w:line="480" w:lineRule="exact"/>
        <w:ind w:leftChars="0" w:left="1418"/>
        <w:jc w:val="both"/>
        <w:rPr>
          <w:rFonts w:ascii="Times New Roman" w:eastAsia="標楷體" w:hAnsi="Times New Roman" w:cs="Times New Roman"/>
          <w:color w:val="000000" w:themeColor="text1"/>
          <w:sz w:val="28"/>
          <w:szCs w:val="28"/>
        </w:rPr>
      </w:pPr>
      <w:r w:rsidRPr="00BB1903">
        <w:rPr>
          <w:rFonts w:ascii="Times New Roman" w:eastAsia="標楷體" w:hAnsi="Times New Roman" w:cs="Times New Roman" w:hint="eastAsia"/>
          <w:color w:val="000000" w:themeColor="text1"/>
          <w:sz w:val="28"/>
          <w:szCs w:val="28"/>
        </w:rPr>
        <w:t>系統</w:t>
      </w:r>
      <w:r w:rsidR="00C31D54" w:rsidRPr="00BB1903">
        <w:rPr>
          <w:rFonts w:ascii="Times New Roman" w:eastAsia="標楷體" w:hAnsi="Times New Roman" w:cs="Times New Roman"/>
          <w:color w:val="000000" w:themeColor="text1"/>
          <w:sz w:val="28"/>
          <w:szCs w:val="28"/>
        </w:rPr>
        <w:t>測試：</w:t>
      </w:r>
    </w:p>
    <w:p w14:paraId="2B579EDD" w14:textId="77777777" w:rsidR="00697E66" w:rsidRPr="00BB1903" w:rsidRDefault="00C31D54" w:rsidP="004C2E41">
      <w:pPr>
        <w:pStyle w:val="a3"/>
        <w:numPr>
          <w:ilvl w:val="0"/>
          <w:numId w:val="120"/>
        </w:numPr>
        <w:spacing w:line="480" w:lineRule="exact"/>
        <w:ind w:leftChars="0" w:left="1843"/>
        <w:jc w:val="both"/>
        <w:rPr>
          <w:rFonts w:ascii="Times New Roman" w:eastAsia="標楷體" w:hAnsi="Times New Roman" w:cs="Times New Roman"/>
          <w:color w:val="000000" w:themeColor="text1"/>
          <w:sz w:val="28"/>
          <w:szCs w:val="28"/>
        </w:rPr>
      </w:pPr>
      <w:r w:rsidRPr="00BB1903">
        <w:rPr>
          <w:rFonts w:ascii="Times New Roman" w:eastAsia="標楷體" w:hAnsi="Times New Roman" w:cs="Times New Roman"/>
          <w:color w:val="000000" w:themeColor="text1"/>
          <w:sz w:val="28"/>
          <w:szCs w:val="28"/>
        </w:rPr>
        <w:t>得標廠商應負責提供模擬實際環境之測試及驗收。</w:t>
      </w:r>
    </w:p>
    <w:p w14:paraId="4268875D" w14:textId="5A69415B" w:rsidR="00F9274E" w:rsidRPr="00BB1903" w:rsidRDefault="00F9274E" w:rsidP="004C2E41">
      <w:pPr>
        <w:pStyle w:val="a3"/>
        <w:numPr>
          <w:ilvl w:val="0"/>
          <w:numId w:val="120"/>
        </w:numPr>
        <w:spacing w:line="480" w:lineRule="exact"/>
        <w:ind w:leftChars="0" w:left="1843"/>
        <w:jc w:val="both"/>
        <w:rPr>
          <w:rFonts w:ascii="Times New Roman" w:eastAsia="標楷體" w:hAnsi="Times New Roman" w:cs="Times New Roman"/>
          <w:color w:val="000000" w:themeColor="text1"/>
          <w:sz w:val="28"/>
          <w:szCs w:val="28"/>
        </w:rPr>
      </w:pPr>
      <w:r w:rsidRPr="00BB1903">
        <w:rPr>
          <w:rFonts w:ascii="Times New Roman" w:eastAsia="標楷體" w:hAnsi="Times New Roman" w:cs="Times New Roman"/>
          <w:color w:val="000000" w:themeColor="text1"/>
          <w:sz w:val="28"/>
          <w:szCs w:val="28"/>
        </w:rPr>
        <w:t>測試內容包括但不限於功能、壓力、</w:t>
      </w:r>
      <w:r w:rsidRPr="00BB1903">
        <w:rPr>
          <w:rFonts w:ascii="Times New Roman" w:eastAsia="標楷體" w:hAnsi="Times New Roman" w:cs="Times New Roman" w:hint="eastAsia"/>
          <w:color w:val="000000" w:themeColor="text1"/>
          <w:sz w:val="28"/>
          <w:szCs w:val="28"/>
        </w:rPr>
        <w:t>效能、負載、</w:t>
      </w:r>
      <w:r w:rsidRPr="00BB1903">
        <w:rPr>
          <w:rFonts w:ascii="Times New Roman" w:eastAsia="標楷體" w:hAnsi="Times New Roman" w:cs="Times New Roman"/>
          <w:color w:val="000000" w:themeColor="text1"/>
          <w:sz w:val="28"/>
          <w:szCs w:val="28"/>
        </w:rPr>
        <w:t>容量、安全、災變回復演練結果等測試項目。</w:t>
      </w:r>
    </w:p>
    <w:p w14:paraId="184D06E9" w14:textId="7C7227A9" w:rsidR="00697E66" w:rsidRPr="00BB1903" w:rsidRDefault="007C7CA1" w:rsidP="004C2E41">
      <w:pPr>
        <w:pStyle w:val="a3"/>
        <w:numPr>
          <w:ilvl w:val="0"/>
          <w:numId w:val="120"/>
        </w:numPr>
        <w:spacing w:line="480" w:lineRule="exact"/>
        <w:ind w:leftChars="0" w:left="1843"/>
        <w:jc w:val="both"/>
        <w:rPr>
          <w:rFonts w:ascii="Times New Roman" w:eastAsia="標楷體" w:hAnsi="Times New Roman" w:cs="Times New Roman"/>
          <w:color w:val="000000" w:themeColor="text1"/>
          <w:sz w:val="28"/>
          <w:szCs w:val="28"/>
        </w:rPr>
      </w:pPr>
      <w:r w:rsidRPr="00BB1903">
        <w:rPr>
          <w:rFonts w:ascii="Times New Roman" w:eastAsia="標楷體" w:hAnsi="Times New Roman" w:cs="Times New Roman" w:hint="eastAsia"/>
          <w:color w:val="000000" w:themeColor="text1"/>
          <w:sz w:val="28"/>
          <w:szCs w:val="28"/>
        </w:rPr>
        <w:t>在效能測試中，</w:t>
      </w:r>
      <w:r w:rsidR="00C27BE8" w:rsidRPr="00BB1903">
        <w:rPr>
          <w:rFonts w:ascii="Times New Roman" w:eastAsia="標楷體" w:hAnsi="Times New Roman" w:cs="Times New Roman" w:hint="eastAsia"/>
          <w:color w:val="000000" w:themeColor="text1"/>
          <w:sz w:val="28"/>
          <w:szCs w:val="28"/>
        </w:rPr>
        <w:t>除批次運算之</w:t>
      </w:r>
      <w:r w:rsidR="00C31D54" w:rsidRPr="00BB1903">
        <w:rPr>
          <w:rFonts w:ascii="Times New Roman" w:eastAsia="標楷體" w:hAnsi="Times New Roman" w:cs="Times New Roman"/>
          <w:color w:val="000000" w:themeColor="text1"/>
          <w:sz w:val="28"/>
          <w:szCs w:val="28"/>
        </w:rPr>
        <w:t>外，</w:t>
      </w:r>
      <w:r w:rsidRPr="00BB1903">
        <w:rPr>
          <w:rFonts w:ascii="Times New Roman" w:eastAsia="標楷體" w:hAnsi="Times New Roman" w:cs="Times New Roman" w:hint="eastAsia"/>
          <w:color w:val="000000" w:themeColor="text1"/>
          <w:sz w:val="28"/>
          <w:szCs w:val="28"/>
        </w:rPr>
        <w:t>系統</w:t>
      </w:r>
      <w:r w:rsidR="00284AA4" w:rsidRPr="00BB1903">
        <w:rPr>
          <w:rFonts w:ascii="Times New Roman" w:eastAsia="標楷體" w:hAnsi="Times New Roman" w:cs="Times New Roman"/>
          <w:color w:val="000000" w:themeColor="text1"/>
          <w:sz w:val="28"/>
          <w:szCs w:val="28"/>
        </w:rPr>
        <w:t>95%</w:t>
      </w:r>
      <w:r w:rsidRPr="00BB1903">
        <w:rPr>
          <w:rFonts w:ascii="Times New Roman" w:eastAsia="標楷體" w:hAnsi="Times New Roman" w:cs="Times New Roman" w:hint="eastAsia"/>
          <w:color w:val="000000" w:themeColor="text1"/>
          <w:sz w:val="28"/>
          <w:szCs w:val="28"/>
        </w:rPr>
        <w:t>交易</w:t>
      </w:r>
      <w:r w:rsidR="00C31D54" w:rsidRPr="00BB1903">
        <w:rPr>
          <w:rFonts w:ascii="Times New Roman" w:eastAsia="標楷體" w:hAnsi="Times New Roman" w:cs="Times New Roman"/>
          <w:color w:val="000000" w:themeColor="text1"/>
          <w:sz w:val="28"/>
          <w:szCs w:val="28"/>
        </w:rPr>
        <w:t>反應速度應於</w:t>
      </w:r>
      <w:r w:rsidR="0021273D" w:rsidRPr="00BB1903">
        <w:rPr>
          <w:rFonts w:ascii="Times New Roman" w:eastAsia="標楷體" w:hAnsi="Times New Roman" w:cs="Times New Roman"/>
          <w:color w:val="000000" w:themeColor="text1"/>
          <w:sz w:val="28"/>
          <w:szCs w:val="28"/>
        </w:rPr>
        <w:t>5</w:t>
      </w:r>
      <w:r w:rsidR="00C31D54" w:rsidRPr="00BB1903">
        <w:rPr>
          <w:rFonts w:ascii="Times New Roman" w:eastAsia="標楷體" w:hAnsi="Times New Roman" w:cs="Times New Roman"/>
          <w:color w:val="000000" w:themeColor="text1"/>
          <w:sz w:val="28"/>
          <w:szCs w:val="28"/>
        </w:rPr>
        <w:t>秒內。</w:t>
      </w:r>
    </w:p>
    <w:p w14:paraId="6EE6B5EC" w14:textId="1DA0C028" w:rsidR="007C7CA1" w:rsidRPr="00F9274E" w:rsidRDefault="007C7CA1" w:rsidP="00F9274E">
      <w:pPr>
        <w:pStyle w:val="a3"/>
        <w:numPr>
          <w:ilvl w:val="0"/>
          <w:numId w:val="120"/>
        </w:numPr>
        <w:spacing w:line="480" w:lineRule="exact"/>
        <w:ind w:leftChars="0" w:left="1843"/>
        <w:jc w:val="both"/>
        <w:rPr>
          <w:rFonts w:ascii="Times New Roman" w:eastAsia="標楷體" w:hAnsi="Times New Roman" w:cs="Times New Roman"/>
          <w:sz w:val="28"/>
          <w:szCs w:val="28"/>
        </w:rPr>
      </w:pPr>
      <w:r w:rsidRPr="00BB1903">
        <w:rPr>
          <w:rFonts w:ascii="Times New Roman" w:eastAsia="標楷體" w:hAnsi="Times New Roman" w:cs="Times New Roman" w:hint="eastAsia"/>
          <w:color w:val="000000" w:themeColor="text1"/>
          <w:sz w:val="28"/>
          <w:szCs w:val="28"/>
        </w:rPr>
        <w:t>在負載測試中，系統應在至少</w:t>
      </w:r>
      <w:r w:rsidRPr="00BB1903">
        <w:rPr>
          <w:rFonts w:ascii="Times New Roman" w:eastAsia="標楷體" w:hAnsi="Times New Roman" w:cs="Times New Roman" w:hint="eastAsia"/>
          <w:color w:val="000000" w:themeColor="text1"/>
          <w:sz w:val="28"/>
          <w:szCs w:val="28"/>
        </w:rPr>
        <w:t>1</w:t>
      </w:r>
      <w:r w:rsidRPr="00BB1903">
        <w:rPr>
          <w:rFonts w:ascii="Times New Roman" w:eastAsia="標楷體" w:hAnsi="Times New Roman" w:cs="Times New Roman"/>
          <w:color w:val="000000" w:themeColor="text1"/>
          <w:sz w:val="28"/>
          <w:szCs w:val="28"/>
        </w:rPr>
        <w:t>0</w:t>
      </w:r>
      <w:r w:rsidRPr="00BB1903">
        <w:rPr>
          <w:rFonts w:ascii="Times New Roman" w:eastAsia="標楷體" w:hAnsi="Times New Roman" w:cs="Times New Roman" w:hint="eastAsia"/>
          <w:color w:val="000000" w:themeColor="text1"/>
          <w:sz w:val="28"/>
          <w:szCs w:val="28"/>
        </w:rPr>
        <w:t>0</w:t>
      </w:r>
      <w:r w:rsidRPr="00BB1903">
        <w:rPr>
          <w:rFonts w:ascii="Times New Roman" w:eastAsia="標楷體" w:hAnsi="Times New Roman" w:cs="Times New Roman" w:hint="eastAsia"/>
          <w:color w:val="000000" w:themeColor="text1"/>
          <w:sz w:val="28"/>
          <w:szCs w:val="28"/>
        </w:rPr>
        <w:t>名使用者同時上線操作時，維持至少</w:t>
      </w:r>
      <w:r w:rsidR="000217E5" w:rsidRPr="00BB1903">
        <w:rPr>
          <w:rFonts w:ascii="Times New Roman" w:eastAsia="標楷體" w:hAnsi="Times New Roman" w:cs="Times New Roman" w:hint="eastAsia"/>
          <w:color w:val="000000" w:themeColor="text1"/>
          <w:sz w:val="28"/>
          <w:szCs w:val="28"/>
        </w:rPr>
        <w:t>3</w:t>
      </w:r>
      <w:r w:rsidR="000217E5" w:rsidRPr="00BB1903">
        <w:rPr>
          <w:rFonts w:ascii="Times New Roman" w:eastAsia="標楷體" w:hAnsi="Times New Roman" w:cs="Times New Roman" w:hint="eastAsia"/>
          <w:color w:val="000000" w:themeColor="text1"/>
          <w:sz w:val="28"/>
          <w:szCs w:val="28"/>
        </w:rPr>
        <w:t>分鐘</w:t>
      </w:r>
      <w:r w:rsidRPr="00BB1903">
        <w:rPr>
          <w:rFonts w:ascii="Times New Roman" w:eastAsia="標楷體" w:hAnsi="Times New Roman" w:cs="Times New Roman" w:hint="eastAsia"/>
          <w:color w:val="000000" w:themeColor="text1"/>
          <w:sz w:val="28"/>
          <w:szCs w:val="28"/>
        </w:rPr>
        <w:t>無異常。</w:t>
      </w:r>
    </w:p>
    <w:p w14:paraId="560B802F" w14:textId="77777777" w:rsidR="00697E66" w:rsidRPr="00AD4160" w:rsidRDefault="00C31D54" w:rsidP="004C2E41">
      <w:pPr>
        <w:pStyle w:val="a3"/>
        <w:numPr>
          <w:ilvl w:val="0"/>
          <w:numId w:val="120"/>
        </w:numPr>
        <w:spacing w:line="480" w:lineRule="exact"/>
        <w:ind w:leftChars="0" w:left="184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各項功能、設計符合需求規格得標廠商應依本需求說明書伍、交付項目、日期及地點，完成交付，並配合本會執行單位將網站程式移入機房環境。</w:t>
      </w:r>
    </w:p>
    <w:p w14:paraId="4B10E7A7" w14:textId="77777777" w:rsidR="00697E66" w:rsidRPr="00AD4160" w:rsidRDefault="00C31D54" w:rsidP="004C2E41">
      <w:pPr>
        <w:pStyle w:val="a3"/>
        <w:numPr>
          <w:ilvl w:val="0"/>
          <w:numId w:val="120"/>
        </w:numPr>
        <w:spacing w:line="480" w:lineRule="exact"/>
        <w:ind w:leftChars="0" w:left="184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完成系統上線測試（驗收後本會正式上線時，廠商應協助上線相關作業）</w:t>
      </w:r>
    </w:p>
    <w:p w14:paraId="034DF8A7" w14:textId="77777777" w:rsidR="00697E66" w:rsidRPr="00AD4160" w:rsidRDefault="00C31D54" w:rsidP="004C2E41">
      <w:pPr>
        <w:pStyle w:val="a3"/>
        <w:numPr>
          <w:ilvl w:val="0"/>
          <w:numId w:val="118"/>
        </w:numPr>
        <w:tabs>
          <w:tab w:val="left" w:pos="567"/>
        </w:tabs>
        <w:spacing w:line="480" w:lineRule="exact"/>
        <w:ind w:leftChars="0" w:left="99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驗收不符處置</w:t>
      </w:r>
    </w:p>
    <w:p w14:paraId="4965174E" w14:textId="2AFA4378" w:rsidR="00697E66" w:rsidRPr="00AD4160" w:rsidRDefault="00C31D54" w:rsidP="00697E66">
      <w:pPr>
        <w:pStyle w:val="a3"/>
        <w:tabs>
          <w:tab w:val="left" w:pos="567"/>
        </w:tabs>
        <w:spacing w:line="480" w:lineRule="exact"/>
        <w:ind w:leftChars="0" w:left="99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履約結果經本會驗收有瑕疵者，廠商</w:t>
      </w:r>
      <w:r w:rsidR="002B0350" w:rsidRPr="00AD4160">
        <w:rPr>
          <w:rFonts w:ascii="Times New Roman" w:eastAsia="標楷體" w:hAnsi="Times New Roman" w:cs="Times New Roman"/>
          <w:sz w:val="28"/>
          <w:szCs w:val="28"/>
        </w:rPr>
        <w:t>原則上</w:t>
      </w:r>
      <w:r w:rsidRPr="00AD4160">
        <w:rPr>
          <w:rFonts w:ascii="Times New Roman" w:eastAsia="標楷體" w:hAnsi="Times New Roman" w:cs="Times New Roman"/>
          <w:sz w:val="28"/>
          <w:szCs w:val="28"/>
        </w:rPr>
        <w:t>於</w:t>
      </w:r>
      <w:r w:rsidRPr="00AD4160">
        <w:rPr>
          <w:rFonts w:ascii="Times New Roman" w:eastAsia="標楷體" w:hAnsi="Times New Roman" w:cs="Times New Roman"/>
          <w:sz w:val="28"/>
          <w:szCs w:val="28"/>
        </w:rPr>
        <w:t>7</w:t>
      </w:r>
      <w:r w:rsidR="00424C4C" w:rsidRPr="00AD4160">
        <w:rPr>
          <w:rFonts w:ascii="Times New Roman" w:eastAsia="標楷體" w:hAnsi="Times New Roman" w:cs="Times New Roman" w:hint="eastAsia"/>
          <w:sz w:val="28"/>
          <w:szCs w:val="28"/>
        </w:rPr>
        <w:t>工作</w:t>
      </w:r>
      <w:r w:rsidRPr="00AD4160">
        <w:rPr>
          <w:rFonts w:ascii="Times New Roman" w:eastAsia="標楷體" w:hAnsi="Times New Roman" w:cs="Times New Roman"/>
          <w:sz w:val="28"/>
          <w:szCs w:val="28"/>
        </w:rPr>
        <w:t>日內改善、拆除、重作、退貨或換貨</w:t>
      </w:r>
      <w:proofErr w:type="gramStart"/>
      <w:r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以下簡稱改正；改正期限逾履約期限之改正次數以</w:t>
      </w:r>
      <w:r w:rsidRPr="00AD4160">
        <w:rPr>
          <w:rFonts w:ascii="Times New Roman" w:eastAsia="標楷體" w:hAnsi="Times New Roman" w:cs="Times New Roman"/>
          <w:sz w:val="28"/>
          <w:szCs w:val="28"/>
        </w:rPr>
        <w:t>1</w:t>
      </w:r>
      <w:r w:rsidRPr="00AD4160">
        <w:rPr>
          <w:rFonts w:ascii="Times New Roman" w:eastAsia="標楷體" w:hAnsi="Times New Roman" w:cs="Times New Roman"/>
          <w:sz w:val="28"/>
          <w:szCs w:val="28"/>
        </w:rPr>
        <w:t>次為限</w:t>
      </w:r>
      <w:proofErr w:type="gramStart"/>
      <w:r w:rsidRPr="00AD4160">
        <w:rPr>
          <w:rFonts w:ascii="Times New Roman" w:eastAsia="標楷體" w:hAnsi="Times New Roman" w:cs="Times New Roman"/>
          <w:sz w:val="28"/>
          <w:szCs w:val="28"/>
        </w:rPr>
        <w:t>）</w:t>
      </w:r>
      <w:proofErr w:type="gramEnd"/>
      <w:r w:rsidRPr="00AD4160">
        <w:rPr>
          <w:rFonts w:ascii="Times New Roman" w:eastAsia="標楷體" w:hAnsi="Times New Roman" w:cs="Times New Roman"/>
          <w:sz w:val="28"/>
          <w:szCs w:val="28"/>
        </w:rPr>
        <w:t>。若交付之履約標的經功能測試不合格超過半數，本會得依契約之終止或解除之規定辦理。</w:t>
      </w:r>
    </w:p>
    <w:p w14:paraId="1CE1BB42" w14:textId="77777777" w:rsidR="00697E66" w:rsidRPr="00AD4160" w:rsidRDefault="00C31D54" w:rsidP="00697E66">
      <w:pPr>
        <w:pStyle w:val="a3"/>
        <w:tabs>
          <w:tab w:val="left" w:pos="567"/>
        </w:tabs>
        <w:spacing w:line="480" w:lineRule="exact"/>
        <w:ind w:leftChars="0" w:left="993"/>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驗收有瑕疵，經本會通知廠商限期改正，自履約期限之次日起算逾期日數，但扣除以下</w:t>
      </w:r>
      <w:proofErr w:type="gramStart"/>
      <w:r w:rsidRPr="00AD4160">
        <w:rPr>
          <w:rFonts w:ascii="Times New Roman" w:eastAsia="標楷體" w:hAnsi="Times New Roman" w:cs="Times New Roman"/>
          <w:sz w:val="28"/>
          <w:szCs w:val="28"/>
        </w:rPr>
        <w:t>日數後</w:t>
      </w:r>
      <w:proofErr w:type="gramEnd"/>
      <w:r w:rsidRPr="00AD4160">
        <w:rPr>
          <w:rFonts w:ascii="Times New Roman" w:eastAsia="標楷體" w:hAnsi="Times New Roman" w:cs="Times New Roman"/>
          <w:sz w:val="28"/>
          <w:szCs w:val="28"/>
        </w:rPr>
        <w:t>，依相關罰則規定辦理：</w:t>
      </w:r>
    </w:p>
    <w:p w14:paraId="7F969D99" w14:textId="77777777" w:rsidR="00697E66" w:rsidRPr="00AD4160" w:rsidRDefault="00C31D54" w:rsidP="004C2E41">
      <w:pPr>
        <w:pStyle w:val="a3"/>
        <w:numPr>
          <w:ilvl w:val="0"/>
          <w:numId w:val="121"/>
        </w:numPr>
        <w:tabs>
          <w:tab w:val="left" w:pos="567"/>
        </w:tabs>
        <w:spacing w:line="480" w:lineRule="exact"/>
        <w:ind w:leftChars="0" w:left="156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lastRenderedPageBreak/>
        <w:t>履約期限之次日起，至本會決定限期改正前歸屬於本會之作業日數。</w:t>
      </w:r>
    </w:p>
    <w:p w14:paraId="0FAA39DF" w14:textId="77777777" w:rsidR="005A15BC" w:rsidRPr="00AD4160" w:rsidRDefault="00C31D54" w:rsidP="004C2E41">
      <w:pPr>
        <w:pStyle w:val="a3"/>
        <w:numPr>
          <w:ilvl w:val="0"/>
          <w:numId w:val="121"/>
        </w:numPr>
        <w:tabs>
          <w:tab w:val="left" w:pos="567"/>
        </w:tabs>
        <w:spacing w:line="480" w:lineRule="exact"/>
        <w:ind w:leftChars="0" w:left="156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指定之限期改正日數。</w:t>
      </w:r>
    </w:p>
    <w:p w14:paraId="40F65EBE" w14:textId="2088F1F8" w:rsidR="005A15BC" w:rsidRPr="00AD4160" w:rsidRDefault="00C31D54" w:rsidP="005A15BC">
      <w:pPr>
        <w:tabs>
          <w:tab w:val="left" w:pos="567"/>
        </w:tabs>
        <w:spacing w:line="480" w:lineRule="exact"/>
        <w:ind w:left="108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廠商未於期限內改正、拒絕改正或其瑕疵不能改正，本會得</w:t>
      </w:r>
      <w:proofErr w:type="gramStart"/>
      <w:r w:rsidRPr="00AD4160">
        <w:rPr>
          <w:rFonts w:ascii="Times New Roman" w:eastAsia="標楷體" w:hAnsi="Times New Roman" w:cs="Times New Roman"/>
          <w:sz w:val="28"/>
          <w:szCs w:val="28"/>
        </w:rPr>
        <w:t>採</w:t>
      </w:r>
      <w:proofErr w:type="gramEnd"/>
      <w:r w:rsidRPr="00AD4160">
        <w:rPr>
          <w:rFonts w:ascii="Times New Roman" w:eastAsia="標楷體" w:hAnsi="Times New Roman" w:cs="Times New Roman"/>
          <w:sz w:val="28"/>
          <w:szCs w:val="28"/>
        </w:rPr>
        <w:t>行：</w:t>
      </w:r>
      <w:r w:rsidR="009A0CF1" w:rsidRPr="00AD4160">
        <w:rPr>
          <w:rFonts w:ascii="Times New Roman" w:eastAsia="標楷體" w:hAnsi="Times New Roman" w:cs="Times New Roman"/>
          <w:sz w:val="28"/>
          <w:szCs w:val="28"/>
        </w:rPr>
        <w:t>自行或使第三人改善，並得向廠商請求償還改善必要之費用，</w:t>
      </w:r>
      <w:r w:rsidRPr="00AD4160">
        <w:rPr>
          <w:rFonts w:ascii="Times New Roman" w:eastAsia="標楷體" w:hAnsi="Times New Roman" w:cs="Times New Roman"/>
          <w:sz w:val="28"/>
          <w:szCs w:val="28"/>
        </w:rPr>
        <w:t>終止或解除契約或減少契約價金。</w:t>
      </w:r>
    </w:p>
    <w:p w14:paraId="40B76DB7" w14:textId="77777777" w:rsidR="005A15BC" w:rsidRPr="00AD4160" w:rsidRDefault="005A15BC">
      <w:pPr>
        <w:rPr>
          <w:rFonts w:ascii="Times New Roman" w:eastAsia="標楷體" w:hAnsi="Times New Roman" w:cs="Times New Roman"/>
          <w:sz w:val="28"/>
          <w:szCs w:val="28"/>
        </w:rPr>
      </w:pPr>
      <w:r w:rsidRPr="00AD4160">
        <w:rPr>
          <w:rFonts w:ascii="Times New Roman" w:eastAsia="標楷體" w:hAnsi="Times New Roman" w:cs="Times New Roman"/>
          <w:sz w:val="28"/>
          <w:szCs w:val="28"/>
        </w:rPr>
        <w:br w:type="page"/>
      </w:r>
    </w:p>
    <w:p w14:paraId="76216D93" w14:textId="3FFF2754" w:rsidR="00233694" w:rsidRPr="00AD4160" w:rsidRDefault="00233694" w:rsidP="00765C2A">
      <w:pPr>
        <w:pStyle w:val="10"/>
        <w:numPr>
          <w:ilvl w:val="0"/>
          <w:numId w:val="10"/>
        </w:numPr>
        <w:spacing w:after="240" w:line="480" w:lineRule="exact"/>
        <w:ind w:left="482" w:hanging="482"/>
        <w:rPr>
          <w:rFonts w:ascii="Times New Roman" w:hAnsi="Times New Roman" w:cs="Times New Roman"/>
          <w:b/>
          <w:sz w:val="40"/>
          <w:szCs w:val="40"/>
        </w:rPr>
      </w:pPr>
      <w:bookmarkStart w:id="83" w:name="_Hlk93494635"/>
      <w:bookmarkStart w:id="84" w:name="_Toc129340494"/>
      <w:r w:rsidRPr="00AD4160">
        <w:rPr>
          <w:rFonts w:ascii="Times New Roman" w:hAnsi="Times New Roman" w:cs="Times New Roman"/>
          <w:b/>
          <w:sz w:val="40"/>
          <w:szCs w:val="40"/>
        </w:rPr>
        <w:lastRenderedPageBreak/>
        <w:t>其他注意事項</w:t>
      </w:r>
      <w:bookmarkEnd w:id="83"/>
      <w:bookmarkEnd w:id="84"/>
    </w:p>
    <w:p w14:paraId="7B7588C6" w14:textId="77777777" w:rsidR="00233694" w:rsidRPr="00AD4160" w:rsidRDefault="00233694" w:rsidP="00EC66A1">
      <w:pPr>
        <w:pStyle w:val="a3"/>
        <w:numPr>
          <w:ilvl w:val="0"/>
          <w:numId w:val="1"/>
        </w:numPr>
        <w:spacing w:line="480" w:lineRule="exact"/>
        <w:ind w:leftChars="0" w:left="1134" w:hanging="567"/>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專案聯絡人資料</w:t>
      </w:r>
    </w:p>
    <w:p w14:paraId="007A17E8" w14:textId="767EDBAB" w:rsidR="00205202" w:rsidRPr="00AD4160" w:rsidRDefault="006A230B" w:rsidP="00EC66A1">
      <w:pPr>
        <w:pStyle w:val="a3"/>
        <w:spacing w:line="480" w:lineRule="exact"/>
        <w:ind w:leftChars="0" w:left="1134"/>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聯絡人：</w:t>
      </w:r>
      <w:r w:rsidR="007721DE" w:rsidRPr="00AD4160">
        <w:rPr>
          <w:rFonts w:ascii="Times New Roman" w:eastAsia="標楷體" w:hAnsi="Times New Roman" w:cs="Times New Roman"/>
          <w:sz w:val="28"/>
          <w:szCs w:val="28"/>
          <w:u w:val="single"/>
        </w:rPr>
        <w:t xml:space="preserve">  </w:t>
      </w:r>
      <w:proofErr w:type="gramStart"/>
      <w:r w:rsidR="00CA7CD3" w:rsidRPr="00AD4160">
        <w:rPr>
          <w:rFonts w:ascii="Times New Roman" w:eastAsia="標楷體" w:hAnsi="Times New Roman" w:cs="Times New Roman" w:hint="eastAsia"/>
          <w:sz w:val="28"/>
          <w:szCs w:val="28"/>
          <w:u w:val="single"/>
        </w:rPr>
        <w:t>柯菫</w:t>
      </w:r>
      <w:proofErr w:type="gramEnd"/>
      <w:r w:rsidR="00CA7CD3" w:rsidRPr="00AD4160">
        <w:rPr>
          <w:rFonts w:ascii="Times New Roman" w:eastAsia="標楷體" w:hAnsi="Times New Roman" w:cs="Times New Roman" w:hint="eastAsia"/>
          <w:sz w:val="28"/>
          <w:szCs w:val="28"/>
          <w:u w:val="single"/>
        </w:rPr>
        <w:t>宏</w:t>
      </w:r>
      <w:r w:rsidR="007721DE" w:rsidRPr="00AD4160">
        <w:rPr>
          <w:rFonts w:ascii="Times New Roman" w:eastAsia="標楷體" w:hAnsi="Times New Roman" w:cs="Times New Roman"/>
          <w:sz w:val="28"/>
          <w:szCs w:val="28"/>
          <w:u w:val="single"/>
        </w:rPr>
        <w:t xml:space="preserve">      </w:t>
      </w:r>
      <w:r w:rsidR="00375020" w:rsidRPr="00AD4160">
        <w:rPr>
          <w:rFonts w:ascii="Times New Roman" w:eastAsia="標楷體" w:hAnsi="Times New Roman" w:cs="Times New Roman"/>
          <w:sz w:val="28"/>
          <w:szCs w:val="28"/>
        </w:rPr>
        <w:t xml:space="preserve"> </w:t>
      </w:r>
    </w:p>
    <w:p w14:paraId="7BF26C49" w14:textId="1C180FA4" w:rsidR="006A230B" w:rsidRPr="00AD4160" w:rsidRDefault="006A230B" w:rsidP="00EC66A1">
      <w:pPr>
        <w:pStyle w:val="a3"/>
        <w:spacing w:line="480" w:lineRule="exact"/>
        <w:ind w:leftChars="0" w:left="1134"/>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電　話：</w:t>
      </w:r>
      <w:r w:rsidRPr="00AD4160">
        <w:rPr>
          <w:rFonts w:ascii="Times New Roman" w:eastAsia="標楷體" w:hAnsi="Times New Roman" w:cs="Times New Roman"/>
          <w:sz w:val="28"/>
          <w:szCs w:val="28"/>
        </w:rPr>
        <w:t>(02) 2</w:t>
      </w:r>
      <w:r w:rsidR="00375020" w:rsidRPr="00AD4160">
        <w:rPr>
          <w:rFonts w:ascii="Times New Roman" w:eastAsia="標楷體" w:hAnsi="Times New Roman" w:cs="Times New Roman"/>
          <w:sz w:val="28"/>
          <w:szCs w:val="28"/>
        </w:rPr>
        <w:t>396-</w:t>
      </w:r>
      <w:r w:rsidR="00E32032" w:rsidRPr="00AD4160">
        <w:rPr>
          <w:rFonts w:ascii="Times New Roman" w:eastAsia="標楷體" w:hAnsi="Times New Roman" w:cs="Times New Roman" w:hint="eastAsia"/>
          <w:sz w:val="28"/>
          <w:szCs w:val="28"/>
        </w:rPr>
        <w:t>1</w:t>
      </w:r>
      <w:r w:rsidR="00E32032" w:rsidRPr="00AD4160">
        <w:rPr>
          <w:rFonts w:ascii="Times New Roman" w:eastAsia="標楷體" w:hAnsi="Times New Roman" w:cs="Times New Roman"/>
          <w:sz w:val="28"/>
          <w:szCs w:val="28"/>
        </w:rPr>
        <w:t>299</w:t>
      </w:r>
      <w:r w:rsidRPr="00AD4160">
        <w:rPr>
          <w:rFonts w:ascii="Times New Roman" w:eastAsia="標楷體" w:hAnsi="Times New Roman" w:cs="Times New Roman"/>
          <w:sz w:val="28"/>
          <w:szCs w:val="28"/>
        </w:rPr>
        <w:t xml:space="preserve"> </w:t>
      </w:r>
      <w:r w:rsidRPr="00AD4160">
        <w:rPr>
          <w:rFonts w:ascii="Times New Roman" w:eastAsia="標楷體" w:hAnsi="Times New Roman" w:cs="Times New Roman"/>
          <w:sz w:val="28"/>
          <w:szCs w:val="28"/>
        </w:rPr>
        <w:t>分機</w:t>
      </w:r>
      <w:r w:rsidRPr="00AD4160">
        <w:rPr>
          <w:rFonts w:ascii="Times New Roman" w:eastAsia="標楷體" w:hAnsi="Times New Roman" w:cs="Times New Roman"/>
          <w:sz w:val="28"/>
          <w:szCs w:val="28"/>
        </w:rPr>
        <w:t xml:space="preserve"> </w:t>
      </w:r>
      <w:r w:rsidR="00E32032" w:rsidRPr="00AD4160">
        <w:rPr>
          <w:rFonts w:ascii="Times New Roman" w:eastAsia="標楷體" w:hAnsi="Times New Roman" w:cs="Times New Roman"/>
          <w:sz w:val="28"/>
          <w:szCs w:val="28"/>
        </w:rPr>
        <w:t>317</w:t>
      </w:r>
    </w:p>
    <w:p w14:paraId="1E311FE9" w14:textId="2C19EBCD" w:rsidR="006A230B" w:rsidRPr="00AD4160" w:rsidRDefault="006A230B" w:rsidP="00EC66A1">
      <w:pPr>
        <w:pStyle w:val="a3"/>
        <w:spacing w:line="480" w:lineRule="exact"/>
        <w:ind w:leftChars="0" w:left="1134"/>
        <w:jc w:val="both"/>
        <w:rPr>
          <w:rStyle w:val="a7"/>
          <w:rFonts w:ascii="Times New Roman" w:eastAsia="標楷體" w:hAnsi="Times New Roman" w:cs="Times New Roman"/>
          <w:color w:val="auto"/>
          <w:sz w:val="28"/>
          <w:szCs w:val="28"/>
        </w:rPr>
      </w:pPr>
      <w:r w:rsidRPr="00AD4160">
        <w:rPr>
          <w:rFonts w:ascii="Times New Roman" w:eastAsia="標楷體" w:hAnsi="Times New Roman" w:cs="Times New Roman"/>
          <w:sz w:val="28"/>
          <w:szCs w:val="28"/>
        </w:rPr>
        <w:t>E-mail</w:t>
      </w:r>
      <w:r w:rsidRPr="00AD4160">
        <w:rPr>
          <w:rFonts w:ascii="Times New Roman" w:eastAsia="標楷體" w:hAnsi="Times New Roman" w:cs="Times New Roman"/>
          <w:sz w:val="28"/>
          <w:szCs w:val="28"/>
        </w:rPr>
        <w:t>：</w:t>
      </w:r>
      <w:hyperlink r:id="rId14" w:history="1">
        <w:r w:rsidR="00EB1039" w:rsidRPr="00AD4160">
          <w:rPr>
            <w:rStyle w:val="a7"/>
            <w:rFonts w:ascii="Times New Roman" w:eastAsia="標楷體" w:hAnsi="Times New Roman" w:cs="Times New Roman"/>
            <w:color w:val="auto"/>
            <w:sz w:val="28"/>
            <w:szCs w:val="28"/>
          </w:rPr>
          <w:t>jinko@smecf.org.tw</w:t>
        </w:r>
      </w:hyperlink>
    </w:p>
    <w:p w14:paraId="58C7983A" w14:textId="7018B164" w:rsidR="00AC0D58" w:rsidRPr="00AD4160" w:rsidRDefault="00AC0D58" w:rsidP="00EC66A1">
      <w:pPr>
        <w:pStyle w:val="a3"/>
        <w:spacing w:line="480" w:lineRule="exact"/>
        <w:ind w:left="440"/>
        <w:jc w:val="both"/>
        <w:rPr>
          <w:rStyle w:val="a7"/>
          <w:rFonts w:ascii="Times New Roman" w:eastAsia="標楷體" w:hAnsi="Times New Roman" w:cs="Times New Roman"/>
          <w:color w:val="auto"/>
          <w:sz w:val="28"/>
          <w:szCs w:val="28"/>
          <w:u w:val="none"/>
        </w:rPr>
      </w:pPr>
      <w:r w:rsidRPr="00AD4160">
        <w:rPr>
          <w:rStyle w:val="a7"/>
          <w:rFonts w:ascii="Times New Roman" w:eastAsia="標楷體" w:hAnsi="Times New Roman" w:cs="Times New Roman"/>
          <w:color w:val="auto"/>
          <w:sz w:val="28"/>
          <w:szCs w:val="28"/>
          <w:u w:val="none"/>
        </w:rPr>
        <w:t xml:space="preserve"> </w:t>
      </w:r>
      <w:r w:rsidRPr="00AD4160">
        <w:rPr>
          <w:rStyle w:val="a7"/>
          <w:rFonts w:ascii="Times New Roman" w:eastAsia="標楷體" w:hAnsi="Times New Roman" w:cs="Times New Roman"/>
          <w:color w:val="auto"/>
          <w:sz w:val="28"/>
          <w:szCs w:val="28"/>
          <w:u w:val="none"/>
        </w:rPr>
        <w:t>二、專案聯絡人資料</w:t>
      </w:r>
    </w:p>
    <w:p w14:paraId="7C27C813" w14:textId="693C2CCD" w:rsidR="00AC0D58" w:rsidRPr="00AD4160" w:rsidRDefault="00AC0D58" w:rsidP="00EC66A1">
      <w:pPr>
        <w:pStyle w:val="a3"/>
        <w:spacing w:line="480" w:lineRule="exact"/>
        <w:ind w:left="440"/>
        <w:jc w:val="both"/>
        <w:rPr>
          <w:rStyle w:val="a7"/>
          <w:rFonts w:ascii="Times New Roman" w:eastAsia="標楷體" w:hAnsi="Times New Roman" w:cs="Times New Roman"/>
          <w:color w:val="auto"/>
          <w:sz w:val="28"/>
          <w:szCs w:val="28"/>
          <w:u w:val="none"/>
        </w:rPr>
      </w:pPr>
      <w:r w:rsidRPr="00AD4160">
        <w:rPr>
          <w:rStyle w:val="a7"/>
          <w:rFonts w:ascii="Times New Roman" w:eastAsia="標楷體" w:hAnsi="Times New Roman" w:cs="Times New Roman"/>
          <w:color w:val="auto"/>
          <w:u w:val="none"/>
        </w:rPr>
        <w:t xml:space="preserve">     </w:t>
      </w:r>
      <w:r w:rsidRPr="00AD4160">
        <w:rPr>
          <w:rStyle w:val="a7"/>
          <w:rFonts w:ascii="Times New Roman" w:eastAsia="標楷體" w:hAnsi="Times New Roman" w:cs="Times New Roman"/>
          <w:color w:val="auto"/>
          <w:sz w:val="28"/>
          <w:szCs w:val="28"/>
          <w:u w:val="none"/>
        </w:rPr>
        <w:t xml:space="preserve"> </w:t>
      </w:r>
      <w:r w:rsidRPr="00AD4160">
        <w:rPr>
          <w:rStyle w:val="a7"/>
          <w:rFonts w:ascii="Times New Roman" w:eastAsia="標楷體" w:hAnsi="Times New Roman" w:cs="Times New Roman"/>
          <w:color w:val="auto"/>
          <w:sz w:val="28"/>
          <w:szCs w:val="28"/>
          <w:u w:val="none"/>
        </w:rPr>
        <w:t>聯絡人：</w:t>
      </w:r>
      <w:r w:rsidRPr="00AD4160">
        <w:rPr>
          <w:rStyle w:val="a7"/>
          <w:rFonts w:ascii="Times New Roman" w:eastAsia="標楷體" w:hAnsi="Times New Roman" w:cs="Times New Roman"/>
          <w:color w:val="auto"/>
          <w:sz w:val="28"/>
          <w:szCs w:val="28"/>
          <w:u w:val="none"/>
        </w:rPr>
        <w:t xml:space="preserve"> </w:t>
      </w:r>
      <w:r w:rsidRPr="00AD4160">
        <w:rPr>
          <w:rStyle w:val="a7"/>
          <w:rFonts w:ascii="Times New Roman" w:eastAsia="標楷體" w:hAnsi="Times New Roman" w:cs="Times New Roman"/>
          <w:color w:val="auto"/>
          <w:sz w:val="28"/>
          <w:szCs w:val="28"/>
        </w:rPr>
        <w:t xml:space="preserve"> </w:t>
      </w:r>
      <w:r w:rsidR="00CA7CD3" w:rsidRPr="00AD4160">
        <w:rPr>
          <w:rStyle w:val="a7"/>
          <w:rFonts w:ascii="Times New Roman" w:eastAsia="標楷體" w:hAnsi="Times New Roman" w:cs="Times New Roman" w:hint="eastAsia"/>
          <w:color w:val="auto"/>
          <w:sz w:val="28"/>
          <w:szCs w:val="28"/>
        </w:rPr>
        <w:t>林偉豐</w:t>
      </w:r>
      <w:r w:rsidR="00CA7CD3" w:rsidRPr="00AD4160">
        <w:rPr>
          <w:rStyle w:val="a7"/>
          <w:rFonts w:ascii="Times New Roman" w:eastAsia="標楷體" w:hAnsi="Times New Roman" w:cs="Times New Roman" w:hint="eastAsia"/>
          <w:color w:val="auto"/>
          <w:sz w:val="28"/>
          <w:szCs w:val="28"/>
        </w:rPr>
        <w:t xml:space="preserve"> </w:t>
      </w:r>
      <w:r w:rsidRPr="00AD4160">
        <w:rPr>
          <w:rStyle w:val="a7"/>
          <w:rFonts w:ascii="Times New Roman" w:eastAsia="標楷體" w:hAnsi="Times New Roman" w:cs="Times New Roman"/>
          <w:color w:val="auto"/>
          <w:sz w:val="28"/>
          <w:szCs w:val="28"/>
        </w:rPr>
        <w:t xml:space="preserve">    </w:t>
      </w:r>
      <w:r w:rsidRPr="00AD4160">
        <w:rPr>
          <w:rStyle w:val="a7"/>
          <w:rFonts w:ascii="Times New Roman" w:eastAsia="標楷體" w:hAnsi="Times New Roman" w:cs="Times New Roman"/>
          <w:color w:val="auto"/>
          <w:sz w:val="28"/>
          <w:szCs w:val="28"/>
          <w:u w:val="none"/>
        </w:rPr>
        <w:t xml:space="preserve">  </w:t>
      </w:r>
    </w:p>
    <w:p w14:paraId="1D338D65" w14:textId="34898E26" w:rsidR="00AC0D58" w:rsidRPr="00AD4160" w:rsidRDefault="00AC0D58" w:rsidP="00EC66A1">
      <w:pPr>
        <w:pStyle w:val="a3"/>
        <w:spacing w:line="480" w:lineRule="exact"/>
        <w:ind w:left="440"/>
        <w:jc w:val="both"/>
        <w:rPr>
          <w:rStyle w:val="a7"/>
          <w:rFonts w:ascii="Times New Roman" w:eastAsia="標楷體" w:hAnsi="Times New Roman" w:cs="Times New Roman"/>
          <w:color w:val="auto"/>
          <w:sz w:val="28"/>
          <w:szCs w:val="28"/>
          <w:u w:val="none"/>
        </w:rPr>
      </w:pPr>
      <w:r w:rsidRPr="00AD4160">
        <w:rPr>
          <w:rStyle w:val="a7"/>
          <w:rFonts w:ascii="Times New Roman" w:eastAsia="標楷體" w:hAnsi="Times New Roman" w:cs="Times New Roman"/>
          <w:color w:val="auto"/>
          <w:sz w:val="28"/>
          <w:szCs w:val="28"/>
          <w:u w:val="none"/>
        </w:rPr>
        <w:t xml:space="preserve">     </w:t>
      </w:r>
      <w:r w:rsidRPr="00AD4160">
        <w:rPr>
          <w:rStyle w:val="a7"/>
          <w:rFonts w:ascii="Times New Roman" w:eastAsia="標楷體" w:hAnsi="Times New Roman" w:cs="Times New Roman"/>
          <w:color w:val="auto"/>
          <w:sz w:val="28"/>
          <w:szCs w:val="28"/>
          <w:u w:val="none"/>
        </w:rPr>
        <w:t>電　話：</w:t>
      </w:r>
      <w:r w:rsidRPr="00AD4160">
        <w:rPr>
          <w:rStyle w:val="a7"/>
          <w:rFonts w:ascii="Times New Roman" w:eastAsia="標楷體" w:hAnsi="Times New Roman" w:cs="Times New Roman"/>
          <w:color w:val="auto"/>
          <w:sz w:val="28"/>
          <w:szCs w:val="28"/>
          <w:u w:val="none"/>
        </w:rPr>
        <w:t xml:space="preserve">(02) 2396-9314 </w:t>
      </w:r>
      <w:r w:rsidRPr="00AD4160">
        <w:rPr>
          <w:rStyle w:val="a7"/>
          <w:rFonts w:ascii="Times New Roman" w:eastAsia="標楷體" w:hAnsi="Times New Roman" w:cs="Times New Roman"/>
          <w:color w:val="auto"/>
          <w:sz w:val="28"/>
          <w:szCs w:val="28"/>
          <w:u w:val="none"/>
        </w:rPr>
        <w:t>分機</w:t>
      </w:r>
      <w:r w:rsidRPr="00AD4160">
        <w:rPr>
          <w:rStyle w:val="a7"/>
          <w:rFonts w:ascii="Times New Roman" w:eastAsia="標楷體" w:hAnsi="Times New Roman" w:cs="Times New Roman"/>
          <w:color w:val="auto"/>
          <w:sz w:val="28"/>
          <w:szCs w:val="28"/>
          <w:u w:val="none"/>
        </w:rPr>
        <w:t xml:space="preserve"> </w:t>
      </w:r>
      <w:r w:rsidR="00CA7CD3" w:rsidRPr="00AD4160">
        <w:rPr>
          <w:rStyle w:val="a7"/>
          <w:rFonts w:ascii="Times New Roman" w:eastAsia="標楷體" w:hAnsi="Times New Roman" w:cs="Times New Roman"/>
          <w:color w:val="auto"/>
          <w:sz w:val="28"/>
          <w:szCs w:val="28"/>
          <w:u w:val="none"/>
        </w:rPr>
        <w:t>32</w:t>
      </w:r>
    </w:p>
    <w:p w14:paraId="4C006472" w14:textId="00FAAF0B" w:rsidR="00AC0D58" w:rsidRPr="00AD4160" w:rsidRDefault="00AC0D58" w:rsidP="00EC66A1">
      <w:pPr>
        <w:pStyle w:val="a3"/>
        <w:spacing w:line="480" w:lineRule="exact"/>
        <w:ind w:leftChars="0" w:left="1134"/>
        <w:jc w:val="both"/>
        <w:rPr>
          <w:rStyle w:val="a7"/>
          <w:rFonts w:ascii="Times New Roman" w:eastAsia="標楷體" w:hAnsi="Times New Roman" w:cs="Times New Roman"/>
          <w:color w:val="auto"/>
          <w:u w:val="none"/>
        </w:rPr>
      </w:pPr>
      <w:r w:rsidRPr="00AD4160">
        <w:rPr>
          <w:rStyle w:val="a7"/>
          <w:rFonts w:ascii="Times New Roman" w:eastAsia="標楷體" w:hAnsi="Times New Roman" w:cs="Times New Roman"/>
          <w:color w:val="auto"/>
          <w:u w:val="none"/>
        </w:rPr>
        <w:t xml:space="preserve"> E-mail</w:t>
      </w:r>
      <w:r w:rsidRPr="00AD4160">
        <w:rPr>
          <w:rStyle w:val="a7"/>
          <w:rFonts w:ascii="Times New Roman" w:eastAsia="標楷體" w:hAnsi="Times New Roman" w:cs="Times New Roman"/>
          <w:color w:val="auto"/>
          <w:u w:val="none"/>
        </w:rPr>
        <w:t>：</w:t>
      </w:r>
      <w:r w:rsidR="00EB1039" w:rsidRPr="00AD4160">
        <w:rPr>
          <w:rStyle w:val="a7"/>
          <w:rFonts w:ascii="Times New Roman" w:eastAsia="標楷體" w:hAnsi="Times New Roman" w:cs="Times New Roman"/>
          <w:color w:val="auto"/>
          <w:sz w:val="28"/>
          <w:szCs w:val="28"/>
          <w:u w:val="none"/>
        </w:rPr>
        <w:t>jerrylin</w:t>
      </w:r>
      <w:r w:rsidRPr="00AD4160">
        <w:rPr>
          <w:rStyle w:val="a7"/>
          <w:rFonts w:ascii="Times New Roman" w:eastAsia="標楷體" w:hAnsi="Times New Roman" w:cs="Times New Roman"/>
          <w:color w:val="auto"/>
          <w:sz w:val="28"/>
          <w:szCs w:val="28"/>
          <w:u w:val="none"/>
        </w:rPr>
        <w:t>@smecf.org.tw</w:t>
      </w:r>
    </w:p>
    <w:p w14:paraId="5DA1FCFE" w14:textId="0F603155" w:rsidR="006A230B" w:rsidRPr="00C92D39" w:rsidRDefault="00AC0D58" w:rsidP="00C92D39">
      <w:pPr>
        <w:pStyle w:val="a3"/>
        <w:spacing w:line="480" w:lineRule="exact"/>
        <w:ind w:left="440"/>
        <w:jc w:val="both"/>
        <w:rPr>
          <w:rStyle w:val="a7"/>
          <w:rFonts w:ascii="標楷體" w:eastAsia="標楷體" w:hAnsi="標楷體"/>
          <w:color w:val="auto"/>
          <w:sz w:val="28"/>
          <w:szCs w:val="28"/>
          <w:u w:val="none"/>
        </w:rPr>
      </w:pPr>
      <w:r w:rsidRPr="00C92D39">
        <w:rPr>
          <w:rStyle w:val="a7"/>
          <w:rFonts w:ascii="標楷體" w:eastAsia="標楷體" w:hAnsi="標楷體" w:cs="Times New Roman"/>
          <w:color w:val="auto"/>
          <w:sz w:val="28"/>
          <w:szCs w:val="28"/>
          <w:u w:val="none"/>
        </w:rPr>
        <w:t>三、</w:t>
      </w:r>
      <w:r w:rsidR="006A230B" w:rsidRPr="00C92D39">
        <w:rPr>
          <w:rStyle w:val="a7"/>
          <w:rFonts w:ascii="標楷體" w:eastAsia="標楷體" w:hAnsi="標楷體"/>
          <w:color w:val="auto"/>
          <w:sz w:val="28"/>
          <w:szCs w:val="28"/>
          <w:u w:val="none"/>
        </w:rPr>
        <w:t>發票資料：</w:t>
      </w:r>
    </w:p>
    <w:p w14:paraId="2A7383D3" w14:textId="77777777" w:rsidR="006A230B" w:rsidRPr="00AD4160" w:rsidRDefault="006A230B" w:rsidP="00EC66A1">
      <w:pPr>
        <w:pStyle w:val="a3"/>
        <w:spacing w:line="480" w:lineRule="exact"/>
        <w:ind w:leftChars="0" w:left="1134"/>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抬　頭：財團法人台灣中小企業聯合輔導基金會</w:t>
      </w:r>
    </w:p>
    <w:p w14:paraId="2C95108B" w14:textId="77777777" w:rsidR="006A230B" w:rsidRPr="000E4799" w:rsidRDefault="006A230B" w:rsidP="00EC66A1">
      <w:pPr>
        <w:pStyle w:val="a3"/>
        <w:spacing w:line="480" w:lineRule="exact"/>
        <w:ind w:leftChars="0" w:left="1134"/>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統　編：</w:t>
      </w:r>
      <w:r w:rsidRPr="00AD4160">
        <w:rPr>
          <w:rFonts w:ascii="Times New Roman" w:eastAsia="標楷體" w:hAnsi="Times New Roman" w:cs="Times New Roman"/>
          <w:sz w:val="28"/>
          <w:szCs w:val="28"/>
        </w:rPr>
        <w:t>04140067</w:t>
      </w:r>
    </w:p>
    <w:sectPr w:rsidR="006A230B" w:rsidRPr="000E4799" w:rsidSect="001B1363">
      <w:pgSz w:w="11906" w:h="16838"/>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924DB" w14:textId="77777777" w:rsidR="00C72980" w:rsidRDefault="00C72980" w:rsidP="000201DA">
      <w:r>
        <w:separator/>
      </w:r>
    </w:p>
  </w:endnote>
  <w:endnote w:type="continuationSeparator" w:id="0">
    <w:p w14:paraId="0BC0715F" w14:textId="77777777" w:rsidR="00C72980" w:rsidRDefault="00C72980" w:rsidP="00020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149774"/>
      <w:docPartObj>
        <w:docPartGallery w:val="Page Numbers (Bottom of Page)"/>
        <w:docPartUnique/>
      </w:docPartObj>
    </w:sdtPr>
    <w:sdtEndPr/>
    <w:sdtContent>
      <w:p w14:paraId="49D1B67C" w14:textId="40EF60CA" w:rsidR="00D67981" w:rsidRDefault="00D67981">
        <w:pPr>
          <w:pStyle w:val="aa"/>
          <w:jc w:val="center"/>
        </w:pPr>
        <w:r>
          <w:fldChar w:fldCharType="begin"/>
        </w:r>
        <w:r>
          <w:instrText>PAGE   \* MERGEFORMAT</w:instrText>
        </w:r>
        <w:r>
          <w:fldChar w:fldCharType="separate"/>
        </w:r>
        <w:r w:rsidRPr="00457D1C">
          <w:rPr>
            <w:noProof/>
            <w:lang w:val="zh-TW"/>
          </w:rPr>
          <w:t>61</w:t>
        </w:r>
        <w:r>
          <w:fldChar w:fldCharType="end"/>
        </w:r>
      </w:p>
    </w:sdtContent>
  </w:sdt>
  <w:p w14:paraId="3D32EC5B" w14:textId="538BE5C7" w:rsidR="00D67981" w:rsidRDefault="00D67981">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31162" w14:textId="77777777" w:rsidR="00C72980" w:rsidRDefault="00C72980" w:rsidP="000201DA">
      <w:r>
        <w:separator/>
      </w:r>
    </w:p>
  </w:footnote>
  <w:footnote w:type="continuationSeparator" w:id="0">
    <w:p w14:paraId="332E69A5" w14:textId="77777777" w:rsidR="00C72980" w:rsidRDefault="00C72980" w:rsidP="000201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C56"/>
    <w:multiLevelType w:val="hybridMultilevel"/>
    <w:tmpl w:val="5A0E2B0C"/>
    <w:lvl w:ilvl="0" w:tplc="FFFFFFFF">
      <w:start w:val="1"/>
      <w:numFmt w:val="upperLetter"/>
      <w:lvlText w:val="%1."/>
      <w:lvlJc w:val="left"/>
      <w:pPr>
        <w:ind w:left="1102" w:hanging="480"/>
      </w:pPr>
      <w:rPr>
        <w:rFonts w:hint="default"/>
      </w:rPr>
    </w:lvl>
    <w:lvl w:ilvl="1" w:tplc="FFFFFFFF" w:tentative="1">
      <w:start w:val="1"/>
      <w:numFmt w:val="ideographTraditional"/>
      <w:lvlText w:val="%2、"/>
      <w:lvlJc w:val="left"/>
      <w:pPr>
        <w:ind w:left="1582" w:hanging="480"/>
      </w:pPr>
    </w:lvl>
    <w:lvl w:ilvl="2" w:tplc="FFFFFFFF" w:tentative="1">
      <w:start w:val="1"/>
      <w:numFmt w:val="lowerRoman"/>
      <w:lvlText w:val="%3."/>
      <w:lvlJc w:val="right"/>
      <w:pPr>
        <w:ind w:left="2062" w:hanging="480"/>
      </w:pPr>
    </w:lvl>
    <w:lvl w:ilvl="3" w:tplc="FFFFFFFF" w:tentative="1">
      <w:start w:val="1"/>
      <w:numFmt w:val="decimal"/>
      <w:lvlText w:val="%4."/>
      <w:lvlJc w:val="left"/>
      <w:pPr>
        <w:ind w:left="2542" w:hanging="480"/>
      </w:pPr>
    </w:lvl>
    <w:lvl w:ilvl="4" w:tplc="FFFFFFFF" w:tentative="1">
      <w:start w:val="1"/>
      <w:numFmt w:val="ideographTraditional"/>
      <w:lvlText w:val="%5、"/>
      <w:lvlJc w:val="left"/>
      <w:pPr>
        <w:ind w:left="3022" w:hanging="480"/>
      </w:pPr>
    </w:lvl>
    <w:lvl w:ilvl="5" w:tplc="FFFFFFFF" w:tentative="1">
      <w:start w:val="1"/>
      <w:numFmt w:val="lowerRoman"/>
      <w:lvlText w:val="%6."/>
      <w:lvlJc w:val="right"/>
      <w:pPr>
        <w:ind w:left="3502" w:hanging="480"/>
      </w:pPr>
    </w:lvl>
    <w:lvl w:ilvl="6" w:tplc="FFFFFFFF" w:tentative="1">
      <w:start w:val="1"/>
      <w:numFmt w:val="decimal"/>
      <w:lvlText w:val="%7."/>
      <w:lvlJc w:val="left"/>
      <w:pPr>
        <w:ind w:left="3982" w:hanging="480"/>
      </w:pPr>
    </w:lvl>
    <w:lvl w:ilvl="7" w:tplc="FFFFFFFF" w:tentative="1">
      <w:start w:val="1"/>
      <w:numFmt w:val="ideographTraditional"/>
      <w:lvlText w:val="%8、"/>
      <w:lvlJc w:val="left"/>
      <w:pPr>
        <w:ind w:left="4462" w:hanging="480"/>
      </w:pPr>
    </w:lvl>
    <w:lvl w:ilvl="8" w:tplc="FFFFFFFF" w:tentative="1">
      <w:start w:val="1"/>
      <w:numFmt w:val="lowerRoman"/>
      <w:lvlText w:val="%9."/>
      <w:lvlJc w:val="right"/>
      <w:pPr>
        <w:ind w:left="4942" w:hanging="480"/>
      </w:pPr>
    </w:lvl>
  </w:abstractNum>
  <w:abstractNum w:abstractNumId="1" w15:restartNumberingAfterBreak="0">
    <w:nsid w:val="00561663"/>
    <w:multiLevelType w:val="hybridMultilevel"/>
    <w:tmpl w:val="C700BFB8"/>
    <w:lvl w:ilvl="0" w:tplc="E43C7FBA">
      <w:start w:val="1"/>
      <w:numFmt w:val="upperLetter"/>
      <w:lvlText w:val="%1."/>
      <w:lvlJc w:val="left"/>
      <w:pPr>
        <w:ind w:left="243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11">
      <w:start w:val="1"/>
      <w:numFmt w:val="upperLetter"/>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DC150A"/>
    <w:multiLevelType w:val="hybridMultilevel"/>
    <w:tmpl w:val="9362AD98"/>
    <w:lvl w:ilvl="0" w:tplc="B6684570">
      <w:start w:val="1"/>
      <w:numFmt w:val="lowerRoman"/>
      <w:lvlText w:val="%1."/>
      <w:lvlJc w:val="left"/>
      <w:pPr>
        <w:ind w:left="2400" w:hanging="480"/>
      </w:pPr>
      <w:rPr>
        <w:rFonts w:hint="default"/>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3" w15:restartNumberingAfterBreak="0">
    <w:nsid w:val="02FF173E"/>
    <w:multiLevelType w:val="hybridMultilevel"/>
    <w:tmpl w:val="D58C15EA"/>
    <w:lvl w:ilvl="0" w:tplc="3F481C42">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38235C7"/>
    <w:multiLevelType w:val="hybridMultilevel"/>
    <w:tmpl w:val="19D8B766"/>
    <w:lvl w:ilvl="0" w:tplc="3F481C42">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4310379"/>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6" w15:restartNumberingAfterBreak="0">
    <w:nsid w:val="0473696B"/>
    <w:multiLevelType w:val="hybridMultilevel"/>
    <w:tmpl w:val="3DC64706"/>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7" w15:restartNumberingAfterBreak="0">
    <w:nsid w:val="05250FDF"/>
    <w:multiLevelType w:val="hybridMultilevel"/>
    <w:tmpl w:val="132CFCA0"/>
    <w:lvl w:ilvl="0" w:tplc="B6684570">
      <w:start w:val="1"/>
      <w:numFmt w:val="lowerRoman"/>
      <w:lvlText w:val="%1."/>
      <w:lvlJc w:val="left"/>
      <w:pPr>
        <w:ind w:left="2465" w:hanging="48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8" w15:restartNumberingAfterBreak="0">
    <w:nsid w:val="08EC64DB"/>
    <w:multiLevelType w:val="hybridMultilevel"/>
    <w:tmpl w:val="EA789150"/>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0A5F00C2"/>
    <w:multiLevelType w:val="hybridMultilevel"/>
    <w:tmpl w:val="A70A99E4"/>
    <w:lvl w:ilvl="0" w:tplc="64466FE2">
      <w:start w:val="1"/>
      <w:numFmt w:val="upperLetter"/>
      <w:lvlText w:val="%1."/>
      <w:lvlJc w:val="left"/>
      <w:pPr>
        <w:ind w:left="147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AAD4A67"/>
    <w:multiLevelType w:val="hybridMultilevel"/>
    <w:tmpl w:val="F5C4FB14"/>
    <w:lvl w:ilvl="0" w:tplc="FFFFFFFF">
      <w:start w:val="1"/>
      <w:numFmt w:val="upperLetter"/>
      <w:lvlText w:val="%1."/>
      <w:lvlJc w:val="left"/>
      <w:pPr>
        <w:ind w:left="192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 w15:restartNumberingAfterBreak="0">
    <w:nsid w:val="0C507895"/>
    <w:multiLevelType w:val="hybridMultilevel"/>
    <w:tmpl w:val="1BD29B98"/>
    <w:lvl w:ilvl="0" w:tplc="91F271B6">
      <w:start w:val="1"/>
      <w:numFmt w:val="decimal"/>
      <w:lvlText w:val="3.%1"/>
      <w:lvlJc w:val="left"/>
      <w:pPr>
        <w:ind w:left="480" w:hanging="480"/>
      </w:pPr>
      <w:rPr>
        <w:rFonts w:hint="eastAsia"/>
        <w:sz w:val="36"/>
        <w:szCs w:val="3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C635124"/>
    <w:multiLevelType w:val="hybridMultilevel"/>
    <w:tmpl w:val="34642E26"/>
    <w:lvl w:ilvl="0" w:tplc="3F481C42">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C8C111B"/>
    <w:multiLevelType w:val="hybridMultilevel"/>
    <w:tmpl w:val="BACEFDFE"/>
    <w:lvl w:ilvl="0" w:tplc="B6684570">
      <w:start w:val="1"/>
      <w:numFmt w:val="lowerRoman"/>
      <w:lvlText w:val="%1."/>
      <w:lvlJc w:val="left"/>
      <w:pPr>
        <w:ind w:left="2323" w:hanging="480"/>
      </w:pPr>
      <w:rPr>
        <w:rFonts w:hint="default"/>
      </w:rPr>
    </w:lvl>
    <w:lvl w:ilvl="1" w:tplc="04090019" w:tentative="1">
      <w:start w:val="1"/>
      <w:numFmt w:val="ideographTraditional"/>
      <w:lvlText w:val="%2、"/>
      <w:lvlJc w:val="left"/>
      <w:pPr>
        <w:ind w:left="2803" w:hanging="480"/>
      </w:pPr>
    </w:lvl>
    <w:lvl w:ilvl="2" w:tplc="0409001B" w:tentative="1">
      <w:start w:val="1"/>
      <w:numFmt w:val="lowerRoman"/>
      <w:lvlText w:val="%3."/>
      <w:lvlJc w:val="right"/>
      <w:pPr>
        <w:ind w:left="3283" w:hanging="480"/>
      </w:pPr>
    </w:lvl>
    <w:lvl w:ilvl="3" w:tplc="0409000F" w:tentative="1">
      <w:start w:val="1"/>
      <w:numFmt w:val="decimal"/>
      <w:lvlText w:val="%4."/>
      <w:lvlJc w:val="left"/>
      <w:pPr>
        <w:ind w:left="3763" w:hanging="480"/>
      </w:pPr>
    </w:lvl>
    <w:lvl w:ilvl="4" w:tplc="04090019" w:tentative="1">
      <w:start w:val="1"/>
      <w:numFmt w:val="ideographTraditional"/>
      <w:lvlText w:val="%5、"/>
      <w:lvlJc w:val="left"/>
      <w:pPr>
        <w:ind w:left="4243" w:hanging="480"/>
      </w:pPr>
    </w:lvl>
    <w:lvl w:ilvl="5" w:tplc="0409001B" w:tentative="1">
      <w:start w:val="1"/>
      <w:numFmt w:val="lowerRoman"/>
      <w:lvlText w:val="%6."/>
      <w:lvlJc w:val="right"/>
      <w:pPr>
        <w:ind w:left="4723" w:hanging="480"/>
      </w:pPr>
    </w:lvl>
    <w:lvl w:ilvl="6" w:tplc="0409000F" w:tentative="1">
      <w:start w:val="1"/>
      <w:numFmt w:val="decimal"/>
      <w:lvlText w:val="%7."/>
      <w:lvlJc w:val="left"/>
      <w:pPr>
        <w:ind w:left="5203" w:hanging="480"/>
      </w:pPr>
    </w:lvl>
    <w:lvl w:ilvl="7" w:tplc="04090019" w:tentative="1">
      <w:start w:val="1"/>
      <w:numFmt w:val="ideographTraditional"/>
      <w:lvlText w:val="%8、"/>
      <w:lvlJc w:val="left"/>
      <w:pPr>
        <w:ind w:left="5683" w:hanging="480"/>
      </w:pPr>
    </w:lvl>
    <w:lvl w:ilvl="8" w:tplc="0409001B" w:tentative="1">
      <w:start w:val="1"/>
      <w:numFmt w:val="lowerRoman"/>
      <w:lvlText w:val="%9."/>
      <w:lvlJc w:val="right"/>
      <w:pPr>
        <w:ind w:left="6163" w:hanging="480"/>
      </w:pPr>
    </w:lvl>
  </w:abstractNum>
  <w:abstractNum w:abstractNumId="14" w15:restartNumberingAfterBreak="0">
    <w:nsid w:val="0DB80D70"/>
    <w:multiLevelType w:val="hybridMultilevel"/>
    <w:tmpl w:val="F5C4FB14"/>
    <w:lvl w:ilvl="0" w:tplc="FFFFFFFF">
      <w:start w:val="1"/>
      <w:numFmt w:val="upperLetter"/>
      <w:lvlText w:val="%1."/>
      <w:lvlJc w:val="left"/>
      <w:pPr>
        <w:ind w:left="192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15:restartNumberingAfterBreak="0">
    <w:nsid w:val="0FE85F44"/>
    <w:multiLevelType w:val="hybridMultilevel"/>
    <w:tmpl w:val="EEE0CE3A"/>
    <w:lvl w:ilvl="0" w:tplc="A8101220">
      <w:start w:val="1"/>
      <w:numFmt w:val="upp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130C6682"/>
    <w:multiLevelType w:val="hybridMultilevel"/>
    <w:tmpl w:val="DA187DCC"/>
    <w:lvl w:ilvl="0" w:tplc="FFFFFFFF">
      <w:start w:val="1"/>
      <w:numFmt w:val="lowerLetter"/>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7" w15:restartNumberingAfterBreak="0">
    <w:nsid w:val="131415AB"/>
    <w:multiLevelType w:val="hybridMultilevel"/>
    <w:tmpl w:val="8DA0B620"/>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18" w15:restartNumberingAfterBreak="0">
    <w:nsid w:val="13EC0B1C"/>
    <w:multiLevelType w:val="hybridMultilevel"/>
    <w:tmpl w:val="36F4C084"/>
    <w:lvl w:ilvl="0" w:tplc="DE5E4F06">
      <w:start w:val="1"/>
      <w:numFmt w:val="decimal"/>
      <w:lvlText w:val="(%1)"/>
      <w:lvlJc w:val="left"/>
      <w:pPr>
        <w:ind w:left="1472" w:hanging="480"/>
      </w:pPr>
      <w:rPr>
        <w:rFonts w:hint="eastAsia"/>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9" w15:restartNumberingAfterBreak="0">
    <w:nsid w:val="15800E3D"/>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20" w15:restartNumberingAfterBreak="0">
    <w:nsid w:val="17B41BF9"/>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21" w15:restartNumberingAfterBreak="0">
    <w:nsid w:val="17BD62BE"/>
    <w:multiLevelType w:val="hybridMultilevel"/>
    <w:tmpl w:val="DA187DCC"/>
    <w:lvl w:ilvl="0" w:tplc="FFFFFFFF">
      <w:start w:val="1"/>
      <w:numFmt w:val="lowerLetter"/>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2" w15:restartNumberingAfterBreak="0">
    <w:nsid w:val="18593636"/>
    <w:multiLevelType w:val="hybridMultilevel"/>
    <w:tmpl w:val="FEB650BC"/>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3" w15:restartNumberingAfterBreak="0">
    <w:nsid w:val="199F2F18"/>
    <w:multiLevelType w:val="hybridMultilevel"/>
    <w:tmpl w:val="FEB650BC"/>
    <w:lvl w:ilvl="0" w:tplc="3F481C42">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1A8A6246"/>
    <w:multiLevelType w:val="hybridMultilevel"/>
    <w:tmpl w:val="3A52E6FE"/>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25" w15:restartNumberingAfterBreak="0">
    <w:nsid w:val="1BDC7B02"/>
    <w:multiLevelType w:val="hybridMultilevel"/>
    <w:tmpl w:val="3DC64706"/>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26" w15:restartNumberingAfterBreak="0">
    <w:nsid w:val="1BE714F8"/>
    <w:multiLevelType w:val="hybridMultilevel"/>
    <w:tmpl w:val="35E271DE"/>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27" w15:restartNumberingAfterBreak="0">
    <w:nsid w:val="1DA7484A"/>
    <w:multiLevelType w:val="hybridMultilevel"/>
    <w:tmpl w:val="C5666366"/>
    <w:lvl w:ilvl="0" w:tplc="04090015">
      <w:start w:val="1"/>
      <w:numFmt w:val="taiwaneseCountingThousand"/>
      <w:lvlText w:val="%1、"/>
      <w:lvlJc w:val="left"/>
      <w:pPr>
        <w:ind w:left="4733" w:hanging="480"/>
      </w:pPr>
    </w:lvl>
    <w:lvl w:ilvl="1" w:tplc="04090019" w:tentative="1">
      <w:start w:val="1"/>
      <w:numFmt w:val="ideographTraditional"/>
      <w:lvlText w:val="%2、"/>
      <w:lvlJc w:val="left"/>
      <w:pPr>
        <w:ind w:left="5213" w:hanging="480"/>
      </w:pPr>
    </w:lvl>
    <w:lvl w:ilvl="2" w:tplc="0409001B" w:tentative="1">
      <w:start w:val="1"/>
      <w:numFmt w:val="lowerRoman"/>
      <w:lvlText w:val="%3."/>
      <w:lvlJc w:val="right"/>
      <w:pPr>
        <w:ind w:left="5693" w:hanging="480"/>
      </w:pPr>
    </w:lvl>
    <w:lvl w:ilvl="3" w:tplc="0409000F" w:tentative="1">
      <w:start w:val="1"/>
      <w:numFmt w:val="decimal"/>
      <w:lvlText w:val="%4."/>
      <w:lvlJc w:val="left"/>
      <w:pPr>
        <w:ind w:left="6173" w:hanging="480"/>
      </w:pPr>
    </w:lvl>
    <w:lvl w:ilvl="4" w:tplc="04090019" w:tentative="1">
      <w:start w:val="1"/>
      <w:numFmt w:val="ideographTraditional"/>
      <w:lvlText w:val="%5、"/>
      <w:lvlJc w:val="left"/>
      <w:pPr>
        <w:ind w:left="6653" w:hanging="480"/>
      </w:pPr>
    </w:lvl>
    <w:lvl w:ilvl="5" w:tplc="0409001B" w:tentative="1">
      <w:start w:val="1"/>
      <w:numFmt w:val="lowerRoman"/>
      <w:lvlText w:val="%6."/>
      <w:lvlJc w:val="right"/>
      <w:pPr>
        <w:ind w:left="7133" w:hanging="480"/>
      </w:pPr>
    </w:lvl>
    <w:lvl w:ilvl="6" w:tplc="0409000F" w:tentative="1">
      <w:start w:val="1"/>
      <w:numFmt w:val="decimal"/>
      <w:lvlText w:val="%7."/>
      <w:lvlJc w:val="left"/>
      <w:pPr>
        <w:ind w:left="7613" w:hanging="480"/>
      </w:pPr>
    </w:lvl>
    <w:lvl w:ilvl="7" w:tplc="04090019" w:tentative="1">
      <w:start w:val="1"/>
      <w:numFmt w:val="ideographTraditional"/>
      <w:lvlText w:val="%8、"/>
      <w:lvlJc w:val="left"/>
      <w:pPr>
        <w:ind w:left="8093" w:hanging="480"/>
      </w:pPr>
    </w:lvl>
    <w:lvl w:ilvl="8" w:tplc="0409001B" w:tentative="1">
      <w:start w:val="1"/>
      <w:numFmt w:val="lowerRoman"/>
      <w:lvlText w:val="%9."/>
      <w:lvlJc w:val="right"/>
      <w:pPr>
        <w:ind w:left="8573" w:hanging="480"/>
      </w:pPr>
    </w:lvl>
  </w:abstractNum>
  <w:abstractNum w:abstractNumId="28" w15:restartNumberingAfterBreak="0">
    <w:nsid w:val="1DFE4658"/>
    <w:multiLevelType w:val="hybridMultilevel"/>
    <w:tmpl w:val="2A3A7394"/>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1ED34A82"/>
    <w:multiLevelType w:val="hybridMultilevel"/>
    <w:tmpl w:val="36F4C084"/>
    <w:lvl w:ilvl="0" w:tplc="FFFFFFFF">
      <w:start w:val="1"/>
      <w:numFmt w:val="decimal"/>
      <w:lvlText w:val="(%1)"/>
      <w:lvlJc w:val="left"/>
      <w:pPr>
        <w:ind w:left="1047" w:hanging="480"/>
      </w:pPr>
      <w:rPr>
        <w:rFonts w:hint="eastAsia"/>
      </w:rPr>
    </w:lvl>
    <w:lvl w:ilvl="1" w:tplc="FFFFFFFF" w:tentative="1">
      <w:start w:val="1"/>
      <w:numFmt w:val="ideographTraditional"/>
      <w:lvlText w:val="%2、"/>
      <w:lvlJc w:val="left"/>
      <w:pPr>
        <w:ind w:left="1527" w:hanging="480"/>
      </w:pPr>
    </w:lvl>
    <w:lvl w:ilvl="2" w:tplc="FFFFFFFF" w:tentative="1">
      <w:start w:val="1"/>
      <w:numFmt w:val="lowerRoman"/>
      <w:lvlText w:val="%3."/>
      <w:lvlJc w:val="right"/>
      <w:pPr>
        <w:ind w:left="2007" w:hanging="480"/>
      </w:pPr>
    </w:lvl>
    <w:lvl w:ilvl="3" w:tplc="FFFFFFFF" w:tentative="1">
      <w:start w:val="1"/>
      <w:numFmt w:val="decimal"/>
      <w:lvlText w:val="%4."/>
      <w:lvlJc w:val="left"/>
      <w:pPr>
        <w:ind w:left="2487" w:hanging="480"/>
      </w:pPr>
    </w:lvl>
    <w:lvl w:ilvl="4" w:tplc="FFFFFFFF" w:tentative="1">
      <w:start w:val="1"/>
      <w:numFmt w:val="ideographTraditional"/>
      <w:lvlText w:val="%5、"/>
      <w:lvlJc w:val="left"/>
      <w:pPr>
        <w:ind w:left="2967" w:hanging="480"/>
      </w:pPr>
    </w:lvl>
    <w:lvl w:ilvl="5" w:tplc="FFFFFFFF" w:tentative="1">
      <w:start w:val="1"/>
      <w:numFmt w:val="lowerRoman"/>
      <w:lvlText w:val="%6."/>
      <w:lvlJc w:val="right"/>
      <w:pPr>
        <w:ind w:left="3447" w:hanging="480"/>
      </w:pPr>
    </w:lvl>
    <w:lvl w:ilvl="6" w:tplc="FFFFFFFF" w:tentative="1">
      <w:start w:val="1"/>
      <w:numFmt w:val="decimal"/>
      <w:lvlText w:val="%7."/>
      <w:lvlJc w:val="left"/>
      <w:pPr>
        <w:ind w:left="3927" w:hanging="480"/>
      </w:pPr>
    </w:lvl>
    <w:lvl w:ilvl="7" w:tplc="FFFFFFFF" w:tentative="1">
      <w:start w:val="1"/>
      <w:numFmt w:val="ideographTraditional"/>
      <w:lvlText w:val="%8、"/>
      <w:lvlJc w:val="left"/>
      <w:pPr>
        <w:ind w:left="4407" w:hanging="480"/>
      </w:pPr>
    </w:lvl>
    <w:lvl w:ilvl="8" w:tplc="FFFFFFFF" w:tentative="1">
      <w:start w:val="1"/>
      <w:numFmt w:val="lowerRoman"/>
      <w:lvlText w:val="%9."/>
      <w:lvlJc w:val="right"/>
      <w:pPr>
        <w:ind w:left="4887" w:hanging="480"/>
      </w:pPr>
    </w:lvl>
  </w:abstractNum>
  <w:abstractNum w:abstractNumId="30" w15:restartNumberingAfterBreak="0">
    <w:nsid w:val="1FE53F98"/>
    <w:multiLevelType w:val="hybridMultilevel"/>
    <w:tmpl w:val="132CFCA0"/>
    <w:lvl w:ilvl="0" w:tplc="FFFFFFFF">
      <w:start w:val="1"/>
      <w:numFmt w:val="lowerRoman"/>
      <w:lvlText w:val="%1."/>
      <w:lvlJc w:val="left"/>
      <w:pPr>
        <w:ind w:left="2465" w:hanging="480"/>
      </w:pPr>
      <w:rPr>
        <w:rFonts w:hint="default"/>
      </w:rPr>
    </w:lvl>
    <w:lvl w:ilvl="1" w:tplc="FFFFFFFF" w:tentative="1">
      <w:start w:val="1"/>
      <w:numFmt w:val="ideographTraditional"/>
      <w:lvlText w:val="%2、"/>
      <w:lvlJc w:val="left"/>
      <w:pPr>
        <w:ind w:left="2945" w:hanging="480"/>
      </w:pPr>
    </w:lvl>
    <w:lvl w:ilvl="2" w:tplc="FFFFFFFF" w:tentative="1">
      <w:start w:val="1"/>
      <w:numFmt w:val="lowerRoman"/>
      <w:lvlText w:val="%3."/>
      <w:lvlJc w:val="right"/>
      <w:pPr>
        <w:ind w:left="3425" w:hanging="480"/>
      </w:pPr>
    </w:lvl>
    <w:lvl w:ilvl="3" w:tplc="FFFFFFFF" w:tentative="1">
      <w:start w:val="1"/>
      <w:numFmt w:val="decimal"/>
      <w:lvlText w:val="%4."/>
      <w:lvlJc w:val="left"/>
      <w:pPr>
        <w:ind w:left="3905" w:hanging="480"/>
      </w:pPr>
    </w:lvl>
    <w:lvl w:ilvl="4" w:tplc="FFFFFFFF" w:tentative="1">
      <w:start w:val="1"/>
      <w:numFmt w:val="ideographTraditional"/>
      <w:lvlText w:val="%5、"/>
      <w:lvlJc w:val="left"/>
      <w:pPr>
        <w:ind w:left="4385" w:hanging="480"/>
      </w:pPr>
    </w:lvl>
    <w:lvl w:ilvl="5" w:tplc="FFFFFFFF" w:tentative="1">
      <w:start w:val="1"/>
      <w:numFmt w:val="lowerRoman"/>
      <w:lvlText w:val="%6."/>
      <w:lvlJc w:val="right"/>
      <w:pPr>
        <w:ind w:left="4865" w:hanging="480"/>
      </w:pPr>
    </w:lvl>
    <w:lvl w:ilvl="6" w:tplc="FFFFFFFF" w:tentative="1">
      <w:start w:val="1"/>
      <w:numFmt w:val="decimal"/>
      <w:lvlText w:val="%7."/>
      <w:lvlJc w:val="left"/>
      <w:pPr>
        <w:ind w:left="5345" w:hanging="480"/>
      </w:pPr>
    </w:lvl>
    <w:lvl w:ilvl="7" w:tplc="FFFFFFFF" w:tentative="1">
      <w:start w:val="1"/>
      <w:numFmt w:val="ideographTraditional"/>
      <w:lvlText w:val="%8、"/>
      <w:lvlJc w:val="left"/>
      <w:pPr>
        <w:ind w:left="5825" w:hanging="480"/>
      </w:pPr>
    </w:lvl>
    <w:lvl w:ilvl="8" w:tplc="FFFFFFFF" w:tentative="1">
      <w:start w:val="1"/>
      <w:numFmt w:val="lowerRoman"/>
      <w:lvlText w:val="%9."/>
      <w:lvlJc w:val="right"/>
      <w:pPr>
        <w:ind w:left="6305" w:hanging="480"/>
      </w:pPr>
    </w:lvl>
  </w:abstractNum>
  <w:abstractNum w:abstractNumId="31" w15:restartNumberingAfterBreak="0">
    <w:nsid w:val="209819A3"/>
    <w:multiLevelType w:val="hybridMultilevel"/>
    <w:tmpl w:val="4B508B94"/>
    <w:lvl w:ilvl="0" w:tplc="FFFFFFFF">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20F916B6"/>
    <w:multiLevelType w:val="hybridMultilevel"/>
    <w:tmpl w:val="E9368214"/>
    <w:lvl w:ilvl="0" w:tplc="B6684570">
      <w:start w:val="1"/>
      <w:numFmt w:val="lowerRoman"/>
      <w:lvlText w:val="%1."/>
      <w:lvlJc w:val="left"/>
      <w:pPr>
        <w:ind w:left="2400" w:hanging="480"/>
      </w:pPr>
      <w:rPr>
        <w:rFonts w:hint="default"/>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33" w15:restartNumberingAfterBreak="0">
    <w:nsid w:val="210455C0"/>
    <w:multiLevelType w:val="hybridMultilevel"/>
    <w:tmpl w:val="59BA950A"/>
    <w:lvl w:ilvl="0" w:tplc="A8101220">
      <w:start w:val="1"/>
      <w:numFmt w:val="upp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15:restartNumberingAfterBreak="0">
    <w:nsid w:val="213F261C"/>
    <w:multiLevelType w:val="hybridMultilevel"/>
    <w:tmpl w:val="B9C8B922"/>
    <w:lvl w:ilvl="0" w:tplc="FFFFFFFF">
      <w:start w:val="1"/>
      <w:numFmt w:val="lowerRoman"/>
      <w:lvlText w:val="%1."/>
      <w:lvlJc w:val="left"/>
      <w:pPr>
        <w:ind w:left="2465" w:hanging="480"/>
      </w:pPr>
      <w:rPr>
        <w:rFonts w:hint="default"/>
      </w:rPr>
    </w:lvl>
    <w:lvl w:ilvl="1" w:tplc="FFFFFFFF" w:tentative="1">
      <w:start w:val="1"/>
      <w:numFmt w:val="ideographTraditional"/>
      <w:lvlText w:val="%2、"/>
      <w:lvlJc w:val="left"/>
      <w:pPr>
        <w:ind w:left="2945" w:hanging="480"/>
      </w:pPr>
    </w:lvl>
    <w:lvl w:ilvl="2" w:tplc="FFFFFFFF" w:tentative="1">
      <w:start w:val="1"/>
      <w:numFmt w:val="lowerRoman"/>
      <w:lvlText w:val="%3."/>
      <w:lvlJc w:val="right"/>
      <w:pPr>
        <w:ind w:left="3425" w:hanging="480"/>
      </w:pPr>
    </w:lvl>
    <w:lvl w:ilvl="3" w:tplc="FFFFFFFF" w:tentative="1">
      <w:start w:val="1"/>
      <w:numFmt w:val="decimal"/>
      <w:lvlText w:val="%4."/>
      <w:lvlJc w:val="left"/>
      <w:pPr>
        <w:ind w:left="3905" w:hanging="480"/>
      </w:pPr>
    </w:lvl>
    <w:lvl w:ilvl="4" w:tplc="FFFFFFFF" w:tentative="1">
      <w:start w:val="1"/>
      <w:numFmt w:val="ideographTraditional"/>
      <w:lvlText w:val="%5、"/>
      <w:lvlJc w:val="left"/>
      <w:pPr>
        <w:ind w:left="4385" w:hanging="480"/>
      </w:pPr>
    </w:lvl>
    <w:lvl w:ilvl="5" w:tplc="FFFFFFFF" w:tentative="1">
      <w:start w:val="1"/>
      <w:numFmt w:val="lowerRoman"/>
      <w:lvlText w:val="%6."/>
      <w:lvlJc w:val="right"/>
      <w:pPr>
        <w:ind w:left="4865" w:hanging="480"/>
      </w:pPr>
    </w:lvl>
    <w:lvl w:ilvl="6" w:tplc="FFFFFFFF" w:tentative="1">
      <w:start w:val="1"/>
      <w:numFmt w:val="decimal"/>
      <w:lvlText w:val="%7."/>
      <w:lvlJc w:val="left"/>
      <w:pPr>
        <w:ind w:left="5345" w:hanging="480"/>
      </w:pPr>
    </w:lvl>
    <w:lvl w:ilvl="7" w:tplc="FFFFFFFF" w:tentative="1">
      <w:start w:val="1"/>
      <w:numFmt w:val="ideographTraditional"/>
      <w:lvlText w:val="%8、"/>
      <w:lvlJc w:val="left"/>
      <w:pPr>
        <w:ind w:left="5825" w:hanging="480"/>
      </w:pPr>
    </w:lvl>
    <w:lvl w:ilvl="8" w:tplc="FFFFFFFF" w:tentative="1">
      <w:start w:val="1"/>
      <w:numFmt w:val="lowerRoman"/>
      <w:lvlText w:val="%9."/>
      <w:lvlJc w:val="right"/>
      <w:pPr>
        <w:ind w:left="6305" w:hanging="480"/>
      </w:pPr>
    </w:lvl>
  </w:abstractNum>
  <w:abstractNum w:abstractNumId="35" w15:restartNumberingAfterBreak="0">
    <w:nsid w:val="23842D91"/>
    <w:multiLevelType w:val="hybridMultilevel"/>
    <w:tmpl w:val="132CFCA0"/>
    <w:lvl w:ilvl="0" w:tplc="FFFFFFFF">
      <w:start w:val="1"/>
      <w:numFmt w:val="lowerRoman"/>
      <w:lvlText w:val="%1."/>
      <w:lvlJc w:val="left"/>
      <w:pPr>
        <w:ind w:left="2465" w:hanging="480"/>
      </w:pPr>
      <w:rPr>
        <w:rFonts w:hint="default"/>
      </w:rPr>
    </w:lvl>
    <w:lvl w:ilvl="1" w:tplc="FFFFFFFF" w:tentative="1">
      <w:start w:val="1"/>
      <w:numFmt w:val="ideographTraditional"/>
      <w:lvlText w:val="%2、"/>
      <w:lvlJc w:val="left"/>
      <w:pPr>
        <w:ind w:left="2945" w:hanging="480"/>
      </w:pPr>
    </w:lvl>
    <w:lvl w:ilvl="2" w:tplc="FFFFFFFF" w:tentative="1">
      <w:start w:val="1"/>
      <w:numFmt w:val="lowerRoman"/>
      <w:lvlText w:val="%3."/>
      <w:lvlJc w:val="right"/>
      <w:pPr>
        <w:ind w:left="3425" w:hanging="480"/>
      </w:pPr>
    </w:lvl>
    <w:lvl w:ilvl="3" w:tplc="FFFFFFFF" w:tentative="1">
      <w:start w:val="1"/>
      <w:numFmt w:val="decimal"/>
      <w:lvlText w:val="%4."/>
      <w:lvlJc w:val="left"/>
      <w:pPr>
        <w:ind w:left="3905" w:hanging="480"/>
      </w:pPr>
    </w:lvl>
    <w:lvl w:ilvl="4" w:tplc="FFFFFFFF" w:tentative="1">
      <w:start w:val="1"/>
      <w:numFmt w:val="ideographTraditional"/>
      <w:lvlText w:val="%5、"/>
      <w:lvlJc w:val="left"/>
      <w:pPr>
        <w:ind w:left="4385" w:hanging="480"/>
      </w:pPr>
    </w:lvl>
    <w:lvl w:ilvl="5" w:tplc="FFFFFFFF" w:tentative="1">
      <w:start w:val="1"/>
      <w:numFmt w:val="lowerRoman"/>
      <w:lvlText w:val="%6."/>
      <w:lvlJc w:val="right"/>
      <w:pPr>
        <w:ind w:left="4865" w:hanging="480"/>
      </w:pPr>
    </w:lvl>
    <w:lvl w:ilvl="6" w:tplc="FFFFFFFF" w:tentative="1">
      <w:start w:val="1"/>
      <w:numFmt w:val="decimal"/>
      <w:lvlText w:val="%7."/>
      <w:lvlJc w:val="left"/>
      <w:pPr>
        <w:ind w:left="5345" w:hanging="480"/>
      </w:pPr>
    </w:lvl>
    <w:lvl w:ilvl="7" w:tplc="FFFFFFFF" w:tentative="1">
      <w:start w:val="1"/>
      <w:numFmt w:val="ideographTraditional"/>
      <w:lvlText w:val="%8、"/>
      <w:lvlJc w:val="left"/>
      <w:pPr>
        <w:ind w:left="5825" w:hanging="480"/>
      </w:pPr>
    </w:lvl>
    <w:lvl w:ilvl="8" w:tplc="FFFFFFFF" w:tentative="1">
      <w:start w:val="1"/>
      <w:numFmt w:val="lowerRoman"/>
      <w:lvlText w:val="%9."/>
      <w:lvlJc w:val="right"/>
      <w:pPr>
        <w:ind w:left="6305" w:hanging="480"/>
      </w:pPr>
    </w:lvl>
  </w:abstractNum>
  <w:abstractNum w:abstractNumId="36" w15:restartNumberingAfterBreak="0">
    <w:nsid w:val="23966178"/>
    <w:multiLevelType w:val="hybridMultilevel"/>
    <w:tmpl w:val="9362AD98"/>
    <w:lvl w:ilvl="0" w:tplc="FFFFFFFF">
      <w:start w:val="1"/>
      <w:numFmt w:val="lowerRoman"/>
      <w:lvlText w:val="%1."/>
      <w:lvlJc w:val="left"/>
      <w:pPr>
        <w:ind w:left="2400" w:hanging="480"/>
      </w:pPr>
      <w:rPr>
        <w:rFonts w:hint="default"/>
      </w:rPr>
    </w:lvl>
    <w:lvl w:ilvl="1" w:tplc="FFFFFFFF" w:tentative="1">
      <w:start w:val="1"/>
      <w:numFmt w:val="ideographTraditional"/>
      <w:lvlText w:val="%2、"/>
      <w:lvlJc w:val="left"/>
      <w:pPr>
        <w:ind w:left="2880" w:hanging="480"/>
      </w:pPr>
    </w:lvl>
    <w:lvl w:ilvl="2" w:tplc="FFFFFFFF" w:tentative="1">
      <w:start w:val="1"/>
      <w:numFmt w:val="lowerRoman"/>
      <w:lvlText w:val="%3."/>
      <w:lvlJc w:val="right"/>
      <w:pPr>
        <w:ind w:left="3360" w:hanging="480"/>
      </w:pPr>
    </w:lvl>
    <w:lvl w:ilvl="3" w:tplc="FFFFFFFF" w:tentative="1">
      <w:start w:val="1"/>
      <w:numFmt w:val="decimal"/>
      <w:lvlText w:val="%4."/>
      <w:lvlJc w:val="left"/>
      <w:pPr>
        <w:ind w:left="3840" w:hanging="480"/>
      </w:pPr>
    </w:lvl>
    <w:lvl w:ilvl="4" w:tplc="FFFFFFFF" w:tentative="1">
      <w:start w:val="1"/>
      <w:numFmt w:val="ideographTraditional"/>
      <w:lvlText w:val="%5、"/>
      <w:lvlJc w:val="left"/>
      <w:pPr>
        <w:ind w:left="4320" w:hanging="480"/>
      </w:pPr>
    </w:lvl>
    <w:lvl w:ilvl="5" w:tplc="FFFFFFFF" w:tentative="1">
      <w:start w:val="1"/>
      <w:numFmt w:val="lowerRoman"/>
      <w:lvlText w:val="%6."/>
      <w:lvlJc w:val="right"/>
      <w:pPr>
        <w:ind w:left="4800" w:hanging="480"/>
      </w:pPr>
    </w:lvl>
    <w:lvl w:ilvl="6" w:tplc="FFFFFFFF" w:tentative="1">
      <w:start w:val="1"/>
      <w:numFmt w:val="decimal"/>
      <w:lvlText w:val="%7."/>
      <w:lvlJc w:val="left"/>
      <w:pPr>
        <w:ind w:left="5280" w:hanging="480"/>
      </w:pPr>
    </w:lvl>
    <w:lvl w:ilvl="7" w:tplc="FFFFFFFF" w:tentative="1">
      <w:start w:val="1"/>
      <w:numFmt w:val="ideographTraditional"/>
      <w:lvlText w:val="%8、"/>
      <w:lvlJc w:val="left"/>
      <w:pPr>
        <w:ind w:left="5760" w:hanging="480"/>
      </w:pPr>
    </w:lvl>
    <w:lvl w:ilvl="8" w:tplc="FFFFFFFF" w:tentative="1">
      <w:start w:val="1"/>
      <w:numFmt w:val="lowerRoman"/>
      <w:lvlText w:val="%9."/>
      <w:lvlJc w:val="right"/>
      <w:pPr>
        <w:ind w:left="6240" w:hanging="480"/>
      </w:pPr>
    </w:lvl>
  </w:abstractNum>
  <w:abstractNum w:abstractNumId="37" w15:restartNumberingAfterBreak="0">
    <w:nsid w:val="266B0547"/>
    <w:multiLevelType w:val="hybridMultilevel"/>
    <w:tmpl w:val="ACF826B2"/>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8" w15:restartNumberingAfterBreak="0">
    <w:nsid w:val="266F2C5C"/>
    <w:multiLevelType w:val="hybridMultilevel"/>
    <w:tmpl w:val="1E02A942"/>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268C06DC"/>
    <w:multiLevelType w:val="hybridMultilevel"/>
    <w:tmpl w:val="D2385A90"/>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0" w15:restartNumberingAfterBreak="0">
    <w:nsid w:val="26A120CA"/>
    <w:multiLevelType w:val="hybridMultilevel"/>
    <w:tmpl w:val="216A294A"/>
    <w:lvl w:ilvl="0" w:tplc="3F481C42">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274409BB"/>
    <w:multiLevelType w:val="hybridMultilevel"/>
    <w:tmpl w:val="13B8D56A"/>
    <w:lvl w:ilvl="0" w:tplc="A8101220">
      <w:start w:val="1"/>
      <w:numFmt w:val="upperLetter"/>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2" w15:restartNumberingAfterBreak="0">
    <w:nsid w:val="277568BA"/>
    <w:multiLevelType w:val="hybridMultilevel"/>
    <w:tmpl w:val="E638AE30"/>
    <w:lvl w:ilvl="0" w:tplc="B6684570">
      <w:start w:val="1"/>
      <w:numFmt w:val="lowerRoman"/>
      <w:lvlText w:val="%1."/>
      <w:lvlJc w:val="left"/>
      <w:pPr>
        <w:ind w:left="2400" w:hanging="480"/>
      </w:pPr>
      <w:rPr>
        <w:rFonts w:hint="default"/>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43" w15:restartNumberingAfterBreak="0">
    <w:nsid w:val="27EB2349"/>
    <w:multiLevelType w:val="hybridMultilevel"/>
    <w:tmpl w:val="DA187DCC"/>
    <w:lvl w:ilvl="0" w:tplc="8058565C">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2A885C39"/>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45" w15:restartNumberingAfterBreak="0">
    <w:nsid w:val="2B5B6A77"/>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46" w15:restartNumberingAfterBreak="0">
    <w:nsid w:val="2BBF6EE7"/>
    <w:multiLevelType w:val="hybridMultilevel"/>
    <w:tmpl w:val="D2385A90"/>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7" w15:restartNumberingAfterBreak="0">
    <w:nsid w:val="2D293240"/>
    <w:multiLevelType w:val="hybridMultilevel"/>
    <w:tmpl w:val="F5C4FB14"/>
    <w:lvl w:ilvl="0" w:tplc="FFFFFFFF">
      <w:start w:val="1"/>
      <w:numFmt w:val="upperLetter"/>
      <w:lvlText w:val="%1."/>
      <w:lvlJc w:val="left"/>
      <w:pPr>
        <w:ind w:left="192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8" w15:restartNumberingAfterBreak="0">
    <w:nsid w:val="2D8A51A7"/>
    <w:multiLevelType w:val="hybridMultilevel"/>
    <w:tmpl w:val="56A20A0E"/>
    <w:lvl w:ilvl="0" w:tplc="DE5E4F06">
      <w:start w:val="1"/>
      <w:numFmt w:val="decimal"/>
      <w:lvlText w:val="(%1)"/>
      <w:lvlJc w:val="left"/>
      <w:pPr>
        <w:ind w:left="1472" w:hanging="480"/>
      </w:pPr>
      <w:rPr>
        <w:rFonts w:hint="eastAsia"/>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49" w15:restartNumberingAfterBreak="0">
    <w:nsid w:val="2FD95F44"/>
    <w:multiLevelType w:val="hybridMultilevel"/>
    <w:tmpl w:val="3DC64706"/>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50" w15:restartNumberingAfterBreak="0">
    <w:nsid w:val="2FDC43FA"/>
    <w:multiLevelType w:val="hybridMultilevel"/>
    <w:tmpl w:val="35E271DE"/>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51" w15:restartNumberingAfterBreak="0">
    <w:nsid w:val="2FF20152"/>
    <w:multiLevelType w:val="hybridMultilevel"/>
    <w:tmpl w:val="CFAEFF7C"/>
    <w:lvl w:ilvl="0" w:tplc="48F096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3071185A"/>
    <w:multiLevelType w:val="hybridMultilevel"/>
    <w:tmpl w:val="DF6260FA"/>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32720A39"/>
    <w:multiLevelType w:val="hybridMultilevel"/>
    <w:tmpl w:val="C994AEE6"/>
    <w:lvl w:ilvl="0" w:tplc="77FEA70E">
      <w:start w:val="1"/>
      <w:numFmt w:val="decimal"/>
      <w:lvlText w:val="3.3.%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33370A9F"/>
    <w:multiLevelType w:val="hybridMultilevel"/>
    <w:tmpl w:val="EBE68D8E"/>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55" w15:restartNumberingAfterBreak="0">
    <w:nsid w:val="34C7799B"/>
    <w:multiLevelType w:val="hybridMultilevel"/>
    <w:tmpl w:val="B85AF0F4"/>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6" w15:restartNumberingAfterBreak="0">
    <w:nsid w:val="35390500"/>
    <w:multiLevelType w:val="hybridMultilevel"/>
    <w:tmpl w:val="F5C4FB14"/>
    <w:lvl w:ilvl="0" w:tplc="FFFFFFFF">
      <w:start w:val="1"/>
      <w:numFmt w:val="upperLetter"/>
      <w:lvlText w:val="%1."/>
      <w:lvlJc w:val="left"/>
      <w:pPr>
        <w:ind w:left="192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7" w15:restartNumberingAfterBreak="0">
    <w:nsid w:val="3870524C"/>
    <w:multiLevelType w:val="hybridMultilevel"/>
    <w:tmpl w:val="D2385A90"/>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8" w15:restartNumberingAfterBreak="0">
    <w:nsid w:val="39E0796F"/>
    <w:multiLevelType w:val="hybridMultilevel"/>
    <w:tmpl w:val="F8F453DA"/>
    <w:lvl w:ilvl="0" w:tplc="FFFFFFFF">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3ACD0E42"/>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60" w15:restartNumberingAfterBreak="0">
    <w:nsid w:val="3C171031"/>
    <w:multiLevelType w:val="hybridMultilevel"/>
    <w:tmpl w:val="3DC64706"/>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61" w15:restartNumberingAfterBreak="0">
    <w:nsid w:val="3C3F6CE2"/>
    <w:multiLevelType w:val="hybridMultilevel"/>
    <w:tmpl w:val="F5C4FB14"/>
    <w:lvl w:ilvl="0" w:tplc="04090011">
      <w:start w:val="1"/>
      <w:numFmt w:val="upperLetter"/>
      <w:lvlText w:val="%1."/>
      <w:lvlJc w:val="left"/>
      <w:pPr>
        <w:ind w:left="192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3C722009"/>
    <w:multiLevelType w:val="hybridMultilevel"/>
    <w:tmpl w:val="6706D964"/>
    <w:lvl w:ilvl="0" w:tplc="FFFFFFFF">
      <w:start w:val="1"/>
      <w:numFmt w:val="decimal"/>
      <w:lvlText w:val="(%1)"/>
      <w:lvlJc w:val="left"/>
      <w:pPr>
        <w:ind w:left="1046" w:hanging="480"/>
      </w:pPr>
      <w:rPr>
        <w:rFonts w:hint="eastAsia"/>
      </w:rPr>
    </w:lvl>
    <w:lvl w:ilvl="1" w:tplc="FFFFFFFF" w:tentative="1">
      <w:start w:val="1"/>
      <w:numFmt w:val="ideographTraditional"/>
      <w:lvlText w:val="%2、"/>
      <w:lvlJc w:val="left"/>
      <w:pPr>
        <w:ind w:left="1526" w:hanging="480"/>
      </w:pPr>
    </w:lvl>
    <w:lvl w:ilvl="2" w:tplc="FFFFFFFF" w:tentative="1">
      <w:start w:val="1"/>
      <w:numFmt w:val="lowerRoman"/>
      <w:lvlText w:val="%3."/>
      <w:lvlJc w:val="right"/>
      <w:pPr>
        <w:ind w:left="2006" w:hanging="480"/>
      </w:pPr>
    </w:lvl>
    <w:lvl w:ilvl="3" w:tplc="FFFFFFFF" w:tentative="1">
      <w:start w:val="1"/>
      <w:numFmt w:val="decimal"/>
      <w:lvlText w:val="%4."/>
      <w:lvlJc w:val="left"/>
      <w:pPr>
        <w:ind w:left="2486" w:hanging="480"/>
      </w:pPr>
    </w:lvl>
    <w:lvl w:ilvl="4" w:tplc="FFFFFFFF" w:tentative="1">
      <w:start w:val="1"/>
      <w:numFmt w:val="ideographTraditional"/>
      <w:lvlText w:val="%5、"/>
      <w:lvlJc w:val="left"/>
      <w:pPr>
        <w:ind w:left="2966" w:hanging="480"/>
      </w:pPr>
    </w:lvl>
    <w:lvl w:ilvl="5" w:tplc="FFFFFFFF" w:tentative="1">
      <w:start w:val="1"/>
      <w:numFmt w:val="lowerRoman"/>
      <w:lvlText w:val="%6."/>
      <w:lvlJc w:val="right"/>
      <w:pPr>
        <w:ind w:left="3446" w:hanging="480"/>
      </w:pPr>
    </w:lvl>
    <w:lvl w:ilvl="6" w:tplc="FFFFFFFF" w:tentative="1">
      <w:start w:val="1"/>
      <w:numFmt w:val="decimal"/>
      <w:lvlText w:val="%7."/>
      <w:lvlJc w:val="left"/>
      <w:pPr>
        <w:ind w:left="3926" w:hanging="480"/>
      </w:pPr>
    </w:lvl>
    <w:lvl w:ilvl="7" w:tplc="FFFFFFFF" w:tentative="1">
      <w:start w:val="1"/>
      <w:numFmt w:val="ideographTraditional"/>
      <w:lvlText w:val="%8、"/>
      <w:lvlJc w:val="left"/>
      <w:pPr>
        <w:ind w:left="4406" w:hanging="480"/>
      </w:pPr>
    </w:lvl>
    <w:lvl w:ilvl="8" w:tplc="FFFFFFFF" w:tentative="1">
      <w:start w:val="1"/>
      <w:numFmt w:val="lowerRoman"/>
      <w:lvlText w:val="%9."/>
      <w:lvlJc w:val="right"/>
      <w:pPr>
        <w:ind w:left="4886" w:hanging="480"/>
      </w:pPr>
    </w:lvl>
  </w:abstractNum>
  <w:abstractNum w:abstractNumId="63" w15:restartNumberingAfterBreak="0">
    <w:nsid w:val="3E660DB6"/>
    <w:multiLevelType w:val="hybridMultilevel"/>
    <w:tmpl w:val="8DB82C7E"/>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64" w15:restartNumberingAfterBreak="0">
    <w:nsid w:val="3E9809B4"/>
    <w:multiLevelType w:val="hybridMultilevel"/>
    <w:tmpl w:val="219843B2"/>
    <w:lvl w:ilvl="0" w:tplc="744A9736">
      <w:start w:val="1"/>
      <w:numFmt w:val="decimal"/>
      <w:lvlText w:val="%1."/>
      <w:lvlJc w:val="left"/>
      <w:pPr>
        <w:ind w:left="480" w:hanging="480"/>
      </w:pPr>
      <w:rPr>
        <w:rFonts w:ascii="Times New Roman" w:eastAsia="標楷體" w:hAnsi="Times New Roman" w:hint="default"/>
        <w:b w:val="0"/>
        <w:i w:val="0"/>
        <w:color w:val="auto"/>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5" w15:restartNumberingAfterBreak="0">
    <w:nsid w:val="402752CE"/>
    <w:multiLevelType w:val="hybridMultilevel"/>
    <w:tmpl w:val="C5529722"/>
    <w:lvl w:ilvl="0" w:tplc="E8A233FA">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41BE4771"/>
    <w:multiLevelType w:val="hybridMultilevel"/>
    <w:tmpl w:val="3A52E6FE"/>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67" w15:restartNumberingAfterBreak="0">
    <w:nsid w:val="42BD1749"/>
    <w:multiLevelType w:val="hybridMultilevel"/>
    <w:tmpl w:val="D2385A90"/>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8" w15:restartNumberingAfterBreak="0">
    <w:nsid w:val="42DB1B17"/>
    <w:multiLevelType w:val="hybridMultilevel"/>
    <w:tmpl w:val="64E65E26"/>
    <w:lvl w:ilvl="0" w:tplc="3A8A1FB2">
      <w:start w:val="1"/>
      <w:numFmt w:val="decimal"/>
      <w:lvlText w:val="1.%1"/>
      <w:lvlJc w:val="left"/>
      <w:pPr>
        <w:ind w:left="960" w:hanging="480"/>
      </w:pPr>
      <w:rPr>
        <w:rFonts w:ascii="Times New Roman" w:eastAsia="標楷體" w:hAnsi="Times New Roman" w:hint="default"/>
        <w:b w:val="0"/>
        <w:i w:val="0"/>
      </w:rPr>
    </w:lvl>
    <w:lvl w:ilvl="1" w:tplc="4CAA7784">
      <w:start w:val="1"/>
      <w:numFmt w:val="decimal"/>
      <w:lvlText w:val="1.%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4394557F"/>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70" w15:restartNumberingAfterBreak="0">
    <w:nsid w:val="44DA2463"/>
    <w:multiLevelType w:val="hybridMultilevel"/>
    <w:tmpl w:val="AFB8D666"/>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1" w15:restartNumberingAfterBreak="0">
    <w:nsid w:val="454B06EC"/>
    <w:multiLevelType w:val="hybridMultilevel"/>
    <w:tmpl w:val="572A784C"/>
    <w:lvl w:ilvl="0" w:tplc="DE5E4F06">
      <w:start w:val="1"/>
      <w:numFmt w:val="decimal"/>
      <w:lvlText w:val="(%1)"/>
      <w:lvlJc w:val="left"/>
      <w:pPr>
        <w:ind w:left="1472" w:hanging="480"/>
      </w:pPr>
      <w:rPr>
        <w:rFonts w:hint="eastAsia"/>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72" w15:restartNumberingAfterBreak="0">
    <w:nsid w:val="46962237"/>
    <w:multiLevelType w:val="hybridMultilevel"/>
    <w:tmpl w:val="771E153A"/>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3" w15:restartNumberingAfterBreak="0">
    <w:nsid w:val="4846703C"/>
    <w:multiLevelType w:val="hybridMultilevel"/>
    <w:tmpl w:val="6B5C0E62"/>
    <w:lvl w:ilvl="0" w:tplc="D770742A">
      <w:start w:val="1"/>
      <w:numFmt w:val="taiwaneseCountingThousand"/>
      <w:pStyle w:val="1"/>
      <w:lvlText w:val="(%1)"/>
      <w:lvlJc w:val="left"/>
      <w:pPr>
        <w:tabs>
          <w:tab w:val="num" w:pos="1066"/>
        </w:tabs>
        <w:ind w:left="1066" w:hanging="567"/>
      </w:pPr>
      <w:rPr>
        <w:rFonts w:hint="default"/>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4" w15:restartNumberingAfterBreak="0">
    <w:nsid w:val="48FA6022"/>
    <w:multiLevelType w:val="hybridMultilevel"/>
    <w:tmpl w:val="D2385A90"/>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5" w15:restartNumberingAfterBreak="0">
    <w:nsid w:val="49C26496"/>
    <w:multiLevelType w:val="hybridMultilevel"/>
    <w:tmpl w:val="D6F4E8B2"/>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76" w15:restartNumberingAfterBreak="0">
    <w:nsid w:val="49D703A5"/>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77" w15:restartNumberingAfterBreak="0">
    <w:nsid w:val="4A9A4151"/>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78" w15:restartNumberingAfterBreak="0">
    <w:nsid w:val="4AB0135D"/>
    <w:multiLevelType w:val="hybridMultilevel"/>
    <w:tmpl w:val="0A165F14"/>
    <w:lvl w:ilvl="0" w:tplc="A8101220">
      <w:start w:val="1"/>
      <w:numFmt w:val="upperLetter"/>
      <w:lvlText w:val="%1."/>
      <w:lvlJc w:val="left"/>
      <w:pPr>
        <w:ind w:left="942" w:hanging="480"/>
      </w:pPr>
      <w:rPr>
        <w:rFonts w:hint="default"/>
      </w:rPr>
    </w:lvl>
    <w:lvl w:ilvl="1" w:tplc="04090019" w:tentative="1">
      <w:start w:val="1"/>
      <w:numFmt w:val="ideographTraditional"/>
      <w:lvlText w:val="%2、"/>
      <w:lvlJc w:val="left"/>
      <w:pPr>
        <w:ind w:left="1422" w:hanging="480"/>
      </w:pPr>
    </w:lvl>
    <w:lvl w:ilvl="2" w:tplc="0409001B" w:tentative="1">
      <w:start w:val="1"/>
      <w:numFmt w:val="lowerRoman"/>
      <w:lvlText w:val="%3."/>
      <w:lvlJc w:val="right"/>
      <w:pPr>
        <w:ind w:left="1902" w:hanging="480"/>
      </w:pPr>
    </w:lvl>
    <w:lvl w:ilvl="3" w:tplc="0409000F" w:tentative="1">
      <w:start w:val="1"/>
      <w:numFmt w:val="decimal"/>
      <w:lvlText w:val="%4."/>
      <w:lvlJc w:val="left"/>
      <w:pPr>
        <w:ind w:left="2382" w:hanging="480"/>
      </w:pPr>
    </w:lvl>
    <w:lvl w:ilvl="4" w:tplc="04090019" w:tentative="1">
      <w:start w:val="1"/>
      <w:numFmt w:val="ideographTraditional"/>
      <w:lvlText w:val="%5、"/>
      <w:lvlJc w:val="left"/>
      <w:pPr>
        <w:ind w:left="2862" w:hanging="480"/>
      </w:pPr>
    </w:lvl>
    <w:lvl w:ilvl="5" w:tplc="0409001B" w:tentative="1">
      <w:start w:val="1"/>
      <w:numFmt w:val="lowerRoman"/>
      <w:lvlText w:val="%6."/>
      <w:lvlJc w:val="right"/>
      <w:pPr>
        <w:ind w:left="3342" w:hanging="480"/>
      </w:pPr>
    </w:lvl>
    <w:lvl w:ilvl="6" w:tplc="0409000F" w:tentative="1">
      <w:start w:val="1"/>
      <w:numFmt w:val="decimal"/>
      <w:lvlText w:val="%7."/>
      <w:lvlJc w:val="left"/>
      <w:pPr>
        <w:ind w:left="3822" w:hanging="480"/>
      </w:pPr>
    </w:lvl>
    <w:lvl w:ilvl="7" w:tplc="04090019" w:tentative="1">
      <w:start w:val="1"/>
      <w:numFmt w:val="ideographTraditional"/>
      <w:lvlText w:val="%8、"/>
      <w:lvlJc w:val="left"/>
      <w:pPr>
        <w:ind w:left="4302" w:hanging="480"/>
      </w:pPr>
    </w:lvl>
    <w:lvl w:ilvl="8" w:tplc="0409001B" w:tentative="1">
      <w:start w:val="1"/>
      <w:numFmt w:val="lowerRoman"/>
      <w:lvlText w:val="%9."/>
      <w:lvlJc w:val="right"/>
      <w:pPr>
        <w:ind w:left="4782" w:hanging="480"/>
      </w:pPr>
    </w:lvl>
  </w:abstractNum>
  <w:abstractNum w:abstractNumId="79" w15:restartNumberingAfterBreak="0">
    <w:nsid w:val="4C5C3020"/>
    <w:multiLevelType w:val="hybridMultilevel"/>
    <w:tmpl w:val="DA52331A"/>
    <w:lvl w:ilvl="0" w:tplc="A8101220">
      <w:start w:val="1"/>
      <w:numFmt w:val="upperLetter"/>
      <w:lvlText w:val="%1."/>
      <w:lvlJc w:val="left"/>
      <w:pPr>
        <w:ind w:left="942" w:hanging="480"/>
      </w:pPr>
      <w:rPr>
        <w:rFonts w:hint="default"/>
      </w:rPr>
    </w:lvl>
    <w:lvl w:ilvl="1" w:tplc="04090019" w:tentative="1">
      <w:start w:val="1"/>
      <w:numFmt w:val="ideographTraditional"/>
      <w:lvlText w:val="%2、"/>
      <w:lvlJc w:val="left"/>
      <w:pPr>
        <w:ind w:left="1422" w:hanging="480"/>
      </w:pPr>
    </w:lvl>
    <w:lvl w:ilvl="2" w:tplc="0409001B" w:tentative="1">
      <w:start w:val="1"/>
      <w:numFmt w:val="lowerRoman"/>
      <w:lvlText w:val="%3."/>
      <w:lvlJc w:val="right"/>
      <w:pPr>
        <w:ind w:left="1902" w:hanging="480"/>
      </w:pPr>
    </w:lvl>
    <w:lvl w:ilvl="3" w:tplc="0409000F" w:tentative="1">
      <w:start w:val="1"/>
      <w:numFmt w:val="decimal"/>
      <w:lvlText w:val="%4."/>
      <w:lvlJc w:val="left"/>
      <w:pPr>
        <w:ind w:left="2382" w:hanging="480"/>
      </w:pPr>
    </w:lvl>
    <w:lvl w:ilvl="4" w:tplc="04090019" w:tentative="1">
      <w:start w:val="1"/>
      <w:numFmt w:val="ideographTraditional"/>
      <w:lvlText w:val="%5、"/>
      <w:lvlJc w:val="left"/>
      <w:pPr>
        <w:ind w:left="2862" w:hanging="480"/>
      </w:pPr>
    </w:lvl>
    <w:lvl w:ilvl="5" w:tplc="0409001B" w:tentative="1">
      <w:start w:val="1"/>
      <w:numFmt w:val="lowerRoman"/>
      <w:lvlText w:val="%6."/>
      <w:lvlJc w:val="right"/>
      <w:pPr>
        <w:ind w:left="3342" w:hanging="480"/>
      </w:pPr>
    </w:lvl>
    <w:lvl w:ilvl="6" w:tplc="0409000F" w:tentative="1">
      <w:start w:val="1"/>
      <w:numFmt w:val="decimal"/>
      <w:lvlText w:val="%7."/>
      <w:lvlJc w:val="left"/>
      <w:pPr>
        <w:ind w:left="3822" w:hanging="480"/>
      </w:pPr>
    </w:lvl>
    <w:lvl w:ilvl="7" w:tplc="04090019" w:tentative="1">
      <w:start w:val="1"/>
      <w:numFmt w:val="ideographTraditional"/>
      <w:lvlText w:val="%8、"/>
      <w:lvlJc w:val="left"/>
      <w:pPr>
        <w:ind w:left="4302" w:hanging="480"/>
      </w:pPr>
    </w:lvl>
    <w:lvl w:ilvl="8" w:tplc="0409001B" w:tentative="1">
      <w:start w:val="1"/>
      <w:numFmt w:val="lowerRoman"/>
      <w:lvlText w:val="%9."/>
      <w:lvlJc w:val="right"/>
      <w:pPr>
        <w:ind w:left="4782" w:hanging="480"/>
      </w:pPr>
    </w:lvl>
  </w:abstractNum>
  <w:abstractNum w:abstractNumId="80" w15:restartNumberingAfterBreak="0">
    <w:nsid w:val="4CD302B0"/>
    <w:multiLevelType w:val="hybridMultilevel"/>
    <w:tmpl w:val="D006032C"/>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81" w15:restartNumberingAfterBreak="0">
    <w:nsid w:val="4DFD2A6A"/>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82" w15:restartNumberingAfterBreak="0">
    <w:nsid w:val="4F897522"/>
    <w:multiLevelType w:val="hybridMultilevel"/>
    <w:tmpl w:val="AA46D7FC"/>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83" w15:restartNumberingAfterBreak="0">
    <w:nsid w:val="4F9679FE"/>
    <w:multiLevelType w:val="hybridMultilevel"/>
    <w:tmpl w:val="C9F09414"/>
    <w:lvl w:ilvl="0" w:tplc="57781BD6">
      <w:start w:val="1"/>
      <w:numFmt w:val="decimal"/>
      <w:lvlText w:val="3.5.%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1305423"/>
    <w:multiLevelType w:val="hybridMultilevel"/>
    <w:tmpl w:val="8D94DA6E"/>
    <w:lvl w:ilvl="0" w:tplc="67D4CA46">
      <w:start w:val="1"/>
      <w:numFmt w:val="decimal"/>
      <w:lvlText w:val="(%1)"/>
      <w:lvlJc w:val="left"/>
      <w:pPr>
        <w:ind w:left="1472" w:hanging="480"/>
      </w:pPr>
      <w:rPr>
        <w:rFonts w:hint="eastAsia"/>
        <w:color w:val="000000" w:themeColor="text1"/>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85" w15:restartNumberingAfterBreak="0">
    <w:nsid w:val="51F200DB"/>
    <w:multiLevelType w:val="hybridMultilevel"/>
    <w:tmpl w:val="36F4C084"/>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86" w15:restartNumberingAfterBreak="0">
    <w:nsid w:val="530A6FC5"/>
    <w:multiLevelType w:val="hybridMultilevel"/>
    <w:tmpl w:val="6706D964"/>
    <w:lvl w:ilvl="0" w:tplc="DE5E4F06">
      <w:start w:val="1"/>
      <w:numFmt w:val="decimal"/>
      <w:lvlText w:val="(%1)"/>
      <w:lvlJc w:val="left"/>
      <w:pPr>
        <w:ind w:left="1046" w:hanging="480"/>
      </w:pPr>
      <w:rPr>
        <w:rFonts w:hint="eastAsia"/>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87" w15:restartNumberingAfterBreak="0">
    <w:nsid w:val="548412FF"/>
    <w:multiLevelType w:val="hybridMultilevel"/>
    <w:tmpl w:val="C8E0E8FE"/>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88" w15:restartNumberingAfterBreak="0">
    <w:nsid w:val="55BA0264"/>
    <w:multiLevelType w:val="hybridMultilevel"/>
    <w:tmpl w:val="3A52E6FE"/>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89" w15:restartNumberingAfterBreak="0">
    <w:nsid w:val="5A0A7975"/>
    <w:multiLevelType w:val="hybridMultilevel"/>
    <w:tmpl w:val="D5BC3580"/>
    <w:lvl w:ilvl="0" w:tplc="424022F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5A424D56"/>
    <w:multiLevelType w:val="hybridMultilevel"/>
    <w:tmpl w:val="2CECB03E"/>
    <w:lvl w:ilvl="0" w:tplc="40E4F14A">
      <w:start w:val="1"/>
      <w:numFmt w:val="decimal"/>
      <w:lvlText w:val="%1."/>
      <w:lvlJc w:val="left"/>
      <w:pPr>
        <w:tabs>
          <w:tab w:val="num" w:pos="1440"/>
        </w:tabs>
        <w:ind w:left="1440" w:hanging="360"/>
      </w:pPr>
      <w:rPr>
        <w:rFonts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91" w15:restartNumberingAfterBreak="0">
    <w:nsid w:val="5CE50DB2"/>
    <w:multiLevelType w:val="hybridMultilevel"/>
    <w:tmpl w:val="D2385A90"/>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2" w15:restartNumberingAfterBreak="0">
    <w:nsid w:val="5D234B78"/>
    <w:multiLevelType w:val="hybridMultilevel"/>
    <w:tmpl w:val="11B6DDF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3" w15:restartNumberingAfterBreak="0">
    <w:nsid w:val="5D9B46B6"/>
    <w:multiLevelType w:val="multilevel"/>
    <w:tmpl w:val="C778D56E"/>
    <w:lvl w:ilvl="0">
      <w:start w:val="1"/>
      <w:numFmt w:val="decimal"/>
      <w:lvlText w:val="%1."/>
      <w:lvlJc w:val="left"/>
      <w:pPr>
        <w:ind w:left="480" w:hanging="48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4" w15:restartNumberingAfterBreak="0">
    <w:nsid w:val="5E3B49A0"/>
    <w:multiLevelType w:val="hybridMultilevel"/>
    <w:tmpl w:val="4EE036D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95" w15:restartNumberingAfterBreak="0">
    <w:nsid w:val="5F7D1303"/>
    <w:multiLevelType w:val="hybridMultilevel"/>
    <w:tmpl w:val="8662BC56"/>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6" w15:restartNumberingAfterBreak="0">
    <w:nsid w:val="612752AE"/>
    <w:multiLevelType w:val="hybridMultilevel"/>
    <w:tmpl w:val="22EAF2D8"/>
    <w:lvl w:ilvl="0" w:tplc="F1169E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7" w15:restartNumberingAfterBreak="0">
    <w:nsid w:val="6725436B"/>
    <w:multiLevelType w:val="hybridMultilevel"/>
    <w:tmpl w:val="D2385A90"/>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8" w15:restartNumberingAfterBreak="0">
    <w:nsid w:val="67417FE2"/>
    <w:multiLevelType w:val="hybridMultilevel"/>
    <w:tmpl w:val="23E0C02C"/>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9" w15:restartNumberingAfterBreak="0">
    <w:nsid w:val="676C5517"/>
    <w:multiLevelType w:val="hybridMultilevel"/>
    <w:tmpl w:val="DE2CBFA6"/>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00" w15:restartNumberingAfterBreak="0">
    <w:nsid w:val="68723C41"/>
    <w:multiLevelType w:val="hybridMultilevel"/>
    <w:tmpl w:val="DE46DB16"/>
    <w:lvl w:ilvl="0" w:tplc="5512105A">
      <w:start w:val="1"/>
      <w:numFmt w:val="decimal"/>
      <w:lvlText w:val="2.2.%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688D327C"/>
    <w:multiLevelType w:val="hybridMultilevel"/>
    <w:tmpl w:val="F692E664"/>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02" w15:restartNumberingAfterBreak="0">
    <w:nsid w:val="69401C63"/>
    <w:multiLevelType w:val="hybridMultilevel"/>
    <w:tmpl w:val="EAB60778"/>
    <w:lvl w:ilvl="0" w:tplc="C88ADD9E">
      <w:start w:val="1"/>
      <w:numFmt w:val="lowerRoman"/>
      <w:lvlText w:val="%1."/>
      <w:lvlJc w:val="left"/>
      <w:pPr>
        <w:ind w:left="2465" w:hanging="480"/>
      </w:pPr>
      <w:rPr>
        <w:rFonts w:hint="default"/>
        <w:strike w:val="0"/>
      </w:rPr>
    </w:lvl>
    <w:lvl w:ilvl="1" w:tplc="FFFFFFFF" w:tentative="1">
      <w:start w:val="1"/>
      <w:numFmt w:val="ideographTraditional"/>
      <w:lvlText w:val="%2、"/>
      <w:lvlJc w:val="left"/>
      <w:pPr>
        <w:ind w:left="2945" w:hanging="480"/>
      </w:pPr>
    </w:lvl>
    <w:lvl w:ilvl="2" w:tplc="FFFFFFFF" w:tentative="1">
      <w:start w:val="1"/>
      <w:numFmt w:val="lowerRoman"/>
      <w:lvlText w:val="%3."/>
      <w:lvlJc w:val="right"/>
      <w:pPr>
        <w:ind w:left="3425" w:hanging="480"/>
      </w:pPr>
    </w:lvl>
    <w:lvl w:ilvl="3" w:tplc="FFFFFFFF" w:tentative="1">
      <w:start w:val="1"/>
      <w:numFmt w:val="decimal"/>
      <w:lvlText w:val="%4."/>
      <w:lvlJc w:val="left"/>
      <w:pPr>
        <w:ind w:left="3905" w:hanging="480"/>
      </w:pPr>
    </w:lvl>
    <w:lvl w:ilvl="4" w:tplc="FFFFFFFF" w:tentative="1">
      <w:start w:val="1"/>
      <w:numFmt w:val="ideographTraditional"/>
      <w:lvlText w:val="%5、"/>
      <w:lvlJc w:val="left"/>
      <w:pPr>
        <w:ind w:left="4385" w:hanging="480"/>
      </w:pPr>
    </w:lvl>
    <w:lvl w:ilvl="5" w:tplc="FFFFFFFF" w:tentative="1">
      <w:start w:val="1"/>
      <w:numFmt w:val="lowerRoman"/>
      <w:lvlText w:val="%6."/>
      <w:lvlJc w:val="right"/>
      <w:pPr>
        <w:ind w:left="4865" w:hanging="480"/>
      </w:pPr>
    </w:lvl>
    <w:lvl w:ilvl="6" w:tplc="FFFFFFFF" w:tentative="1">
      <w:start w:val="1"/>
      <w:numFmt w:val="decimal"/>
      <w:lvlText w:val="%7."/>
      <w:lvlJc w:val="left"/>
      <w:pPr>
        <w:ind w:left="5345" w:hanging="480"/>
      </w:pPr>
    </w:lvl>
    <w:lvl w:ilvl="7" w:tplc="FFFFFFFF" w:tentative="1">
      <w:start w:val="1"/>
      <w:numFmt w:val="ideographTraditional"/>
      <w:lvlText w:val="%8、"/>
      <w:lvlJc w:val="left"/>
      <w:pPr>
        <w:ind w:left="5825" w:hanging="480"/>
      </w:pPr>
    </w:lvl>
    <w:lvl w:ilvl="8" w:tplc="FFFFFFFF" w:tentative="1">
      <w:start w:val="1"/>
      <w:numFmt w:val="lowerRoman"/>
      <w:lvlText w:val="%9."/>
      <w:lvlJc w:val="right"/>
      <w:pPr>
        <w:ind w:left="6305" w:hanging="480"/>
      </w:pPr>
    </w:lvl>
  </w:abstractNum>
  <w:abstractNum w:abstractNumId="103" w15:restartNumberingAfterBreak="0">
    <w:nsid w:val="69791151"/>
    <w:multiLevelType w:val="hybridMultilevel"/>
    <w:tmpl w:val="1172A9D2"/>
    <w:lvl w:ilvl="0" w:tplc="DE5E4F06">
      <w:start w:val="1"/>
      <w:numFmt w:val="decimal"/>
      <w:lvlText w:val="(%1)"/>
      <w:lvlJc w:val="left"/>
      <w:pPr>
        <w:ind w:left="1472" w:hanging="480"/>
      </w:pPr>
      <w:rPr>
        <w:rFonts w:hint="eastAsia"/>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04" w15:restartNumberingAfterBreak="0">
    <w:nsid w:val="6A965D5B"/>
    <w:multiLevelType w:val="hybridMultilevel"/>
    <w:tmpl w:val="114CFF08"/>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05" w15:restartNumberingAfterBreak="0">
    <w:nsid w:val="6C4E487D"/>
    <w:multiLevelType w:val="hybridMultilevel"/>
    <w:tmpl w:val="41DE3E06"/>
    <w:lvl w:ilvl="0" w:tplc="AE9C3580">
      <w:start w:val="1"/>
      <w:numFmt w:val="decimal"/>
      <w:lvlText w:val="3.2.%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6E575023"/>
    <w:multiLevelType w:val="hybridMultilevel"/>
    <w:tmpl w:val="17461970"/>
    <w:lvl w:ilvl="0" w:tplc="90801800">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08E4540"/>
    <w:multiLevelType w:val="hybridMultilevel"/>
    <w:tmpl w:val="36F4C084"/>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108" w15:restartNumberingAfterBreak="0">
    <w:nsid w:val="73316372"/>
    <w:multiLevelType w:val="hybridMultilevel"/>
    <w:tmpl w:val="59BA950A"/>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09" w15:restartNumberingAfterBreak="0">
    <w:nsid w:val="74C156FE"/>
    <w:multiLevelType w:val="hybridMultilevel"/>
    <w:tmpl w:val="DA708854"/>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0" w15:restartNumberingAfterBreak="0">
    <w:nsid w:val="750506E5"/>
    <w:multiLevelType w:val="hybridMultilevel"/>
    <w:tmpl w:val="2986821E"/>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1" w15:restartNumberingAfterBreak="0">
    <w:nsid w:val="753B3A97"/>
    <w:multiLevelType w:val="hybridMultilevel"/>
    <w:tmpl w:val="3252F1B8"/>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12" w15:restartNumberingAfterBreak="0">
    <w:nsid w:val="75E8140A"/>
    <w:multiLevelType w:val="hybridMultilevel"/>
    <w:tmpl w:val="3DC64706"/>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113" w15:restartNumberingAfterBreak="0">
    <w:nsid w:val="77A424B2"/>
    <w:multiLevelType w:val="hybridMultilevel"/>
    <w:tmpl w:val="48CAFCEE"/>
    <w:lvl w:ilvl="0" w:tplc="6944F1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4" w15:restartNumberingAfterBreak="0">
    <w:nsid w:val="77E86350"/>
    <w:multiLevelType w:val="hybridMultilevel"/>
    <w:tmpl w:val="A86A6F1C"/>
    <w:lvl w:ilvl="0" w:tplc="D194D8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79132B0B"/>
    <w:multiLevelType w:val="hybridMultilevel"/>
    <w:tmpl w:val="901C1940"/>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16" w15:restartNumberingAfterBreak="0">
    <w:nsid w:val="79DB2B29"/>
    <w:multiLevelType w:val="hybridMultilevel"/>
    <w:tmpl w:val="7D161476"/>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7" w15:restartNumberingAfterBreak="0">
    <w:nsid w:val="79E069F4"/>
    <w:multiLevelType w:val="hybridMultilevel"/>
    <w:tmpl w:val="A56EE0F0"/>
    <w:lvl w:ilvl="0" w:tplc="FFFFFFFF">
      <w:start w:val="1"/>
      <w:numFmt w:val="decimal"/>
      <w:lvlText w:val="(%1)"/>
      <w:lvlJc w:val="left"/>
      <w:pPr>
        <w:ind w:left="1472" w:hanging="480"/>
      </w:pPr>
      <w:rPr>
        <w:rFonts w:hint="eastAsia"/>
      </w:rPr>
    </w:lvl>
    <w:lvl w:ilvl="1" w:tplc="FFFFFFFF" w:tentative="1">
      <w:start w:val="1"/>
      <w:numFmt w:val="ideographTraditional"/>
      <w:lvlText w:val="%2、"/>
      <w:lvlJc w:val="left"/>
      <w:pPr>
        <w:ind w:left="1952" w:hanging="480"/>
      </w:pPr>
    </w:lvl>
    <w:lvl w:ilvl="2" w:tplc="FFFFFFFF" w:tentative="1">
      <w:start w:val="1"/>
      <w:numFmt w:val="lowerRoman"/>
      <w:lvlText w:val="%3."/>
      <w:lvlJc w:val="right"/>
      <w:pPr>
        <w:ind w:left="2432" w:hanging="480"/>
      </w:pPr>
    </w:lvl>
    <w:lvl w:ilvl="3" w:tplc="FFFFFFFF" w:tentative="1">
      <w:start w:val="1"/>
      <w:numFmt w:val="decimal"/>
      <w:lvlText w:val="%4."/>
      <w:lvlJc w:val="left"/>
      <w:pPr>
        <w:ind w:left="2912" w:hanging="480"/>
      </w:pPr>
    </w:lvl>
    <w:lvl w:ilvl="4" w:tplc="FFFFFFFF" w:tentative="1">
      <w:start w:val="1"/>
      <w:numFmt w:val="ideographTraditional"/>
      <w:lvlText w:val="%5、"/>
      <w:lvlJc w:val="left"/>
      <w:pPr>
        <w:ind w:left="3392" w:hanging="480"/>
      </w:pPr>
    </w:lvl>
    <w:lvl w:ilvl="5" w:tplc="FFFFFFFF" w:tentative="1">
      <w:start w:val="1"/>
      <w:numFmt w:val="lowerRoman"/>
      <w:lvlText w:val="%6."/>
      <w:lvlJc w:val="right"/>
      <w:pPr>
        <w:ind w:left="3872" w:hanging="480"/>
      </w:pPr>
    </w:lvl>
    <w:lvl w:ilvl="6" w:tplc="FFFFFFFF" w:tentative="1">
      <w:start w:val="1"/>
      <w:numFmt w:val="decimal"/>
      <w:lvlText w:val="%7."/>
      <w:lvlJc w:val="left"/>
      <w:pPr>
        <w:ind w:left="4352" w:hanging="480"/>
      </w:pPr>
    </w:lvl>
    <w:lvl w:ilvl="7" w:tplc="FFFFFFFF" w:tentative="1">
      <w:start w:val="1"/>
      <w:numFmt w:val="ideographTraditional"/>
      <w:lvlText w:val="%8、"/>
      <w:lvlJc w:val="left"/>
      <w:pPr>
        <w:ind w:left="4832" w:hanging="480"/>
      </w:pPr>
    </w:lvl>
    <w:lvl w:ilvl="8" w:tplc="FFFFFFFF" w:tentative="1">
      <w:start w:val="1"/>
      <w:numFmt w:val="lowerRoman"/>
      <w:lvlText w:val="%9."/>
      <w:lvlJc w:val="right"/>
      <w:pPr>
        <w:ind w:left="5312" w:hanging="480"/>
      </w:pPr>
    </w:lvl>
  </w:abstractNum>
  <w:abstractNum w:abstractNumId="118" w15:restartNumberingAfterBreak="0">
    <w:nsid w:val="7A86325B"/>
    <w:multiLevelType w:val="hybridMultilevel"/>
    <w:tmpl w:val="EAB60778"/>
    <w:lvl w:ilvl="0" w:tplc="FFFFFFFF">
      <w:start w:val="1"/>
      <w:numFmt w:val="lowerRoman"/>
      <w:lvlText w:val="%1."/>
      <w:lvlJc w:val="left"/>
      <w:pPr>
        <w:ind w:left="2465" w:hanging="480"/>
      </w:pPr>
      <w:rPr>
        <w:rFonts w:hint="default"/>
        <w:strike w:val="0"/>
      </w:rPr>
    </w:lvl>
    <w:lvl w:ilvl="1" w:tplc="FFFFFFFF" w:tentative="1">
      <w:start w:val="1"/>
      <w:numFmt w:val="ideographTraditional"/>
      <w:lvlText w:val="%2、"/>
      <w:lvlJc w:val="left"/>
      <w:pPr>
        <w:ind w:left="2945" w:hanging="480"/>
      </w:pPr>
    </w:lvl>
    <w:lvl w:ilvl="2" w:tplc="FFFFFFFF" w:tentative="1">
      <w:start w:val="1"/>
      <w:numFmt w:val="lowerRoman"/>
      <w:lvlText w:val="%3."/>
      <w:lvlJc w:val="right"/>
      <w:pPr>
        <w:ind w:left="3425" w:hanging="480"/>
      </w:pPr>
    </w:lvl>
    <w:lvl w:ilvl="3" w:tplc="FFFFFFFF" w:tentative="1">
      <w:start w:val="1"/>
      <w:numFmt w:val="decimal"/>
      <w:lvlText w:val="%4."/>
      <w:lvlJc w:val="left"/>
      <w:pPr>
        <w:ind w:left="3905" w:hanging="480"/>
      </w:pPr>
    </w:lvl>
    <w:lvl w:ilvl="4" w:tplc="FFFFFFFF" w:tentative="1">
      <w:start w:val="1"/>
      <w:numFmt w:val="ideographTraditional"/>
      <w:lvlText w:val="%5、"/>
      <w:lvlJc w:val="left"/>
      <w:pPr>
        <w:ind w:left="4385" w:hanging="480"/>
      </w:pPr>
    </w:lvl>
    <w:lvl w:ilvl="5" w:tplc="FFFFFFFF" w:tentative="1">
      <w:start w:val="1"/>
      <w:numFmt w:val="lowerRoman"/>
      <w:lvlText w:val="%6."/>
      <w:lvlJc w:val="right"/>
      <w:pPr>
        <w:ind w:left="4865" w:hanging="480"/>
      </w:pPr>
    </w:lvl>
    <w:lvl w:ilvl="6" w:tplc="FFFFFFFF" w:tentative="1">
      <w:start w:val="1"/>
      <w:numFmt w:val="decimal"/>
      <w:lvlText w:val="%7."/>
      <w:lvlJc w:val="left"/>
      <w:pPr>
        <w:ind w:left="5345" w:hanging="480"/>
      </w:pPr>
    </w:lvl>
    <w:lvl w:ilvl="7" w:tplc="FFFFFFFF" w:tentative="1">
      <w:start w:val="1"/>
      <w:numFmt w:val="ideographTraditional"/>
      <w:lvlText w:val="%8、"/>
      <w:lvlJc w:val="left"/>
      <w:pPr>
        <w:ind w:left="5825" w:hanging="480"/>
      </w:pPr>
    </w:lvl>
    <w:lvl w:ilvl="8" w:tplc="FFFFFFFF" w:tentative="1">
      <w:start w:val="1"/>
      <w:numFmt w:val="lowerRoman"/>
      <w:lvlText w:val="%9."/>
      <w:lvlJc w:val="right"/>
      <w:pPr>
        <w:ind w:left="6305" w:hanging="480"/>
      </w:pPr>
    </w:lvl>
  </w:abstractNum>
  <w:abstractNum w:abstractNumId="119" w15:restartNumberingAfterBreak="0">
    <w:nsid w:val="7A9C0E76"/>
    <w:multiLevelType w:val="hybridMultilevel"/>
    <w:tmpl w:val="CD3C17A2"/>
    <w:lvl w:ilvl="0" w:tplc="A8101220">
      <w:start w:val="1"/>
      <w:numFmt w:val="upperLetter"/>
      <w:lvlText w:val="%1."/>
      <w:lvlJc w:val="left"/>
      <w:pPr>
        <w:ind w:left="942" w:hanging="480"/>
      </w:pPr>
      <w:rPr>
        <w:rFonts w:hint="default"/>
      </w:rPr>
    </w:lvl>
    <w:lvl w:ilvl="1" w:tplc="04090019" w:tentative="1">
      <w:start w:val="1"/>
      <w:numFmt w:val="ideographTraditional"/>
      <w:lvlText w:val="%2、"/>
      <w:lvlJc w:val="left"/>
      <w:pPr>
        <w:ind w:left="1422" w:hanging="480"/>
      </w:pPr>
    </w:lvl>
    <w:lvl w:ilvl="2" w:tplc="0409001B" w:tentative="1">
      <w:start w:val="1"/>
      <w:numFmt w:val="lowerRoman"/>
      <w:lvlText w:val="%3."/>
      <w:lvlJc w:val="right"/>
      <w:pPr>
        <w:ind w:left="1902" w:hanging="480"/>
      </w:pPr>
    </w:lvl>
    <w:lvl w:ilvl="3" w:tplc="0409000F" w:tentative="1">
      <w:start w:val="1"/>
      <w:numFmt w:val="decimal"/>
      <w:lvlText w:val="%4."/>
      <w:lvlJc w:val="left"/>
      <w:pPr>
        <w:ind w:left="2382" w:hanging="480"/>
      </w:pPr>
    </w:lvl>
    <w:lvl w:ilvl="4" w:tplc="04090019" w:tentative="1">
      <w:start w:val="1"/>
      <w:numFmt w:val="ideographTraditional"/>
      <w:lvlText w:val="%5、"/>
      <w:lvlJc w:val="left"/>
      <w:pPr>
        <w:ind w:left="2862" w:hanging="480"/>
      </w:pPr>
    </w:lvl>
    <w:lvl w:ilvl="5" w:tplc="0409001B" w:tentative="1">
      <w:start w:val="1"/>
      <w:numFmt w:val="lowerRoman"/>
      <w:lvlText w:val="%6."/>
      <w:lvlJc w:val="right"/>
      <w:pPr>
        <w:ind w:left="3342" w:hanging="480"/>
      </w:pPr>
    </w:lvl>
    <w:lvl w:ilvl="6" w:tplc="0409000F" w:tentative="1">
      <w:start w:val="1"/>
      <w:numFmt w:val="decimal"/>
      <w:lvlText w:val="%7."/>
      <w:lvlJc w:val="left"/>
      <w:pPr>
        <w:ind w:left="3822" w:hanging="480"/>
      </w:pPr>
    </w:lvl>
    <w:lvl w:ilvl="7" w:tplc="04090019" w:tentative="1">
      <w:start w:val="1"/>
      <w:numFmt w:val="ideographTraditional"/>
      <w:lvlText w:val="%8、"/>
      <w:lvlJc w:val="left"/>
      <w:pPr>
        <w:ind w:left="4302" w:hanging="480"/>
      </w:pPr>
    </w:lvl>
    <w:lvl w:ilvl="8" w:tplc="0409001B" w:tentative="1">
      <w:start w:val="1"/>
      <w:numFmt w:val="lowerRoman"/>
      <w:lvlText w:val="%9."/>
      <w:lvlJc w:val="right"/>
      <w:pPr>
        <w:ind w:left="4782" w:hanging="480"/>
      </w:pPr>
    </w:lvl>
  </w:abstractNum>
  <w:abstractNum w:abstractNumId="120" w15:restartNumberingAfterBreak="0">
    <w:nsid w:val="7ADB749A"/>
    <w:multiLevelType w:val="hybridMultilevel"/>
    <w:tmpl w:val="D2385A90"/>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1" w15:restartNumberingAfterBreak="0">
    <w:nsid w:val="7B08306A"/>
    <w:multiLevelType w:val="hybridMultilevel"/>
    <w:tmpl w:val="D2385A90"/>
    <w:lvl w:ilvl="0" w:tplc="FFFFFFFF">
      <w:start w:val="1"/>
      <w:numFmt w:val="decimal"/>
      <w:lvlText w:val="%1."/>
      <w:lvlJc w:val="left"/>
      <w:pPr>
        <w:ind w:left="480" w:hanging="480"/>
      </w:pPr>
      <w:rPr>
        <w:rFonts w:ascii="Times New Roman" w:eastAsia="標楷體" w:hAnsi="Times New Roman" w:hint="default"/>
        <w:b w:val="0"/>
        <w:i w:val="0"/>
        <w:sz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2" w15:restartNumberingAfterBreak="0">
    <w:nsid w:val="7BA114DF"/>
    <w:multiLevelType w:val="hybridMultilevel"/>
    <w:tmpl w:val="B9C8B922"/>
    <w:lvl w:ilvl="0" w:tplc="B6684570">
      <w:start w:val="1"/>
      <w:numFmt w:val="lowerRoman"/>
      <w:lvlText w:val="%1."/>
      <w:lvlJc w:val="left"/>
      <w:pPr>
        <w:ind w:left="2465" w:hanging="48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123" w15:restartNumberingAfterBreak="0">
    <w:nsid w:val="7CC85DB6"/>
    <w:multiLevelType w:val="hybridMultilevel"/>
    <w:tmpl w:val="9E5A8056"/>
    <w:lvl w:ilvl="0" w:tplc="8F9E3EA8">
      <w:start w:val="1"/>
      <w:numFmt w:val="decimal"/>
      <w:lvlText w:val="3.1.%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4" w15:restartNumberingAfterBreak="0">
    <w:nsid w:val="7DF030AD"/>
    <w:multiLevelType w:val="hybridMultilevel"/>
    <w:tmpl w:val="2986821E"/>
    <w:lvl w:ilvl="0" w:tplc="3F481C42">
      <w:start w:val="1"/>
      <w:numFmt w:val="decimal"/>
      <w:lvlText w:val="%1."/>
      <w:lvlJc w:val="left"/>
      <w:pPr>
        <w:ind w:left="480" w:hanging="480"/>
      </w:pPr>
      <w:rPr>
        <w:rFonts w:ascii="Times New Roman" w:eastAsia="標楷體" w:hAnsi="Times New Roman" w:hint="default"/>
        <w:b w:val="0"/>
        <w:i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15:restartNumberingAfterBreak="0">
    <w:nsid w:val="7EB83EE5"/>
    <w:multiLevelType w:val="hybridMultilevel"/>
    <w:tmpl w:val="3ADA0B18"/>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6" w15:restartNumberingAfterBreak="0">
    <w:nsid w:val="7F133FAF"/>
    <w:multiLevelType w:val="hybridMultilevel"/>
    <w:tmpl w:val="DA187DCC"/>
    <w:lvl w:ilvl="0" w:tplc="FFFFFFFF">
      <w:start w:val="1"/>
      <w:numFmt w:val="lowerLetter"/>
      <w:lvlText w:val="%1."/>
      <w:lvlJc w:val="left"/>
      <w:pPr>
        <w:ind w:left="480"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7" w15:restartNumberingAfterBreak="0">
    <w:nsid w:val="7FE01878"/>
    <w:multiLevelType w:val="hybridMultilevel"/>
    <w:tmpl w:val="F664135C"/>
    <w:lvl w:ilvl="0" w:tplc="FFFFFFFF">
      <w:start w:val="1"/>
      <w:numFmt w:val="upperLetter"/>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num w:numId="1" w16cid:durableId="1013655645">
    <w:abstractNumId w:val="27"/>
  </w:num>
  <w:num w:numId="2" w16cid:durableId="1395157515">
    <w:abstractNumId w:val="73"/>
  </w:num>
  <w:num w:numId="3" w16cid:durableId="1607620726">
    <w:abstractNumId w:val="113"/>
  </w:num>
  <w:num w:numId="4" w16cid:durableId="377357149">
    <w:abstractNumId w:val="28"/>
  </w:num>
  <w:num w:numId="5" w16cid:durableId="1800418328">
    <w:abstractNumId w:val="52"/>
  </w:num>
  <w:num w:numId="6" w16cid:durableId="1009452648">
    <w:abstractNumId w:val="38"/>
  </w:num>
  <w:num w:numId="7" w16cid:durableId="705060606">
    <w:abstractNumId w:val="92"/>
  </w:num>
  <w:num w:numId="8" w16cid:durableId="1851984728">
    <w:abstractNumId w:val="125"/>
  </w:num>
  <w:num w:numId="9" w16cid:durableId="1966738236">
    <w:abstractNumId w:val="90"/>
  </w:num>
  <w:num w:numId="10" w16cid:durableId="471607017">
    <w:abstractNumId w:val="93"/>
  </w:num>
  <w:num w:numId="11" w16cid:durableId="1852523816">
    <w:abstractNumId w:val="68"/>
  </w:num>
  <w:num w:numId="12" w16cid:durableId="857618578">
    <w:abstractNumId w:val="100"/>
  </w:num>
  <w:num w:numId="13" w16cid:durableId="2061008878">
    <w:abstractNumId w:val="11"/>
  </w:num>
  <w:num w:numId="14" w16cid:durableId="1394351022">
    <w:abstractNumId w:val="123"/>
  </w:num>
  <w:num w:numId="15" w16cid:durableId="1352800321">
    <w:abstractNumId w:val="105"/>
  </w:num>
  <w:num w:numId="16" w16cid:durableId="2093895860">
    <w:abstractNumId w:val="53"/>
  </w:num>
  <w:num w:numId="17" w16cid:durableId="701905360">
    <w:abstractNumId w:val="83"/>
  </w:num>
  <w:num w:numId="18" w16cid:durableId="2058699122">
    <w:abstractNumId w:val="48"/>
  </w:num>
  <w:num w:numId="19" w16cid:durableId="2048871046">
    <w:abstractNumId w:val="86"/>
  </w:num>
  <w:num w:numId="20" w16cid:durableId="1033532230">
    <w:abstractNumId w:val="62"/>
  </w:num>
  <w:num w:numId="21" w16cid:durableId="133255561">
    <w:abstractNumId w:val="71"/>
  </w:num>
  <w:num w:numId="22" w16cid:durableId="2121685109">
    <w:abstractNumId w:val="103"/>
  </w:num>
  <w:num w:numId="23" w16cid:durableId="115567354">
    <w:abstractNumId w:val="18"/>
  </w:num>
  <w:num w:numId="24" w16cid:durableId="1480807495">
    <w:abstractNumId w:val="23"/>
  </w:num>
  <w:num w:numId="25" w16cid:durableId="2099253685">
    <w:abstractNumId w:val="39"/>
  </w:num>
  <w:num w:numId="26" w16cid:durableId="31343375">
    <w:abstractNumId w:val="78"/>
  </w:num>
  <w:num w:numId="27" w16cid:durableId="1724333731">
    <w:abstractNumId w:val="120"/>
  </w:num>
  <w:num w:numId="28" w16cid:durableId="1244147228">
    <w:abstractNumId w:val="119"/>
  </w:num>
  <w:num w:numId="29" w16cid:durableId="1354112184">
    <w:abstractNumId w:val="79"/>
  </w:num>
  <w:num w:numId="30" w16cid:durableId="1398820577">
    <w:abstractNumId w:val="57"/>
  </w:num>
  <w:num w:numId="31" w16cid:durableId="1604072524">
    <w:abstractNumId w:val="41"/>
  </w:num>
  <w:num w:numId="32" w16cid:durableId="1530026147">
    <w:abstractNumId w:val="15"/>
  </w:num>
  <w:num w:numId="33" w16cid:durableId="578953211">
    <w:abstractNumId w:val="91"/>
  </w:num>
  <w:num w:numId="34" w16cid:durableId="556283200">
    <w:abstractNumId w:val="121"/>
  </w:num>
  <w:num w:numId="35" w16cid:durableId="1506359463">
    <w:abstractNumId w:val="74"/>
  </w:num>
  <w:num w:numId="36" w16cid:durableId="2029720779">
    <w:abstractNumId w:val="33"/>
  </w:num>
  <w:num w:numId="37" w16cid:durableId="747850834">
    <w:abstractNumId w:val="101"/>
  </w:num>
  <w:num w:numId="38" w16cid:durableId="86971978">
    <w:abstractNumId w:val="0"/>
  </w:num>
  <w:num w:numId="39" w16cid:durableId="1913852432">
    <w:abstractNumId w:val="115"/>
  </w:num>
  <w:num w:numId="40" w16cid:durableId="486173058">
    <w:abstractNumId w:val="67"/>
  </w:num>
  <w:num w:numId="41" w16cid:durableId="51394448">
    <w:abstractNumId w:val="97"/>
  </w:num>
  <w:num w:numId="42" w16cid:durableId="1611621260">
    <w:abstractNumId w:val="46"/>
  </w:num>
  <w:num w:numId="43" w16cid:durableId="1712029449">
    <w:abstractNumId w:val="8"/>
  </w:num>
  <w:num w:numId="44" w16cid:durableId="1574970226">
    <w:abstractNumId w:val="72"/>
  </w:num>
  <w:num w:numId="45" w16cid:durableId="31735804">
    <w:abstractNumId w:val="95"/>
  </w:num>
  <w:num w:numId="46" w16cid:durableId="145557222">
    <w:abstractNumId w:val="116"/>
  </w:num>
  <w:num w:numId="47" w16cid:durableId="1715545174">
    <w:abstractNumId w:val="70"/>
  </w:num>
  <w:num w:numId="48" w16cid:durableId="651175379">
    <w:abstractNumId w:val="98"/>
  </w:num>
  <w:num w:numId="49" w16cid:durableId="1753622120">
    <w:abstractNumId w:val="55"/>
  </w:num>
  <w:num w:numId="50" w16cid:durableId="1594245011">
    <w:abstractNumId w:val="37"/>
  </w:num>
  <w:num w:numId="51" w16cid:durableId="182594883">
    <w:abstractNumId w:val="64"/>
  </w:num>
  <w:num w:numId="52" w16cid:durableId="505167760">
    <w:abstractNumId w:val="104"/>
  </w:num>
  <w:num w:numId="53" w16cid:durableId="259065288">
    <w:abstractNumId w:val="109"/>
  </w:num>
  <w:num w:numId="54" w16cid:durableId="220604214">
    <w:abstractNumId w:val="22"/>
  </w:num>
  <w:num w:numId="55" w16cid:durableId="2137679005">
    <w:abstractNumId w:val="40"/>
  </w:num>
  <w:num w:numId="56" w16cid:durableId="1114980303">
    <w:abstractNumId w:val="3"/>
  </w:num>
  <w:num w:numId="57" w16cid:durableId="1533572867">
    <w:abstractNumId w:val="127"/>
  </w:num>
  <w:num w:numId="58" w16cid:durableId="1620331834">
    <w:abstractNumId w:val="4"/>
  </w:num>
  <w:num w:numId="59" w16cid:durableId="358747579">
    <w:abstractNumId w:val="63"/>
  </w:num>
  <w:num w:numId="60" w16cid:durableId="1574511380">
    <w:abstractNumId w:val="31"/>
  </w:num>
  <w:num w:numId="61" w16cid:durableId="1450781108">
    <w:abstractNumId w:val="58"/>
  </w:num>
  <w:num w:numId="62" w16cid:durableId="2137286112">
    <w:abstractNumId w:val="124"/>
  </w:num>
  <w:num w:numId="63" w16cid:durableId="201327806">
    <w:abstractNumId w:val="12"/>
  </w:num>
  <w:num w:numId="64" w16cid:durableId="1093740565">
    <w:abstractNumId w:val="54"/>
  </w:num>
  <w:num w:numId="65" w16cid:durableId="1894736049">
    <w:abstractNumId w:val="99"/>
  </w:num>
  <w:num w:numId="66" w16cid:durableId="444231045">
    <w:abstractNumId w:val="17"/>
  </w:num>
  <w:num w:numId="67" w16cid:durableId="718355414">
    <w:abstractNumId w:val="80"/>
  </w:num>
  <w:num w:numId="68" w16cid:durableId="133917282">
    <w:abstractNumId w:val="9"/>
  </w:num>
  <w:num w:numId="69" w16cid:durableId="649214455">
    <w:abstractNumId w:val="82"/>
  </w:num>
  <w:num w:numId="70" w16cid:durableId="1086682575">
    <w:abstractNumId w:val="111"/>
  </w:num>
  <w:num w:numId="71" w16cid:durableId="623343834">
    <w:abstractNumId w:val="42"/>
  </w:num>
  <w:num w:numId="72" w16cid:durableId="2130009613">
    <w:abstractNumId w:val="13"/>
  </w:num>
  <w:num w:numId="73" w16cid:durableId="71701783">
    <w:abstractNumId w:val="84"/>
  </w:num>
  <w:num w:numId="74" w16cid:durableId="599948983">
    <w:abstractNumId w:val="1"/>
  </w:num>
  <w:num w:numId="75" w16cid:durableId="1908225424">
    <w:abstractNumId w:val="2"/>
  </w:num>
  <w:num w:numId="76" w16cid:durableId="1077632219">
    <w:abstractNumId w:val="36"/>
  </w:num>
  <w:num w:numId="77" w16cid:durableId="1687439880">
    <w:abstractNumId w:val="61"/>
  </w:num>
  <w:num w:numId="78" w16cid:durableId="2022972086">
    <w:abstractNumId w:val="47"/>
  </w:num>
  <w:num w:numId="79" w16cid:durableId="1784613506">
    <w:abstractNumId w:val="14"/>
  </w:num>
  <w:num w:numId="80" w16cid:durableId="1906408079">
    <w:abstractNumId w:val="10"/>
  </w:num>
  <w:num w:numId="81" w16cid:durableId="1031341414">
    <w:abstractNumId w:val="56"/>
  </w:num>
  <w:num w:numId="82" w16cid:durableId="2112161283">
    <w:abstractNumId w:val="32"/>
  </w:num>
  <w:num w:numId="83" w16cid:durableId="1499419152">
    <w:abstractNumId w:val="117"/>
  </w:num>
  <w:num w:numId="84" w16cid:durableId="66615414">
    <w:abstractNumId w:val="26"/>
  </w:num>
  <w:num w:numId="85" w16cid:durableId="885533923">
    <w:abstractNumId w:val="24"/>
  </w:num>
  <w:num w:numId="86" w16cid:durableId="703293774">
    <w:abstractNumId w:val="66"/>
  </w:num>
  <w:num w:numId="87" w16cid:durableId="766657060">
    <w:abstractNumId w:val="50"/>
  </w:num>
  <w:num w:numId="88" w16cid:durableId="165944912">
    <w:abstractNumId w:val="88"/>
  </w:num>
  <w:num w:numId="89" w16cid:durableId="243227353">
    <w:abstractNumId w:val="25"/>
  </w:num>
  <w:num w:numId="90" w16cid:durableId="628051869">
    <w:abstractNumId w:val="112"/>
  </w:num>
  <w:num w:numId="91" w16cid:durableId="550267183">
    <w:abstractNumId w:val="6"/>
  </w:num>
  <w:num w:numId="92" w16cid:durableId="1844393837">
    <w:abstractNumId w:val="81"/>
  </w:num>
  <w:num w:numId="93" w16cid:durableId="1533761160">
    <w:abstractNumId w:val="77"/>
  </w:num>
  <w:num w:numId="94" w16cid:durableId="665088576">
    <w:abstractNumId w:val="45"/>
  </w:num>
  <w:num w:numId="95" w16cid:durableId="1696879512">
    <w:abstractNumId w:val="5"/>
  </w:num>
  <w:num w:numId="96" w16cid:durableId="203182505">
    <w:abstractNumId w:val="7"/>
  </w:num>
  <w:num w:numId="97" w16cid:durableId="1710833905">
    <w:abstractNumId w:val="35"/>
  </w:num>
  <w:num w:numId="98" w16cid:durableId="1032389687">
    <w:abstractNumId w:val="60"/>
  </w:num>
  <w:num w:numId="99" w16cid:durableId="313411142">
    <w:abstractNumId w:val="44"/>
  </w:num>
  <w:num w:numId="100" w16cid:durableId="1065765795">
    <w:abstractNumId w:val="30"/>
  </w:num>
  <w:num w:numId="101" w16cid:durableId="1397587277">
    <w:abstractNumId w:val="20"/>
  </w:num>
  <w:num w:numId="102" w16cid:durableId="1000499442">
    <w:abstractNumId w:val="76"/>
  </w:num>
  <w:num w:numId="103" w16cid:durableId="1826244694">
    <w:abstractNumId w:val="49"/>
  </w:num>
  <w:num w:numId="104" w16cid:durableId="803500226">
    <w:abstractNumId w:val="59"/>
  </w:num>
  <w:num w:numId="105" w16cid:durableId="1179582850">
    <w:abstractNumId w:val="19"/>
  </w:num>
  <w:num w:numId="106" w16cid:durableId="242641498">
    <w:abstractNumId w:val="122"/>
  </w:num>
  <w:num w:numId="107" w16cid:durableId="1257787919">
    <w:abstractNumId w:val="65"/>
  </w:num>
  <w:num w:numId="108" w16cid:durableId="1419595552">
    <w:abstractNumId w:val="43"/>
  </w:num>
  <w:num w:numId="109" w16cid:durableId="1333682461">
    <w:abstractNumId w:val="21"/>
  </w:num>
  <w:num w:numId="110" w16cid:durableId="1731881170">
    <w:abstractNumId w:val="102"/>
  </w:num>
  <w:num w:numId="111" w16cid:durableId="1863543125">
    <w:abstractNumId w:val="69"/>
  </w:num>
  <w:num w:numId="112" w16cid:durableId="944389193">
    <w:abstractNumId w:val="94"/>
  </w:num>
  <w:num w:numId="113" w16cid:durableId="786434707">
    <w:abstractNumId w:val="118"/>
  </w:num>
  <w:num w:numId="114" w16cid:durableId="2137410657">
    <w:abstractNumId w:val="16"/>
  </w:num>
  <w:num w:numId="115" w16cid:durableId="1028945436">
    <w:abstractNumId w:val="126"/>
  </w:num>
  <w:num w:numId="116" w16cid:durableId="1027869457">
    <w:abstractNumId w:val="75"/>
  </w:num>
  <w:num w:numId="117" w16cid:durableId="872351523">
    <w:abstractNumId w:val="107"/>
  </w:num>
  <w:num w:numId="118" w16cid:durableId="1928804347">
    <w:abstractNumId w:val="85"/>
  </w:num>
  <w:num w:numId="119" w16cid:durableId="412894429">
    <w:abstractNumId w:val="87"/>
  </w:num>
  <w:num w:numId="120" w16cid:durableId="1728215532">
    <w:abstractNumId w:val="34"/>
  </w:num>
  <w:num w:numId="121" w16cid:durableId="1902523439">
    <w:abstractNumId w:val="108"/>
  </w:num>
  <w:num w:numId="122" w16cid:durableId="434635619">
    <w:abstractNumId w:val="89"/>
  </w:num>
  <w:num w:numId="123" w16cid:durableId="314573897">
    <w:abstractNumId w:val="51"/>
  </w:num>
  <w:num w:numId="124" w16cid:durableId="471751373">
    <w:abstractNumId w:val="29"/>
  </w:num>
  <w:num w:numId="125" w16cid:durableId="440493365">
    <w:abstractNumId w:val="114"/>
  </w:num>
  <w:num w:numId="126" w16cid:durableId="659308344">
    <w:abstractNumId w:val="110"/>
  </w:num>
  <w:num w:numId="127" w16cid:durableId="613248209">
    <w:abstractNumId w:val="106"/>
  </w:num>
  <w:num w:numId="128" w16cid:durableId="238054613">
    <w:abstractNumId w:val="96"/>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3D2"/>
    <w:rsid w:val="00011532"/>
    <w:rsid w:val="00012B9E"/>
    <w:rsid w:val="00014180"/>
    <w:rsid w:val="00014432"/>
    <w:rsid w:val="00014AE4"/>
    <w:rsid w:val="00014B83"/>
    <w:rsid w:val="00016E88"/>
    <w:rsid w:val="000201DA"/>
    <w:rsid w:val="000217E5"/>
    <w:rsid w:val="00022400"/>
    <w:rsid w:val="00026A4C"/>
    <w:rsid w:val="00032923"/>
    <w:rsid w:val="00032CF2"/>
    <w:rsid w:val="000337B0"/>
    <w:rsid w:val="000344F6"/>
    <w:rsid w:val="00034933"/>
    <w:rsid w:val="0003624B"/>
    <w:rsid w:val="000426F7"/>
    <w:rsid w:val="00043384"/>
    <w:rsid w:val="00045145"/>
    <w:rsid w:val="00045B59"/>
    <w:rsid w:val="00045E4E"/>
    <w:rsid w:val="000462B7"/>
    <w:rsid w:val="00046A1E"/>
    <w:rsid w:val="00046D33"/>
    <w:rsid w:val="0005157F"/>
    <w:rsid w:val="00051947"/>
    <w:rsid w:val="00051FAB"/>
    <w:rsid w:val="000524F3"/>
    <w:rsid w:val="000527A9"/>
    <w:rsid w:val="000527FC"/>
    <w:rsid w:val="00052DE0"/>
    <w:rsid w:val="000535F7"/>
    <w:rsid w:val="00054C42"/>
    <w:rsid w:val="000568C2"/>
    <w:rsid w:val="00067CA7"/>
    <w:rsid w:val="0007037B"/>
    <w:rsid w:val="000703BA"/>
    <w:rsid w:val="0007149E"/>
    <w:rsid w:val="00071A50"/>
    <w:rsid w:val="00071D31"/>
    <w:rsid w:val="00071DCA"/>
    <w:rsid w:val="00074632"/>
    <w:rsid w:val="00076ECF"/>
    <w:rsid w:val="00077C61"/>
    <w:rsid w:val="00081136"/>
    <w:rsid w:val="000817C2"/>
    <w:rsid w:val="00081BD2"/>
    <w:rsid w:val="00082B28"/>
    <w:rsid w:val="000846E0"/>
    <w:rsid w:val="000871AB"/>
    <w:rsid w:val="00087575"/>
    <w:rsid w:val="00093FB6"/>
    <w:rsid w:val="00094A0E"/>
    <w:rsid w:val="00094D3E"/>
    <w:rsid w:val="00097561"/>
    <w:rsid w:val="000A2124"/>
    <w:rsid w:val="000A2275"/>
    <w:rsid w:val="000A38E5"/>
    <w:rsid w:val="000A4852"/>
    <w:rsid w:val="000A4C7C"/>
    <w:rsid w:val="000A6910"/>
    <w:rsid w:val="000A6D3B"/>
    <w:rsid w:val="000A75B9"/>
    <w:rsid w:val="000A79E7"/>
    <w:rsid w:val="000B0AA5"/>
    <w:rsid w:val="000B1A66"/>
    <w:rsid w:val="000B405B"/>
    <w:rsid w:val="000B56BD"/>
    <w:rsid w:val="000C1326"/>
    <w:rsid w:val="000C14B9"/>
    <w:rsid w:val="000C175D"/>
    <w:rsid w:val="000C3044"/>
    <w:rsid w:val="000C6C45"/>
    <w:rsid w:val="000C6D1C"/>
    <w:rsid w:val="000D213C"/>
    <w:rsid w:val="000D21E3"/>
    <w:rsid w:val="000D3BB0"/>
    <w:rsid w:val="000D615A"/>
    <w:rsid w:val="000D76AC"/>
    <w:rsid w:val="000E034C"/>
    <w:rsid w:val="000E0594"/>
    <w:rsid w:val="000E1837"/>
    <w:rsid w:val="000E2662"/>
    <w:rsid w:val="000E4799"/>
    <w:rsid w:val="000E4ED3"/>
    <w:rsid w:val="000E53FF"/>
    <w:rsid w:val="000E63A4"/>
    <w:rsid w:val="000F404C"/>
    <w:rsid w:val="000F5822"/>
    <w:rsid w:val="000F6675"/>
    <w:rsid w:val="000F6743"/>
    <w:rsid w:val="000F73C4"/>
    <w:rsid w:val="00100688"/>
    <w:rsid w:val="00100ADE"/>
    <w:rsid w:val="001018BE"/>
    <w:rsid w:val="00103848"/>
    <w:rsid w:val="00104BE6"/>
    <w:rsid w:val="00105EF6"/>
    <w:rsid w:val="00106A10"/>
    <w:rsid w:val="001117B1"/>
    <w:rsid w:val="00112649"/>
    <w:rsid w:val="0011793D"/>
    <w:rsid w:val="0012001B"/>
    <w:rsid w:val="00120596"/>
    <w:rsid w:val="00120B82"/>
    <w:rsid w:val="00122E66"/>
    <w:rsid w:val="00124CC1"/>
    <w:rsid w:val="0012501E"/>
    <w:rsid w:val="001258AF"/>
    <w:rsid w:val="00125F16"/>
    <w:rsid w:val="00127854"/>
    <w:rsid w:val="001301D1"/>
    <w:rsid w:val="00130802"/>
    <w:rsid w:val="00130D92"/>
    <w:rsid w:val="0013268F"/>
    <w:rsid w:val="00133708"/>
    <w:rsid w:val="00133C22"/>
    <w:rsid w:val="00134E37"/>
    <w:rsid w:val="00134E5F"/>
    <w:rsid w:val="00135279"/>
    <w:rsid w:val="00135F7D"/>
    <w:rsid w:val="00136BEF"/>
    <w:rsid w:val="001438C2"/>
    <w:rsid w:val="0015307D"/>
    <w:rsid w:val="00154B5A"/>
    <w:rsid w:val="00157155"/>
    <w:rsid w:val="0016053A"/>
    <w:rsid w:val="00162B50"/>
    <w:rsid w:val="001655FF"/>
    <w:rsid w:val="00166062"/>
    <w:rsid w:val="00166460"/>
    <w:rsid w:val="00166B6A"/>
    <w:rsid w:val="001728B0"/>
    <w:rsid w:val="00172A16"/>
    <w:rsid w:val="001732FD"/>
    <w:rsid w:val="00173949"/>
    <w:rsid w:val="00173BAF"/>
    <w:rsid w:val="0017493E"/>
    <w:rsid w:val="00176D97"/>
    <w:rsid w:val="00177E7D"/>
    <w:rsid w:val="001826CD"/>
    <w:rsid w:val="001838CA"/>
    <w:rsid w:val="0018641F"/>
    <w:rsid w:val="00187A33"/>
    <w:rsid w:val="0019133C"/>
    <w:rsid w:val="00192E9D"/>
    <w:rsid w:val="001933A4"/>
    <w:rsid w:val="00195B4E"/>
    <w:rsid w:val="00197A9B"/>
    <w:rsid w:val="001A0503"/>
    <w:rsid w:val="001A0F23"/>
    <w:rsid w:val="001A28FA"/>
    <w:rsid w:val="001A3577"/>
    <w:rsid w:val="001A5B16"/>
    <w:rsid w:val="001A6BE8"/>
    <w:rsid w:val="001A6C28"/>
    <w:rsid w:val="001A71E8"/>
    <w:rsid w:val="001A7A7E"/>
    <w:rsid w:val="001B1363"/>
    <w:rsid w:val="001B53BA"/>
    <w:rsid w:val="001B75A9"/>
    <w:rsid w:val="001C006E"/>
    <w:rsid w:val="001C04E7"/>
    <w:rsid w:val="001C262A"/>
    <w:rsid w:val="001C2FC1"/>
    <w:rsid w:val="001C3160"/>
    <w:rsid w:val="001C4924"/>
    <w:rsid w:val="001C4D6A"/>
    <w:rsid w:val="001C52CF"/>
    <w:rsid w:val="001C6062"/>
    <w:rsid w:val="001C6E17"/>
    <w:rsid w:val="001C77FB"/>
    <w:rsid w:val="001C7BDF"/>
    <w:rsid w:val="001D21E9"/>
    <w:rsid w:val="001D2708"/>
    <w:rsid w:val="001D5ACF"/>
    <w:rsid w:val="001D622C"/>
    <w:rsid w:val="001D7393"/>
    <w:rsid w:val="001D7927"/>
    <w:rsid w:val="001D7F50"/>
    <w:rsid w:val="001E05FA"/>
    <w:rsid w:val="001E518C"/>
    <w:rsid w:val="001E5D89"/>
    <w:rsid w:val="001E7707"/>
    <w:rsid w:val="001F117B"/>
    <w:rsid w:val="001F2749"/>
    <w:rsid w:val="001F32E5"/>
    <w:rsid w:val="001F7123"/>
    <w:rsid w:val="0020032D"/>
    <w:rsid w:val="00200662"/>
    <w:rsid w:val="00202402"/>
    <w:rsid w:val="0020326D"/>
    <w:rsid w:val="00203DF8"/>
    <w:rsid w:val="00205202"/>
    <w:rsid w:val="0021273D"/>
    <w:rsid w:val="0021291E"/>
    <w:rsid w:val="00222D05"/>
    <w:rsid w:val="00223193"/>
    <w:rsid w:val="002238DA"/>
    <w:rsid w:val="002242E1"/>
    <w:rsid w:val="00224E3F"/>
    <w:rsid w:val="00225603"/>
    <w:rsid w:val="002268A8"/>
    <w:rsid w:val="002305A4"/>
    <w:rsid w:val="002325A8"/>
    <w:rsid w:val="00233694"/>
    <w:rsid w:val="00233BA0"/>
    <w:rsid w:val="00236D8F"/>
    <w:rsid w:val="00241267"/>
    <w:rsid w:val="00243670"/>
    <w:rsid w:val="0024623B"/>
    <w:rsid w:val="002462EC"/>
    <w:rsid w:val="00247146"/>
    <w:rsid w:val="00252BE5"/>
    <w:rsid w:val="00256573"/>
    <w:rsid w:val="00257503"/>
    <w:rsid w:val="00261612"/>
    <w:rsid w:val="002649FF"/>
    <w:rsid w:val="00266124"/>
    <w:rsid w:val="00266917"/>
    <w:rsid w:val="00267E4E"/>
    <w:rsid w:val="002709FD"/>
    <w:rsid w:val="00273622"/>
    <w:rsid w:val="00276E29"/>
    <w:rsid w:val="00277160"/>
    <w:rsid w:val="0027758D"/>
    <w:rsid w:val="00280CC6"/>
    <w:rsid w:val="00280CD5"/>
    <w:rsid w:val="00280CE8"/>
    <w:rsid w:val="002833C6"/>
    <w:rsid w:val="00283BDA"/>
    <w:rsid w:val="002848AB"/>
    <w:rsid w:val="00284AA4"/>
    <w:rsid w:val="00285655"/>
    <w:rsid w:val="0028668F"/>
    <w:rsid w:val="00286C64"/>
    <w:rsid w:val="002874AD"/>
    <w:rsid w:val="00292E5A"/>
    <w:rsid w:val="00293506"/>
    <w:rsid w:val="002938E1"/>
    <w:rsid w:val="00295DA7"/>
    <w:rsid w:val="002A0028"/>
    <w:rsid w:val="002A017B"/>
    <w:rsid w:val="002A30D9"/>
    <w:rsid w:val="002A3448"/>
    <w:rsid w:val="002A41D5"/>
    <w:rsid w:val="002A741F"/>
    <w:rsid w:val="002A7F14"/>
    <w:rsid w:val="002B0350"/>
    <w:rsid w:val="002B136C"/>
    <w:rsid w:val="002B22D8"/>
    <w:rsid w:val="002B5714"/>
    <w:rsid w:val="002B6492"/>
    <w:rsid w:val="002B6CD7"/>
    <w:rsid w:val="002B7FC9"/>
    <w:rsid w:val="002C0461"/>
    <w:rsid w:val="002C2F4D"/>
    <w:rsid w:val="002C35D4"/>
    <w:rsid w:val="002D3C31"/>
    <w:rsid w:val="002E0798"/>
    <w:rsid w:val="002E3EEA"/>
    <w:rsid w:val="002E418A"/>
    <w:rsid w:val="002E4BDE"/>
    <w:rsid w:val="002E6AC7"/>
    <w:rsid w:val="002E6E09"/>
    <w:rsid w:val="002F0939"/>
    <w:rsid w:val="002F17AA"/>
    <w:rsid w:val="002F30F9"/>
    <w:rsid w:val="002F3BB1"/>
    <w:rsid w:val="0030109E"/>
    <w:rsid w:val="0030243A"/>
    <w:rsid w:val="00302E62"/>
    <w:rsid w:val="003076F5"/>
    <w:rsid w:val="003149D3"/>
    <w:rsid w:val="00314E24"/>
    <w:rsid w:val="00316E6A"/>
    <w:rsid w:val="0031799F"/>
    <w:rsid w:val="00325D34"/>
    <w:rsid w:val="00325E3B"/>
    <w:rsid w:val="003275B0"/>
    <w:rsid w:val="00336A09"/>
    <w:rsid w:val="00337CA8"/>
    <w:rsid w:val="00337F3E"/>
    <w:rsid w:val="003405BE"/>
    <w:rsid w:val="0034110B"/>
    <w:rsid w:val="00341E78"/>
    <w:rsid w:val="0034506C"/>
    <w:rsid w:val="00345507"/>
    <w:rsid w:val="00345ADA"/>
    <w:rsid w:val="003527FC"/>
    <w:rsid w:val="00356230"/>
    <w:rsid w:val="00356C3B"/>
    <w:rsid w:val="0035732E"/>
    <w:rsid w:val="00360972"/>
    <w:rsid w:val="00360C27"/>
    <w:rsid w:val="00363722"/>
    <w:rsid w:val="00364518"/>
    <w:rsid w:val="00364A27"/>
    <w:rsid w:val="00366D87"/>
    <w:rsid w:val="00372429"/>
    <w:rsid w:val="00375020"/>
    <w:rsid w:val="003755EF"/>
    <w:rsid w:val="00375F04"/>
    <w:rsid w:val="00376288"/>
    <w:rsid w:val="00377909"/>
    <w:rsid w:val="00377CDE"/>
    <w:rsid w:val="003808E8"/>
    <w:rsid w:val="0038148F"/>
    <w:rsid w:val="00381BFE"/>
    <w:rsid w:val="003850DB"/>
    <w:rsid w:val="0038655A"/>
    <w:rsid w:val="0038782E"/>
    <w:rsid w:val="00387D98"/>
    <w:rsid w:val="00390B73"/>
    <w:rsid w:val="00391C27"/>
    <w:rsid w:val="00392CFD"/>
    <w:rsid w:val="003933DA"/>
    <w:rsid w:val="003947C8"/>
    <w:rsid w:val="003A29F1"/>
    <w:rsid w:val="003A5B57"/>
    <w:rsid w:val="003A6E84"/>
    <w:rsid w:val="003B5649"/>
    <w:rsid w:val="003B7BCF"/>
    <w:rsid w:val="003C0921"/>
    <w:rsid w:val="003C0BBF"/>
    <w:rsid w:val="003C6324"/>
    <w:rsid w:val="003C6F80"/>
    <w:rsid w:val="003D040C"/>
    <w:rsid w:val="003D09A8"/>
    <w:rsid w:val="003D2285"/>
    <w:rsid w:val="003D2A01"/>
    <w:rsid w:val="003D3BB2"/>
    <w:rsid w:val="003D7014"/>
    <w:rsid w:val="003D709E"/>
    <w:rsid w:val="003E01F8"/>
    <w:rsid w:val="003E1ACD"/>
    <w:rsid w:val="003E27BB"/>
    <w:rsid w:val="003E7A6E"/>
    <w:rsid w:val="003F1819"/>
    <w:rsid w:val="003F20C8"/>
    <w:rsid w:val="003F4B83"/>
    <w:rsid w:val="003F4DCE"/>
    <w:rsid w:val="003F6BA2"/>
    <w:rsid w:val="00400999"/>
    <w:rsid w:val="00401B97"/>
    <w:rsid w:val="004040EB"/>
    <w:rsid w:val="004042DF"/>
    <w:rsid w:val="00404351"/>
    <w:rsid w:val="00405046"/>
    <w:rsid w:val="004069AE"/>
    <w:rsid w:val="0040789C"/>
    <w:rsid w:val="00407B82"/>
    <w:rsid w:val="004155BA"/>
    <w:rsid w:val="00415943"/>
    <w:rsid w:val="00417E78"/>
    <w:rsid w:val="00421881"/>
    <w:rsid w:val="00422C83"/>
    <w:rsid w:val="00423AC4"/>
    <w:rsid w:val="00424C4C"/>
    <w:rsid w:val="00424DC9"/>
    <w:rsid w:val="004251CC"/>
    <w:rsid w:val="00426656"/>
    <w:rsid w:val="00427499"/>
    <w:rsid w:val="00427940"/>
    <w:rsid w:val="00431356"/>
    <w:rsid w:val="00432C97"/>
    <w:rsid w:val="00432EE8"/>
    <w:rsid w:val="0043421B"/>
    <w:rsid w:val="00445BF0"/>
    <w:rsid w:val="00447984"/>
    <w:rsid w:val="00447FD6"/>
    <w:rsid w:val="00450451"/>
    <w:rsid w:val="00451876"/>
    <w:rsid w:val="00453AB0"/>
    <w:rsid w:val="004544FF"/>
    <w:rsid w:val="00454559"/>
    <w:rsid w:val="004552A3"/>
    <w:rsid w:val="00457D1C"/>
    <w:rsid w:val="004601D5"/>
    <w:rsid w:val="004606B1"/>
    <w:rsid w:val="004638E8"/>
    <w:rsid w:val="00471DB9"/>
    <w:rsid w:val="004728B0"/>
    <w:rsid w:val="00473BC0"/>
    <w:rsid w:val="00474114"/>
    <w:rsid w:val="004746E2"/>
    <w:rsid w:val="00475E39"/>
    <w:rsid w:val="00476969"/>
    <w:rsid w:val="0047781E"/>
    <w:rsid w:val="004779CB"/>
    <w:rsid w:val="0048061D"/>
    <w:rsid w:val="00481F13"/>
    <w:rsid w:val="00484996"/>
    <w:rsid w:val="00484A58"/>
    <w:rsid w:val="00490045"/>
    <w:rsid w:val="00495EBF"/>
    <w:rsid w:val="00497027"/>
    <w:rsid w:val="004A003C"/>
    <w:rsid w:val="004A0398"/>
    <w:rsid w:val="004A18F3"/>
    <w:rsid w:val="004A1A8E"/>
    <w:rsid w:val="004A57BD"/>
    <w:rsid w:val="004A6F63"/>
    <w:rsid w:val="004A7077"/>
    <w:rsid w:val="004B210E"/>
    <w:rsid w:val="004B2A02"/>
    <w:rsid w:val="004B72CB"/>
    <w:rsid w:val="004C08BF"/>
    <w:rsid w:val="004C09E8"/>
    <w:rsid w:val="004C159C"/>
    <w:rsid w:val="004C1E61"/>
    <w:rsid w:val="004C26C3"/>
    <w:rsid w:val="004C2B0B"/>
    <w:rsid w:val="004C2E41"/>
    <w:rsid w:val="004C340C"/>
    <w:rsid w:val="004C45AD"/>
    <w:rsid w:val="004C5666"/>
    <w:rsid w:val="004C6509"/>
    <w:rsid w:val="004C716A"/>
    <w:rsid w:val="004D02C9"/>
    <w:rsid w:val="004D347A"/>
    <w:rsid w:val="004D4E65"/>
    <w:rsid w:val="004D6022"/>
    <w:rsid w:val="004E0A52"/>
    <w:rsid w:val="004E3A6C"/>
    <w:rsid w:val="004E3D51"/>
    <w:rsid w:val="004E6A7B"/>
    <w:rsid w:val="004F11E8"/>
    <w:rsid w:val="004F1FDA"/>
    <w:rsid w:val="004F5112"/>
    <w:rsid w:val="004F5F86"/>
    <w:rsid w:val="004F6377"/>
    <w:rsid w:val="004F6A0E"/>
    <w:rsid w:val="004F78AC"/>
    <w:rsid w:val="0050145F"/>
    <w:rsid w:val="00502AA2"/>
    <w:rsid w:val="005042D7"/>
    <w:rsid w:val="00505026"/>
    <w:rsid w:val="0050560F"/>
    <w:rsid w:val="00520C7A"/>
    <w:rsid w:val="00522E1D"/>
    <w:rsid w:val="00522EAD"/>
    <w:rsid w:val="00524712"/>
    <w:rsid w:val="00524B42"/>
    <w:rsid w:val="00524F8F"/>
    <w:rsid w:val="00525613"/>
    <w:rsid w:val="00525A67"/>
    <w:rsid w:val="00531AAC"/>
    <w:rsid w:val="00531C44"/>
    <w:rsid w:val="0053227C"/>
    <w:rsid w:val="00533733"/>
    <w:rsid w:val="00535CB3"/>
    <w:rsid w:val="00536C0F"/>
    <w:rsid w:val="005417E0"/>
    <w:rsid w:val="00542E90"/>
    <w:rsid w:val="005462E3"/>
    <w:rsid w:val="00546AFB"/>
    <w:rsid w:val="00547312"/>
    <w:rsid w:val="0055172B"/>
    <w:rsid w:val="00552C11"/>
    <w:rsid w:val="0055443F"/>
    <w:rsid w:val="00560AB3"/>
    <w:rsid w:val="00562A87"/>
    <w:rsid w:val="00563EAE"/>
    <w:rsid w:val="00572F2A"/>
    <w:rsid w:val="005730E6"/>
    <w:rsid w:val="00575A1D"/>
    <w:rsid w:val="00575E6C"/>
    <w:rsid w:val="0058156E"/>
    <w:rsid w:val="00582641"/>
    <w:rsid w:val="005843AE"/>
    <w:rsid w:val="00584CB8"/>
    <w:rsid w:val="00584D8A"/>
    <w:rsid w:val="005907E5"/>
    <w:rsid w:val="00590FDE"/>
    <w:rsid w:val="005923CA"/>
    <w:rsid w:val="00593119"/>
    <w:rsid w:val="005931F1"/>
    <w:rsid w:val="00593B33"/>
    <w:rsid w:val="00595531"/>
    <w:rsid w:val="005966A4"/>
    <w:rsid w:val="005968B3"/>
    <w:rsid w:val="00596FCD"/>
    <w:rsid w:val="005A06E3"/>
    <w:rsid w:val="005A0B89"/>
    <w:rsid w:val="005A0FA5"/>
    <w:rsid w:val="005A15BC"/>
    <w:rsid w:val="005A2898"/>
    <w:rsid w:val="005A3626"/>
    <w:rsid w:val="005A3E39"/>
    <w:rsid w:val="005A4B81"/>
    <w:rsid w:val="005A52DB"/>
    <w:rsid w:val="005A598C"/>
    <w:rsid w:val="005A7CB6"/>
    <w:rsid w:val="005B1F82"/>
    <w:rsid w:val="005B266B"/>
    <w:rsid w:val="005B3FCA"/>
    <w:rsid w:val="005B4AA1"/>
    <w:rsid w:val="005B632C"/>
    <w:rsid w:val="005B67FE"/>
    <w:rsid w:val="005B7EC8"/>
    <w:rsid w:val="005C0151"/>
    <w:rsid w:val="005C2862"/>
    <w:rsid w:val="005C34D7"/>
    <w:rsid w:val="005C34E9"/>
    <w:rsid w:val="005C45F9"/>
    <w:rsid w:val="005C5B51"/>
    <w:rsid w:val="005C5F14"/>
    <w:rsid w:val="005C6CDF"/>
    <w:rsid w:val="005D07C6"/>
    <w:rsid w:val="005D0EB5"/>
    <w:rsid w:val="005D167F"/>
    <w:rsid w:val="005D2558"/>
    <w:rsid w:val="005D2E70"/>
    <w:rsid w:val="005D4C4D"/>
    <w:rsid w:val="005D5B1D"/>
    <w:rsid w:val="005D6542"/>
    <w:rsid w:val="005E5669"/>
    <w:rsid w:val="005E712B"/>
    <w:rsid w:val="005F0B36"/>
    <w:rsid w:val="005F167E"/>
    <w:rsid w:val="005F5793"/>
    <w:rsid w:val="00604A9C"/>
    <w:rsid w:val="00606419"/>
    <w:rsid w:val="0060688A"/>
    <w:rsid w:val="00607E4A"/>
    <w:rsid w:val="00611FC5"/>
    <w:rsid w:val="00613DA9"/>
    <w:rsid w:val="00615B99"/>
    <w:rsid w:val="006174A8"/>
    <w:rsid w:val="00617BA1"/>
    <w:rsid w:val="0062259F"/>
    <w:rsid w:val="00622DF3"/>
    <w:rsid w:val="00622FCB"/>
    <w:rsid w:val="00624559"/>
    <w:rsid w:val="00627AA9"/>
    <w:rsid w:val="006301BA"/>
    <w:rsid w:val="00630436"/>
    <w:rsid w:val="0063063A"/>
    <w:rsid w:val="00637EE5"/>
    <w:rsid w:val="00642EFA"/>
    <w:rsid w:val="00643B35"/>
    <w:rsid w:val="006449B1"/>
    <w:rsid w:val="006477A3"/>
    <w:rsid w:val="00651F6B"/>
    <w:rsid w:val="00654817"/>
    <w:rsid w:val="00655D24"/>
    <w:rsid w:val="00656F7C"/>
    <w:rsid w:val="00656FED"/>
    <w:rsid w:val="00657825"/>
    <w:rsid w:val="00657B11"/>
    <w:rsid w:val="006612E9"/>
    <w:rsid w:val="00665A31"/>
    <w:rsid w:val="00666316"/>
    <w:rsid w:val="006666A9"/>
    <w:rsid w:val="00671451"/>
    <w:rsid w:val="00671A78"/>
    <w:rsid w:val="00674C7C"/>
    <w:rsid w:val="00677606"/>
    <w:rsid w:val="00680921"/>
    <w:rsid w:val="0068174A"/>
    <w:rsid w:val="00681D18"/>
    <w:rsid w:val="00683642"/>
    <w:rsid w:val="00683E99"/>
    <w:rsid w:val="00685D34"/>
    <w:rsid w:val="006875EC"/>
    <w:rsid w:val="00690958"/>
    <w:rsid w:val="00692DE9"/>
    <w:rsid w:val="00692F23"/>
    <w:rsid w:val="006935F2"/>
    <w:rsid w:val="00693FEE"/>
    <w:rsid w:val="00694A06"/>
    <w:rsid w:val="006950C2"/>
    <w:rsid w:val="00697100"/>
    <w:rsid w:val="00697E66"/>
    <w:rsid w:val="006A02EA"/>
    <w:rsid w:val="006A13F3"/>
    <w:rsid w:val="006A2070"/>
    <w:rsid w:val="006A230B"/>
    <w:rsid w:val="006A319A"/>
    <w:rsid w:val="006A436A"/>
    <w:rsid w:val="006A4CBE"/>
    <w:rsid w:val="006A556F"/>
    <w:rsid w:val="006A6AD0"/>
    <w:rsid w:val="006B130E"/>
    <w:rsid w:val="006B312C"/>
    <w:rsid w:val="006B35E8"/>
    <w:rsid w:val="006B6E4A"/>
    <w:rsid w:val="006B7498"/>
    <w:rsid w:val="006C06FE"/>
    <w:rsid w:val="006C1F3D"/>
    <w:rsid w:val="006C3E8B"/>
    <w:rsid w:val="006C49AC"/>
    <w:rsid w:val="006D04C1"/>
    <w:rsid w:val="006D1F99"/>
    <w:rsid w:val="006D2731"/>
    <w:rsid w:val="006D3A53"/>
    <w:rsid w:val="006D50AA"/>
    <w:rsid w:val="006D59DB"/>
    <w:rsid w:val="006D68F5"/>
    <w:rsid w:val="006E2572"/>
    <w:rsid w:val="006E4A5C"/>
    <w:rsid w:val="006E781D"/>
    <w:rsid w:val="006F1901"/>
    <w:rsid w:val="006F4CA3"/>
    <w:rsid w:val="006F7798"/>
    <w:rsid w:val="0070004C"/>
    <w:rsid w:val="007006F4"/>
    <w:rsid w:val="00700E9B"/>
    <w:rsid w:val="00701469"/>
    <w:rsid w:val="00701BE5"/>
    <w:rsid w:val="00701E61"/>
    <w:rsid w:val="00703A02"/>
    <w:rsid w:val="00703DB1"/>
    <w:rsid w:val="0070411A"/>
    <w:rsid w:val="007066CF"/>
    <w:rsid w:val="00707102"/>
    <w:rsid w:val="0070758D"/>
    <w:rsid w:val="00714241"/>
    <w:rsid w:val="007240A9"/>
    <w:rsid w:val="00725AEA"/>
    <w:rsid w:val="00725C84"/>
    <w:rsid w:val="0072674F"/>
    <w:rsid w:val="0072790E"/>
    <w:rsid w:val="00732F26"/>
    <w:rsid w:val="00733708"/>
    <w:rsid w:val="00734933"/>
    <w:rsid w:val="00734BB5"/>
    <w:rsid w:val="00734ECD"/>
    <w:rsid w:val="007358B4"/>
    <w:rsid w:val="00737D12"/>
    <w:rsid w:val="00737ED7"/>
    <w:rsid w:val="00740768"/>
    <w:rsid w:val="007435C5"/>
    <w:rsid w:val="00745540"/>
    <w:rsid w:val="0075012F"/>
    <w:rsid w:val="0075200F"/>
    <w:rsid w:val="00752431"/>
    <w:rsid w:val="007542C7"/>
    <w:rsid w:val="0075500D"/>
    <w:rsid w:val="00755E7D"/>
    <w:rsid w:val="007568B9"/>
    <w:rsid w:val="00757F30"/>
    <w:rsid w:val="0076150F"/>
    <w:rsid w:val="00761A4A"/>
    <w:rsid w:val="00764145"/>
    <w:rsid w:val="00765C2A"/>
    <w:rsid w:val="00771F33"/>
    <w:rsid w:val="007721DE"/>
    <w:rsid w:val="007732D4"/>
    <w:rsid w:val="00773E11"/>
    <w:rsid w:val="00776BB9"/>
    <w:rsid w:val="00776C5B"/>
    <w:rsid w:val="0078004E"/>
    <w:rsid w:val="00782663"/>
    <w:rsid w:val="00782F0E"/>
    <w:rsid w:val="00784756"/>
    <w:rsid w:val="0078532B"/>
    <w:rsid w:val="0078685B"/>
    <w:rsid w:val="00790DB4"/>
    <w:rsid w:val="0079219C"/>
    <w:rsid w:val="0079226B"/>
    <w:rsid w:val="00793706"/>
    <w:rsid w:val="00793766"/>
    <w:rsid w:val="00793F76"/>
    <w:rsid w:val="00795833"/>
    <w:rsid w:val="00795A91"/>
    <w:rsid w:val="00795C21"/>
    <w:rsid w:val="007974CD"/>
    <w:rsid w:val="00797A5B"/>
    <w:rsid w:val="007A02DE"/>
    <w:rsid w:val="007A2277"/>
    <w:rsid w:val="007A2443"/>
    <w:rsid w:val="007A28C7"/>
    <w:rsid w:val="007A3480"/>
    <w:rsid w:val="007A3791"/>
    <w:rsid w:val="007A5798"/>
    <w:rsid w:val="007A5B83"/>
    <w:rsid w:val="007B2DE3"/>
    <w:rsid w:val="007B472E"/>
    <w:rsid w:val="007B6CE5"/>
    <w:rsid w:val="007B73D1"/>
    <w:rsid w:val="007C078E"/>
    <w:rsid w:val="007C0BB2"/>
    <w:rsid w:val="007C14A7"/>
    <w:rsid w:val="007C1ECC"/>
    <w:rsid w:val="007C23BF"/>
    <w:rsid w:val="007C3C68"/>
    <w:rsid w:val="007C5BFD"/>
    <w:rsid w:val="007C6E06"/>
    <w:rsid w:val="007C7155"/>
    <w:rsid w:val="007C7C49"/>
    <w:rsid w:val="007C7CA1"/>
    <w:rsid w:val="007D0674"/>
    <w:rsid w:val="007D06A3"/>
    <w:rsid w:val="007D0BAD"/>
    <w:rsid w:val="007D3F14"/>
    <w:rsid w:val="007D3F71"/>
    <w:rsid w:val="007D4571"/>
    <w:rsid w:val="007D4ADA"/>
    <w:rsid w:val="007D5F00"/>
    <w:rsid w:val="007D78B0"/>
    <w:rsid w:val="007E1C8B"/>
    <w:rsid w:val="007E2D7F"/>
    <w:rsid w:val="007E61E5"/>
    <w:rsid w:val="007E67EF"/>
    <w:rsid w:val="007E7397"/>
    <w:rsid w:val="007E7E1A"/>
    <w:rsid w:val="007F2127"/>
    <w:rsid w:val="007F33EC"/>
    <w:rsid w:val="007F45F4"/>
    <w:rsid w:val="007F69D8"/>
    <w:rsid w:val="007F768E"/>
    <w:rsid w:val="0080010A"/>
    <w:rsid w:val="008001CC"/>
    <w:rsid w:val="0080261F"/>
    <w:rsid w:val="00802B48"/>
    <w:rsid w:val="008034FF"/>
    <w:rsid w:val="00803969"/>
    <w:rsid w:val="008046F1"/>
    <w:rsid w:val="00804F74"/>
    <w:rsid w:val="008072E0"/>
    <w:rsid w:val="00814768"/>
    <w:rsid w:val="00815EFF"/>
    <w:rsid w:val="00815FCC"/>
    <w:rsid w:val="0081697E"/>
    <w:rsid w:val="008200DF"/>
    <w:rsid w:val="008208EC"/>
    <w:rsid w:val="00821AE6"/>
    <w:rsid w:val="0082263F"/>
    <w:rsid w:val="008233C9"/>
    <w:rsid w:val="00824F57"/>
    <w:rsid w:val="0082553D"/>
    <w:rsid w:val="00826005"/>
    <w:rsid w:val="00826D73"/>
    <w:rsid w:val="008305F5"/>
    <w:rsid w:val="008313C2"/>
    <w:rsid w:val="008323EB"/>
    <w:rsid w:val="0083317C"/>
    <w:rsid w:val="008339A0"/>
    <w:rsid w:val="008339D6"/>
    <w:rsid w:val="00841B32"/>
    <w:rsid w:val="00841CB0"/>
    <w:rsid w:val="008421D5"/>
    <w:rsid w:val="0084233F"/>
    <w:rsid w:val="008503B8"/>
    <w:rsid w:val="0085082F"/>
    <w:rsid w:val="008514B6"/>
    <w:rsid w:val="0085708C"/>
    <w:rsid w:val="008578BC"/>
    <w:rsid w:val="00860446"/>
    <w:rsid w:val="008604A3"/>
    <w:rsid w:val="00861D62"/>
    <w:rsid w:val="008628C0"/>
    <w:rsid w:val="00862E41"/>
    <w:rsid w:val="00866525"/>
    <w:rsid w:val="00867294"/>
    <w:rsid w:val="00867795"/>
    <w:rsid w:val="00872EEA"/>
    <w:rsid w:val="008751CF"/>
    <w:rsid w:val="00876411"/>
    <w:rsid w:val="00876EC9"/>
    <w:rsid w:val="00880AC3"/>
    <w:rsid w:val="00881FA6"/>
    <w:rsid w:val="00882476"/>
    <w:rsid w:val="00882622"/>
    <w:rsid w:val="0088416B"/>
    <w:rsid w:val="00884811"/>
    <w:rsid w:val="0088495F"/>
    <w:rsid w:val="0088593D"/>
    <w:rsid w:val="00887589"/>
    <w:rsid w:val="00891BBF"/>
    <w:rsid w:val="00891BCE"/>
    <w:rsid w:val="00893D97"/>
    <w:rsid w:val="00893DB1"/>
    <w:rsid w:val="0089627D"/>
    <w:rsid w:val="00897521"/>
    <w:rsid w:val="008A146E"/>
    <w:rsid w:val="008A20BC"/>
    <w:rsid w:val="008A21DE"/>
    <w:rsid w:val="008A3CC9"/>
    <w:rsid w:val="008A419F"/>
    <w:rsid w:val="008B4B58"/>
    <w:rsid w:val="008B5DBB"/>
    <w:rsid w:val="008B648D"/>
    <w:rsid w:val="008B7048"/>
    <w:rsid w:val="008C1D07"/>
    <w:rsid w:val="008C398C"/>
    <w:rsid w:val="008C4337"/>
    <w:rsid w:val="008C4646"/>
    <w:rsid w:val="008C556C"/>
    <w:rsid w:val="008C573B"/>
    <w:rsid w:val="008C5797"/>
    <w:rsid w:val="008C60AD"/>
    <w:rsid w:val="008C7155"/>
    <w:rsid w:val="008D0599"/>
    <w:rsid w:val="008D14D1"/>
    <w:rsid w:val="008D3EFF"/>
    <w:rsid w:val="008D4969"/>
    <w:rsid w:val="008D4AC8"/>
    <w:rsid w:val="008D4F01"/>
    <w:rsid w:val="008D5974"/>
    <w:rsid w:val="008D6885"/>
    <w:rsid w:val="008D7613"/>
    <w:rsid w:val="008E052D"/>
    <w:rsid w:val="008E0730"/>
    <w:rsid w:val="008E13FF"/>
    <w:rsid w:val="008E2217"/>
    <w:rsid w:val="008E6A34"/>
    <w:rsid w:val="008E6F15"/>
    <w:rsid w:val="008F0089"/>
    <w:rsid w:val="008F05AB"/>
    <w:rsid w:val="008F13D9"/>
    <w:rsid w:val="008F3B52"/>
    <w:rsid w:val="00900938"/>
    <w:rsid w:val="00901D25"/>
    <w:rsid w:val="00904FC5"/>
    <w:rsid w:val="0090642F"/>
    <w:rsid w:val="009074D8"/>
    <w:rsid w:val="009103B0"/>
    <w:rsid w:val="00913BDF"/>
    <w:rsid w:val="00915FD0"/>
    <w:rsid w:val="00916075"/>
    <w:rsid w:val="00922093"/>
    <w:rsid w:val="00923FBA"/>
    <w:rsid w:val="009245E8"/>
    <w:rsid w:val="00926C62"/>
    <w:rsid w:val="00927294"/>
    <w:rsid w:val="00932BA2"/>
    <w:rsid w:val="009334E5"/>
    <w:rsid w:val="0093383D"/>
    <w:rsid w:val="00933F76"/>
    <w:rsid w:val="00935760"/>
    <w:rsid w:val="00935DD6"/>
    <w:rsid w:val="00940F4E"/>
    <w:rsid w:val="00943F90"/>
    <w:rsid w:val="0094569A"/>
    <w:rsid w:val="009523DF"/>
    <w:rsid w:val="00952FE5"/>
    <w:rsid w:val="009531E1"/>
    <w:rsid w:val="00953F35"/>
    <w:rsid w:val="00956EF0"/>
    <w:rsid w:val="009575EF"/>
    <w:rsid w:val="009607EC"/>
    <w:rsid w:val="009657F2"/>
    <w:rsid w:val="00967ED2"/>
    <w:rsid w:val="00970B3A"/>
    <w:rsid w:val="00970D18"/>
    <w:rsid w:val="0097375A"/>
    <w:rsid w:val="00982860"/>
    <w:rsid w:val="00984191"/>
    <w:rsid w:val="00987BA0"/>
    <w:rsid w:val="00990121"/>
    <w:rsid w:val="00991C8C"/>
    <w:rsid w:val="00991C9D"/>
    <w:rsid w:val="00993E2B"/>
    <w:rsid w:val="00993E5C"/>
    <w:rsid w:val="009964A0"/>
    <w:rsid w:val="0099692A"/>
    <w:rsid w:val="00997394"/>
    <w:rsid w:val="009A0CF1"/>
    <w:rsid w:val="009A1D0B"/>
    <w:rsid w:val="009A7202"/>
    <w:rsid w:val="009B02D9"/>
    <w:rsid w:val="009B0A3A"/>
    <w:rsid w:val="009B0AAC"/>
    <w:rsid w:val="009B1421"/>
    <w:rsid w:val="009B676E"/>
    <w:rsid w:val="009B7296"/>
    <w:rsid w:val="009B7752"/>
    <w:rsid w:val="009B7B22"/>
    <w:rsid w:val="009C24AD"/>
    <w:rsid w:val="009C5968"/>
    <w:rsid w:val="009C734D"/>
    <w:rsid w:val="009D1906"/>
    <w:rsid w:val="009D1F96"/>
    <w:rsid w:val="009E039B"/>
    <w:rsid w:val="009E134E"/>
    <w:rsid w:val="009E4630"/>
    <w:rsid w:val="009E63EE"/>
    <w:rsid w:val="009E700A"/>
    <w:rsid w:val="009E724C"/>
    <w:rsid w:val="009F26F2"/>
    <w:rsid w:val="009F36B0"/>
    <w:rsid w:val="009F40EF"/>
    <w:rsid w:val="009F4791"/>
    <w:rsid w:val="009F4C1E"/>
    <w:rsid w:val="009F5355"/>
    <w:rsid w:val="00A00FCE"/>
    <w:rsid w:val="00A02A6F"/>
    <w:rsid w:val="00A035C3"/>
    <w:rsid w:val="00A06FAA"/>
    <w:rsid w:val="00A075AB"/>
    <w:rsid w:val="00A07944"/>
    <w:rsid w:val="00A11061"/>
    <w:rsid w:val="00A11D32"/>
    <w:rsid w:val="00A13D4F"/>
    <w:rsid w:val="00A1424B"/>
    <w:rsid w:val="00A1698B"/>
    <w:rsid w:val="00A16BFC"/>
    <w:rsid w:val="00A17256"/>
    <w:rsid w:val="00A20AAA"/>
    <w:rsid w:val="00A21385"/>
    <w:rsid w:val="00A2268C"/>
    <w:rsid w:val="00A22DEE"/>
    <w:rsid w:val="00A2305E"/>
    <w:rsid w:val="00A27956"/>
    <w:rsid w:val="00A3386E"/>
    <w:rsid w:val="00A34269"/>
    <w:rsid w:val="00A356FE"/>
    <w:rsid w:val="00A42677"/>
    <w:rsid w:val="00A44A70"/>
    <w:rsid w:val="00A44DB8"/>
    <w:rsid w:val="00A45125"/>
    <w:rsid w:val="00A4568C"/>
    <w:rsid w:val="00A46D86"/>
    <w:rsid w:val="00A47304"/>
    <w:rsid w:val="00A52970"/>
    <w:rsid w:val="00A53301"/>
    <w:rsid w:val="00A53A81"/>
    <w:rsid w:val="00A55B71"/>
    <w:rsid w:val="00A63367"/>
    <w:rsid w:val="00A642CC"/>
    <w:rsid w:val="00A64B97"/>
    <w:rsid w:val="00A65CA2"/>
    <w:rsid w:val="00A665EA"/>
    <w:rsid w:val="00A67234"/>
    <w:rsid w:val="00A70A6D"/>
    <w:rsid w:val="00A71C7B"/>
    <w:rsid w:val="00A7356C"/>
    <w:rsid w:val="00A748D4"/>
    <w:rsid w:val="00A76FA1"/>
    <w:rsid w:val="00A81B77"/>
    <w:rsid w:val="00A8369F"/>
    <w:rsid w:val="00A83985"/>
    <w:rsid w:val="00A84954"/>
    <w:rsid w:val="00A84B28"/>
    <w:rsid w:val="00A851AC"/>
    <w:rsid w:val="00A85B48"/>
    <w:rsid w:val="00A878FD"/>
    <w:rsid w:val="00A87A6B"/>
    <w:rsid w:val="00A87EA3"/>
    <w:rsid w:val="00A90B84"/>
    <w:rsid w:val="00A95D2C"/>
    <w:rsid w:val="00A96DCE"/>
    <w:rsid w:val="00A96E8E"/>
    <w:rsid w:val="00AA08DD"/>
    <w:rsid w:val="00AA10A7"/>
    <w:rsid w:val="00AA3FCC"/>
    <w:rsid w:val="00AA4C62"/>
    <w:rsid w:val="00AA6309"/>
    <w:rsid w:val="00AA752C"/>
    <w:rsid w:val="00AB0327"/>
    <w:rsid w:val="00AB1361"/>
    <w:rsid w:val="00AB1385"/>
    <w:rsid w:val="00AB1D39"/>
    <w:rsid w:val="00AB25DC"/>
    <w:rsid w:val="00AB369A"/>
    <w:rsid w:val="00AB3D01"/>
    <w:rsid w:val="00AB4030"/>
    <w:rsid w:val="00AB5987"/>
    <w:rsid w:val="00AB6075"/>
    <w:rsid w:val="00AC073D"/>
    <w:rsid w:val="00AC0D58"/>
    <w:rsid w:val="00AC78D9"/>
    <w:rsid w:val="00AD00D6"/>
    <w:rsid w:val="00AD0B28"/>
    <w:rsid w:val="00AD27B3"/>
    <w:rsid w:val="00AD2870"/>
    <w:rsid w:val="00AD4160"/>
    <w:rsid w:val="00AD6635"/>
    <w:rsid w:val="00AD74D7"/>
    <w:rsid w:val="00AD78AA"/>
    <w:rsid w:val="00AE16B2"/>
    <w:rsid w:val="00AE3566"/>
    <w:rsid w:val="00AE4264"/>
    <w:rsid w:val="00AE668B"/>
    <w:rsid w:val="00AF1EBC"/>
    <w:rsid w:val="00AF1EF0"/>
    <w:rsid w:val="00AF3D12"/>
    <w:rsid w:val="00AF49A5"/>
    <w:rsid w:val="00B00E60"/>
    <w:rsid w:val="00B01285"/>
    <w:rsid w:val="00B026E7"/>
    <w:rsid w:val="00B02761"/>
    <w:rsid w:val="00B04470"/>
    <w:rsid w:val="00B0486E"/>
    <w:rsid w:val="00B106BC"/>
    <w:rsid w:val="00B10FAA"/>
    <w:rsid w:val="00B11D0B"/>
    <w:rsid w:val="00B14C75"/>
    <w:rsid w:val="00B15F9C"/>
    <w:rsid w:val="00B160BE"/>
    <w:rsid w:val="00B1729D"/>
    <w:rsid w:val="00B20356"/>
    <w:rsid w:val="00B20359"/>
    <w:rsid w:val="00B206E3"/>
    <w:rsid w:val="00B22795"/>
    <w:rsid w:val="00B22C9E"/>
    <w:rsid w:val="00B23779"/>
    <w:rsid w:val="00B262B2"/>
    <w:rsid w:val="00B263A6"/>
    <w:rsid w:val="00B2716E"/>
    <w:rsid w:val="00B307F5"/>
    <w:rsid w:val="00B30A78"/>
    <w:rsid w:val="00B31D98"/>
    <w:rsid w:val="00B32CD7"/>
    <w:rsid w:val="00B3646D"/>
    <w:rsid w:val="00B3784C"/>
    <w:rsid w:val="00B37C98"/>
    <w:rsid w:val="00B40133"/>
    <w:rsid w:val="00B41E8A"/>
    <w:rsid w:val="00B42B5E"/>
    <w:rsid w:val="00B45F6B"/>
    <w:rsid w:val="00B462F8"/>
    <w:rsid w:val="00B46BB1"/>
    <w:rsid w:val="00B50488"/>
    <w:rsid w:val="00B52B23"/>
    <w:rsid w:val="00B53585"/>
    <w:rsid w:val="00B559D6"/>
    <w:rsid w:val="00B56CA6"/>
    <w:rsid w:val="00B60009"/>
    <w:rsid w:val="00B6480F"/>
    <w:rsid w:val="00B65211"/>
    <w:rsid w:val="00B66CFA"/>
    <w:rsid w:val="00B6731E"/>
    <w:rsid w:val="00B710AE"/>
    <w:rsid w:val="00B72031"/>
    <w:rsid w:val="00B72696"/>
    <w:rsid w:val="00B74B00"/>
    <w:rsid w:val="00B74B06"/>
    <w:rsid w:val="00B7564D"/>
    <w:rsid w:val="00B76A30"/>
    <w:rsid w:val="00B772CB"/>
    <w:rsid w:val="00B804DE"/>
    <w:rsid w:val="00B8162C"/>
    <w:rsid w:val="00B8334D"/>
    <w:rsid w:val="00B8350D"/>
    <w:rsid w:val="00B83B6A"/>
    <w:rsid w:val="00B86655"/>
    <w:rsid w:val="00B86C89"/>
    <w:rsid w:val="00B86DFC"/>
    <w:rsid w:val="00B9256C"/>
    <w:rsid w:val="00B9381A"/>
    <w:rsid w:val="00B946AF"/>
    <w:rsid w:val="00B948B8"/>
    <w:rsid w:val="00B94D9C"/>
    <w:rsid w:val="00B951DF"/>
    <w:rsid w:val="00B9597F"/>
    <w:rsid w:val="00B9720A"/>
    <w:rsid w:val="00B97AD0"/>
    <w:rsid w:val="00BA32F7"/>
    <w:rsid w:val="00BA3982"/>
    <w:rsid w:val="00BA3BC0"/>
    <w:rsid w:val="00BA6023"/>
    <w:rsid w:val="00BA6A35"/>
    <w:rsid w:val="00BA6B14"/>
    <w:rsid w:val="00BA7E76"/>
    <w:rsid w:val="00BA7F1D"/>
    <w:rsid w:val="00BB0115"/>
    <w:rsid w:val="00BB0445"/>
    <w:rsid w:val="00BB0508"/>
    <w:rsid w:val="00BB1903"/>
    <w:rsid w:val="00BB21B0"/>
    <w:rsid w:val="00BB2729"/>
    <w:rsid w:val="00BB2E57"/>
    <w:rsid w:val="00BB3FC9"/>
    <w:rsid w:val="00BB41B6"/>
    <w:rsid w:val="00BB4495"/>
    <w:rsid w:val="00BB4B83"/>
    <w:rsid w:val="00BB5FF5"/>
    <w:rsid w:val="00BC11E1"/>
    <w:rsid w:val="00BC1662"/>
    <w:rsid w:val="00BC44AC"/>
    <w:rsid w:val="00BC4705"/>
    <w:rsid w:val="00BC5477"/>
    <w:rsid w:val="00BC5C26"/>
    <w:rsid w:val="00BC668F"/>
    <w:rsid w:val="00BC6F6F"/>
    <w:rsid w:val="00BD41BF"/>
    <w:rsid w:val="00BD513F"/>
    <w:rsid w:val="00BE0EDC"/>
    <w:rsid w:val="00BE1A23"/>
    <w:rsid w:val="00BE1F48"/>
    <w:rsid w:val="00BE2713"/>
    <w:rsid w:val="00BE378E"/>
    <w:rsid w:val="00BE3F33"/>
    <w:rsid w:val="00BE5A49"/>
    <w:rsid w:val="00BE5D4E"/>
    <w:rsid w:val="00BE605F"/>
    <w:rsid w:val="00BF0664"/>
    <w:rsid w:val="00BF274A"/>
    <w:rsid w:val="00BF3FE9"/>
    <w:rsid w:val="00BF5B48"/>
    <w:rsid w:val="00C02132"/>
    <w:rsid w:val="00C03792"/>
    <w:rsid w:val="00C0405E"/>
    <w:rsid w:val="00C06A69"/>
    <w:rsid w:val="00C11D12"/>
    <w:rsid w:val="00C11EF4"/>
    <w:rsid w:val="00C12320"/>
    <w:rsid w:val="00C1235D"/>
    <w:rsid w:val="00C1286A"/>
    <w:rsid w:val="00C12995"/>
    <w:rsid w:val="00C13898"/>
    <w:rsid w:val="00C13ADD"/>
    <w:rsid w:val="00C14739"/>
    <w:rsid w:val="00C1561B"/>
    <w:rsid w:val="00C158F8"/>
    <w:rsid w:val="00C16C76"/>
    <w:rsid w:val="00C20AA3"/>
    <w:rsid w:val="00C20C27"/>
    <w:rsid w:val="00C21144"/>
    <w:rsid w:val="00C21305"/>
    <w:rsid w:val="00C213A7"/>
    <w:rsid w:val="00C26358"/>
    <w:rsid w:val="00C269BF"/>
    <w:rsid w:val="00C27BE8"/>
    <w:rsid w:val="00C31D54"/>
    <w:rsid w:val="00C32B91"/>
    <w:rsid w:val="00C3407F"/>
    <w:rsid w:val="00C34DF0"/>
    <w:rsid w:val="00C35AED"/>
    <w:rsid w:val="00C372C8"/>
    <w:rsid w:val="00C378E1"/>
    <w:rsid w:val="00C4051E"/>
    <w:rsid w:val="00C40713"/>
    <w:rsid w:val="00C43097"/>
    <w:rsid w:val="00C43D6D"/>
    <w:rsid w:val="00C45233"/>
    <w:rsid w:val="00C47D9B"/>
    <w:rsid w:val="00C50944"/>
    <w:rsid w:val="00C51458"/>
    <w:rsid w:val="00C51B8F"/>
    <w:rsid w:val="00C52960"/>
    <w:rsid w:val="00C52B6A"/>
    <w:rsid w:val="00C53E3A"/>
    <w:rsid w:val="00C5513E"/>
    <w:rsid w:val="00C56794"/>
    <w:rsid w:val="00C609B5"/>
    <w:rsid w:val="00C616A3"/>
    <w:rsid w:val="00C634B8"/>
    <w:rsid w:val="00C657B4"/>
    <w:rsid w:val="00C65C37"/>
    <w:rsid w:val="00C66FCB"/>
    <w:rsid w:val="00C72980"/>
    <w:rsid w:val="00C7568F"/>
    <w:rsid w:val="00C75C14"/>
    <w:rsid w:val="00C76E3F"/>
    <w:rsid w:val="00C773ED"/>
    <w:rsid w:val="00C80C5E"/>
    <w:rsid w:val="00C8175F"/>
    <w:rsid w:val="00C82B55"/>
    <w:rsid w:val="00C8304D"/>
    <w:rsid w:val="00C83554"/>
    <w:rsid w:val="00C842A3"/>
    <w:rsid w:val="00C84F14"/>
    <w:rsid w:val="00C90290"/>
    <w:rsid w:val="00C91B3F"/>
    <w:rsid w:val="00C92D39"/>
    <w:rsid w:val="00C94350"/>
    <w:rsid w:val="00C9785E"/>
    <w:rsid w:val="00C979A8"/>
    <w:rsid w:val="00CA031C"/>
    <w:rsid w:val="00CA042E"/>
    <w:rsid w:val="00CA0912"/>
    <w:rsid w:val="00CA3696"/>
    <w:rsid w:val="00CA378B"/>
    <w:rsid w:val="00CA39F5"/>
    <w:rsid w:val="00CA4D0C"/>
    <w:rsid w:val="00CA78B3"/>
    <w:rsid w:val="00CA7CD3"/>
    <w:rsid w:val="00CA7FF6"/>
    <w:rsid w:val="00CB0C4F"/>
    <w:rsid w:val="00CB3BA3"/>
    <w:rsid w:val="00CB5D24"/>
    <w:rsid w:val="00CB7E56"/>
    <w:rsid w:val="00CB7EA9"/>
    <w:rsid w:val="00CB7F8C"/>
    <w:rsid w:val="00CC0711"/>
    <w:rsid w:val="00CC0A25"/>
    <w:rsid w:val="00CC0C9D"/>
    <w:rsid w:val="00CC1289"/>
    <w:rsid w:val="00CC30EE"/>
    <w:rsid w:val="00CC3D7C"/>
    <w:rsid w:val="00CC4CB2"/>
    <w:rsid w:val="00CC53AD"/>
    <w:rsid w:val="00CC689B"/>
    <w:rsid w:val="00CC694E"/>
    <w:rsid w:val="00CC6B5A"/>
    <w:rsid w:val="00CC719A"/>
    <w:rsid w:val="00CC7FC8"/>
    <w:rsid w:val="00CD13C2"/>
    <w:rsid w:val="00CD165D"/>
    <w:rsid w:val="00CD26B7"/>
    <w:rsid w:val="00CD4070"/>
    <w:rsid w:val="00CD6482"/>
    <w:rsid w:val="00CD6790"/>
    <w:rsid w:val="00CD7DBD"/>
    <w:rsid w:val="00CD7EB0"/>
    <w:rsid w:val="00CE5531"/>
    <w:rsid w:val="00CF278B"/>
    <w:rsid w:val="00CF48D2"/>
    <w:rsid w:val="00CF4B68"/>
    <w:rsid w:val="00CF5CE9"/>
    <w:rsid w:val="00CF72B5"/>
    <w:rsid w:val="00D023DB"/>
    <w:rsid w:val="00D02602"/>
    <w:rsid w:val="00D03010"/>
    <w:rsid w:val="00D04686"/>
    <w:rsid w:val="00D04841"/>
    <w:rsid w:val="00D07556"/>
    <w:rsid w:val="00D07A91"/>
    <w:rsid w:val="00D10E88"/>
    <w:rsid w:val="00D1176F"/>
    <w:rsid w:val="00D11DE6"/>
    <w:rsid w:val="00D1270F"/>
    <w:rsid w:val="00D12E36"/>
    <w:rsid w:val="00D136E0"/>
    <w:rsid w:val="00D14804"/>
    <w:rsid w:val="00D14F1D"/>
    <w:rsid w:val="00D1564A"/>
    <w:rsid w:val="00D15AE4"/>
    <w:rsid w:val="00D17369"/>
    <w:rsid w:val="00D17C6A"/>
    <w:rsid w:val="00D22BB8"/>
    <w:rsid w:val="00D24443"/>
    <w:rsid w:val="00D320DC"/>
    <w:rsid w:val="00D32195"/>
    <w:rsid w:val="00D32376"/>
    <w:rsid w:val="00D328D0"/>
    <w:rsid w:val="00D32D59"/>
    <w:rsid w:val="00D33076"/>
    <w:rsid w:val="00D34069"/>
    <w:rsid w:val="00D37BAC"/>
    <w:rsid w:val="00D45142"/>
    <w:rsid w:val="00D45E95"/>
    <w:rsid w:val="00D4790B"/>
    <w:rsid w:val="00D47913"/>
    <w:rsid w:val="00D50A08"/>
    <w:rsid w:val="00D5233D"/>
    <w:rsid w:val="00D52E7F"/>
    <w:rsid w:val="00D55630"/>
    <w:rsid w:val="00D55A17"/>
    <w:rsid w:val="00D56CAA"/>
    <w:rsid w:val="00D57516"/>
    <w:rsid w:val="00D64C3D"/>
    <w:rsid w:val="00D66374"/>
    <w:rsid w:val="00D66D62"/>
    <w:rsid w:val="00D66F29"/>
    <w:rsid w:val="00D66FA4"/>
    <w:rsid w:val="00D67981"/>
    <w:rsid w:val="00D67C62"/>
    <w:rsid w:val="00D67CF9"/>
    <w:rsid w:val="00D72F69"/>
    <w:rsid w:val="00D81CA0"/>
    <w:rsid w:val="00D8292B"/>
    <w:rsid w:val="00D83EAE"/>
    <w:rsid w:val="00D848C2"/>
    <w:rsid w:val="00D84EEA"/>
    <w:rsid w:val="00D85A73"/>
    <w:rsid w:val="00D94A88"/>
    <w:rsid w:val="00D959A9"/>
    <w:rsid w:val="00D95B62"/>
    <w:rsid w:val="00D96105"/>
    <w:rsid w:val="00D97F68"/>
    <w:rsid w:val="00DA5399"/>
    <w:rsid w:val="00DB489D"/>
    <w:rsid w:val="00DB4BC2"/>
    <w:rsid w:val="00DB582D"/>
    <w:rsid w:val="00DB6BA2"/>
    <w:rsid w:val="00DB6FC0"/>
    <w:rsid w:val="00DB6FD3"/>
    <w:rsid w:val="00DC0148"/>
    <w:rsid w:val="00DC4CE4"/>
    <w:rsid w:val="00DC6595"/>
    <w:rsid w:val="00DC6FD4"/>
    <w:rsid w:val="00DD132E"/>
    <w:rsid w:val="00DD23A2"/>
    <w:rsid w:val="00DD5FD4"/>
    <w:rsid w:val="00DD73B8"/>
    <w:rsid w:val="00DD7B2E"/>
    <w:rsid w:val="00DD7D5C"/>
    <w:rsid w:val="00DD7F78"/>
    <w:rsid w:val="00DE57C8"/>
    <w:rsid w:val="00DE6E62"/>
    <w:rsid w:val="00DF138B"/>
    <w:rsid w:val="00DF200E"/>
    <w:rsid w:val="00DF3C0D"/>
    <w:rsid w:val="00DF4A7F"/>
    <w:rsid w:val="00DF4CD1"/>
    <w:rsid w:val="00DF5222"/>
    <w:rsid w:val="00E00D1F"/>
    <w:rsid w:val="00E012A1"/>
    <w:rsid w:val="00E028FF"/>
    <w:rsid w:val="00E02EF8"/>
    <w:rsid w:val="00E03DD4"/>
    <w:rsid w:val="00E13E9E"/>
    <w:rsid w:val="00E15014"/>
    <w:rsid w:val="00E15805"/>
    <w:rsid w:val="00E15F31"/>
    <w:rsid w:val="00E17426"/>
    <w:rsid w:val="00E179C0"/>
    <w:rsid w:val="00E21B41"/>
    <w:rsid w:val="00E2601D"/>
    <w:rsid w:val="00E265F3"/>
    <w:rsid w:val="00E32032"/>
    <w:rsid w:val="00E3369E"/>
    <w:rsid w:val="00E33F7B"/>
    <w:rsid w:val="00E356BF"/>
    <w:rsid w:val="00E36F7E"/>
    <w:rsid w:val="00E37E51"/>
    <w:rsid w:val="00E40A04"/>
    <w:rsid w:val="00E43175"/>
    <w:rsid w:val="00E44228"/>
    <w:rsid w:val="00E51AFB"/>
    <w:rsid w:val="00E51E2A"/>
    <w:rsid w:val="00E533E5"/>
    <w:rsid w:val="00E5747C"/>
    <w:rsid w:val="00E611D4"/>
    <w:rsid w:val="00E62AB9"/>
    <w:rsid w:val="00E65B0E"/>
    <w:rsid w:val="00E7160E"/>
    <w:rsid w:val="00E71E1D"/>
    <w:rsid w:val="00E744B9"/>
    <w:rsid w:val="00E819FB"/>
    <w:rsid w:val="00E81E37"/>
    <w:rsid w:val="00E82202"/>
    <w:rsid w:val="00E86EAB"/>
    <w:rsid w:val="00E96F9C"/>
    <w:rsid w:val="00EA0EFD"/>
    <w:rsid w:val="00EA28EC"/>
    <w:rsid w:val="00EA2FF0"/>
    <w:rsid w:val="00EA4513"/>
    <w:rsid w:val="00EA7FF3"/>
    <w:rsid w:val="00EB1039"/>
    <w:rsid w:val="00EB28F6"/>
    <w:rsid w:val="00EB3428"/>
    <w:rsid w:val="00EB48BF"/>
    <w:rsid w:val="00EB4D65"/>
    <w:rsid w:val="00EB6924"/>
    <w:rsid w:val="00EC0FDC"/>
    <w:rsid w:val="00EC1743"/>
    <w:rsid w:val="00EC20C5"/>
    <w:rsid w:val="00EC2EC0"/>
    <w:rsid w:val="00EC4B64"/>
    <w:rsid w:val="00EC4F1B"/>
    <w:rsid w:val="00EC557A"/>
    <w:rsid w:val="00EC65C5"/>
    <w:rsid w:val="00EC66A1"/>
    <w:rsid w:val="00ED0517"/>
    <w:rsid w:val="00ED0837"/>
    <w:rsid w:val="00ED3049"/>
    <w:rsid w:val="00ED48FD"/>
    <w:rsid w:val="00ED584A"/>
    <w:rsid w:val="00ED6977"/>
    <w:rsid w:val="00ED78BA"/>
    <w:rsid w:val="00EE1386"/>
    <w:rsid w:val="00EE1D3D"/>
    <w:rsid w:val="00EE388C"/>
    <w:rsid w:val="00EE5058"/>
    <w:rsid w:val="00EE53F2"/>
    <w:rsid w:val="00EE61EB"/>
    <w:rsid w:val="00EE6B32"/>
    <w:rsid w:val="00EE7047"/>
    <w:rsid w:val="00EF10A3"/>
    <w:rsid w:val="00EF4267"/>
    <w:rsid w:val="00EF52C3"/>
    <w:rsid w:val="00EF537D"/>
    <w:rsid w:val="00EF58D8"/>
    <w:rsid w:val="00EF647D"/>
    <w:rsid w:val="00EF7051"/>
    <w:rsid w:val="00EF7EC8"/>
    <w:rsid w:val="00F0027D"/>
    <w:rsid w:val="00F023D2"/>
    <w:rsid w:val="00F04233"/>
    <w:rsid w:val="00F04C51"/>
    <w:rsid w:val="00F062BE"/>
    <w:rsid w:val="00F0645B"/>
    <w:rsid w:val="00F07A6A"/>
    <w:rsid w:val="00F109C1"/>
    <w:rsid w:val="00F200ED"/>
    <w:rsid w:val="00F20500"/>
    <w:rsid w:val="00F21952"/>
    <w:rsid w:val="00F22177"/>
    <w:rsid w:val="00F2318F"/>
    <w:rsid w:val="00F23A25"/>
    <w:rsid w:val="00F24322"/>
    <w:rsid w:val="00F24A92"/>
    <w:rsid w:val="00F266ED"/>
    <w:rsid w:val="00F27F9E"/>
    <w:rsid w:val="00F34D43"/>
    <w:rsid w:val="00F35F6C"/>
    <w:rsid w:val="00F36EE5"/>
    <w:rsid w:val="00F3749F"/>
    <w:rsid w:val="00F423DD"/>
    <w:rsid w:val="00F42F3A"/>
    <w:rsid w:val="00F43493"/>
    <w:rsid w:val="00F44EE5"/>
    <w:rsid w:val="00F45502"/>
    <w:rsid w:val="00F45BC3"/>
    <w:rsid w:val="00F46667"/>
    <w:rsid w:val="00F46E18"/>
    <w:rsid w:val="00F4757A"/>
    <w:rsid w:val="00F47B70"/>
    <w:rsid w:val="00F47F85"/>
    <w:rsid w:val="00F50EC9"/>
    <w:rsid w:val="00F50F9B"/>
    <w:rsid w:val="00F53C28"/>
    <w:rsid w:val="00F541AF"/>
    <w:rsid w:val="00F542B3"/>
    <w:rsid w:val="00F5553A"/>
    <w:rsid w:val="00F61445"/>
    <w:rsid w:val="00F623EB"/>
    <w:rsid w:val="00F6417A"/>
    <w:rsid w:val="00F653DF"/>
    <w:rsid w:val="00F670AE"/>
    <w:rsid w:val="00F70FE1"/>
    <w:rsid w:val="00F727AF"/>
    <w:rsid w:val="00F72960"/>
    <w:rsid w:val="00F7403A"/>
    <w:rsid w:val="00F74059"/>
    <w:rsid w:val="00F74D62"/>
    <w:rsid w:val="00F76C35"/>
    <w:rsid w:val="00F8034F"/>
    <w:rsid w:val="00F80805"/>
    <w:rsid w:val="00F8186C"/>
    <w:rsid w:val="00F8261E"/>
    <w:rsid w:val="00F82AEE"/>
    <w:rsid w:val="00F84BAA"/>
    <w:rsid w:val="00F8567A"/>
    <w:rsid w:val="00F85892"/>
    <w:rsid w:val="00F85EC3"/>
    <w:rsid w:val="00F87060"/>
    <w:rsid w:val="00F8787C"/>
    <w:rsid w:val="00F9274E"/>
    <w:rsid w:val="00F93212"/>
    <w:rsid w:val="00F93D5B"/>
    <w:rsid w:val="00F9453D"/>
    <w:rsid w:val="00F95C3D"/>
    <w:rsid w:val="00F96E54"/>
    <w:rsid w:val="00F97B19"/>
    <w:rsid w:val="00FA0539"/>
    <w:rsid w:val="00FA1AA4"/>
    <w:rsid w:val="00FA3A82"/>
    <w:rsid w:val="00FA5BE0"/>
    <w:rsid w:val="00FB105A"/>
    <w:rsid w:val="00FB19E3"/>
    <w:rsid w:val="00FB1A1B"/>
    <w:rsid w:val="00FB1F4E"/>
    <w:rsid w:val="00FB7A5D"/>
    <w:rsid w:val="00FB7EC3"/>
    <w:rsid w:val="00FC1EE4"/>
    <w:rsid w:val="00FC568B"/>
    <w:rsid w:val="00FC6420"/>
    <w:rsid w:val="00FD2892"/>
    <w:rsid w:val="00FD2B2C"/>
    <w:rsid w:val="00FD4123"/>
    <w:rsid w:val="00FD47DA"/>
    <w:rsid w:val="00FD4DD1"/>
    <w:rsid w:val="00FD5DF6"/>
    <w:rsid w:val="00FD5F2A"/>
    <w:rsid w:val="00FE002B"/>
    <w:rsid w:val="00FE0E5F"/>
    <w:rsid w:val="00FE2166"/>
    <w:rsid w:val="00FE6B44"/>
    <w:rsid w:val="00FF0A21"/>
    <w:rsid w:val="00FF2882"/>
    <w:rsid w:val="00FF75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89B30"/>
  <w15:docId w15:val="{F59B4F58-6095-40A3-B709-5DC020AD5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3D97"/>
  </w:style>
  <w:style w:type="paragraph" w:styleId="10">
    <w:name w:val="heading 1"/>
    <w:basedOn w:val="a"/>
    <w:next w:val="a"/>
    <w:link w:val="11"/>
    <w:uiPriority w:val="9"/>
    <w:qFormat/>
    <w:rsid w:val="00BE5A49"/>
    <w:pPr>
      <w:keepNext/>
      <w:keepLines/>
      <w:spacing w:before="400" w:after="40"/>
      <w:jc w:val="both"/>
      <w:outlineLvl w:val="0"/>
    </w:pPr>
    <w:rPr>
      <w:rFonts w:asciiTheme="majorHAnsi" w:eastAsia="標楷體" w:hAnsiTheme="majorHAnsi" w:cstheme="majorBidi"/>
      <w:caps/>
      <w:sz w:val="36"/>
      <w:szCs w:val="36"/>
    </w:rPr>
  </w:style>
  <w:style w:type="paragraph" w:styleId="2">
    <w:name w:val="heading 2"/>
    <w:basedOn w:val="a"/>
    <w:next w:val="a"/>
    <w:link w:val="20"/>
    <w:uiPriority w:val="9"/>
    <w:unhideWhenUsed/>
    <w:qFormat/>
    <w:rsid w:val="00276E29"/>
    <w:pPr>
      <w:keepNext/>
      <w:keepLines/>
      <w:spacing w:before="120"/>
      <w:outlineLvl w:val="1"/>
    </w:pPr>
    <w:rPr>
      <w:rFonts w:asciiTheme="majorHAnsi" w:eastAsiaTheme="majorEastAsia" w:hAnsiTheme="majorHAnsi" w:cstheme="majorBidi"/>
      <w:caps/>
      <w:sz w:val="28"/>
      <w:szCs w:val="28"/>
    </w:rPr>
  </w:style>
  <w:style w:type="paragraph" w:styleId="3">
    <w:name w:val="heading 3"/>
    <w:basedOn w:val="a"/>
    <w:next w:val="a"/>
    <w:link w:val="30"/>
    <w:uiPriority w:val="9"/>
    <w:unhideWhenUsed/>
    <w:qFormat/>
    <w:rsid w:val="00276E29"/>
    <w:pPr>
      <w:keepNext/>
      <w:keepLines/>
      <w:spacing w:before="120"/>
      <w:outlineLvl w:val="2"/>
    </w:pPr>
    <w:rPr>
      <w:rFonts w:asciiTheme="majorHAnsi" w:eastAsiaTheme="majorEastAsia" w:hAnsiTheme="majorHAnsi" w:cstheme="majorBidi"/>
      <w:smallCaps/>
      <w:sz w:val="28"/>
      <w:szCs w:val="28"/>
    </w:rPr>
  </w:style>
  <w:style w:type="paragraph" w:styleId="4">
    <w:name w:val="heading 4"/>
    <w:basedOn w:val="a"/>
    <w:next w:val="a"/>
    <w:link w:val="40"/>
    <w:uiPriority w:val="9"/>
    <w:semiHidden/>
    <w:unhideWhenUsed/>
    <w:qFormat/>
    <w:rsid w:val="00276E29"/>
    <w:pPr>
      <w:keepNext/>
      <w:keepLines/>
      <w:spacing w:before="120"/>
      <w:outlineLvl w:val="3"/>
    </w:pPr>
    <w:rPr>
      <w:rFonts w:asciiTheme="majorHAnsi" w:eastAsiaTheme="majorEastAsia" w:hAnsiTheme="majorHAnsi" w:cstheme="majorBidi"/>
      <w:caps/>
    </w:rPr>
  </w:style>
  <w:style w:type="paragraph" w:styleId="5">
    <w:name w:val="heading 5"/>
    <w:basedOn w:val="a"/>
    <w:next w:val="a"/>
    <w:link w:val="50"/>
    <w:uiPriority w:val="9"/>
    <w:semiHidden/>
    <w:unhideWhenUsed/>
    <w:qFormat/>
    <w:rsid w:val="00276E29"/>
    <w:pPr>
      <w:keepNext/>
      <w:keepLines/>
      <w:spacing w:before="120"/>
      <w:outlineLvl w:val="4"/>
    </w:pPr>
    <w:rPr>
      <w:rFonts w:asciiTheme="majorHAnsi" w:eastAsiaTheme="majorEastAsia" w:hAnsiTheme="majorHAnsi" w:cstheme="majorBidi"/>
      <w:i/>
      <w:iCs/>
      <w:caps/>
    </w:rPr>
  </w:style>
  <w:style w:type="paragraph" w:styleId="6">
    <w:name w:val="heading 6"/>
    <w:basedOn w:val="a"/>
    <w:next w:val="a"/>
    <w:link w:val="60"/>
    <w:uiPriority w:val="9"/>
    <w:semiHidden/>
    <w:unhideWhenUsed/>
    <w:qFormat/>
    <w:rsid w:val="00276E29"/>
    <w:pPr>
      <w:keepNext/>
      <w:keepLines/>
      <w:spacing w:before="120"/>
      <w:outlineLvl w:val="5"/>
    </w:pPr>
    <w:rPr>
      <w:rFonts w:asciiTheme="majorHAnsi" w:eastAsiaTheme="majorEastAsia" w:hAnsiTheme="majorHAnsi" w:cstheme="majorBidi"/>
      <w:b/>
      <w:bCs/>
      <w:caps/>
      <w:color w:val="262626" w:themeColor="text1" w:themeTint="D9"/>
      <w:sz w:val="20"/>
      <w:szCs w:val="20"/>
    </w:rPr>
  </w:style>
  <w:style w:type="paragraph" w:styleId="7">
    <w:name w:val="heading 7"/>
    <w:basedOn w:val="a"/>
    <w:next w:val="a"/>
    <w:link w:val="70"/>
    <w:uiPriority w:val="9"/>
    <w:semiHidden/>
    <w:unhideWhenUsed/>
    <w:qFormat/>
    <w:rsid w:val="00276E29"/>
    <w:pPr>
      <w:keepNext/>
      <w:keepLines/>
      <w:spacing w:before="120"/>
      <w:outlineLvl w:val="6"/>
    </w:pPr>
    <w:rPr>
      <w:rFonts w:asciiTheme="majorHAnsi" w:eastAsiaTheme="majorEastAsia" w:hAnsiTheme="majorHAnsi" w:cstheme="majorBidi"/>
      <w:b/>
      <w:bCs/>
      <w:i/>
      <w:iCs/>
      <w:caps/>
      <w:color w:val="262626" w:themeColor="text1" w:themeTint="D9"/>
      <w:sz w:val="20"/>
      <w:szCs w:val="20"/>
    </w:rPr>
  </w:style>
  <w:style w:type="paragraph" w:styleId="8">
    <w:name w:val="heading 8"/>
    <w:basedOn w:val="a"/>
    <w:next w:val="a"/>
    <w:link w:val="80"/>
    <w:uiPriority w:val="9"/>
    <w:semiHidden/>
    <w:unhideWhenUsed/>
    <w:qFormat/>
    <w:rsid w:val="00276E29"/>
    <w:pPr>
      <w:keepNext/>
      <w:keepLines/>
      <w:spacing w:before="120"/>
      <w:outlineLvl w:val="7"/>
    </w:pPr>
    <w:rPr>
      <w:rFonts w:asciiTheme="majorHAnsi" w:eastAsiaTheme="majorEastAsia" w:hAnsiTheme="majorHAnsi" w:cstheme="majorBidi"/>
      <w:b/>
      <w:bCs/>
      <w:caps/>
      <w:color w:val="7F7F7F" w:themeColor="text1" w:themeTint="80"/>
      <w:sz w:val="20"/>
      <w:szCs w:val="20"/>
    </w:rPr>
  </w:style>
  <w:style w:type="paragraph" w:styleId="9">
    <w:name w:val="heading 9"/>
    <w:basedOn w:val="a"/>
    <w:next w:val="a"/>
    <w:link w:val="90"/>
    <w:uiPriority w:val="9"/>
    <w:semiHidden/>
    <w:unhideWhenUsed/>
    <w:qFormat/>
    <w:rsid w:val="00276E29"/>
    <w:pPr>
      <w:keepNext/>
      <w:keepLines/>
      <w:spacing w:before="120"/>
      <w:outlineLvl w:val="8"/>
    </w:pPr>
    <w:rPr>
      <w:rFonts w:asciiTheme="majorHAnsi" w:eastAsiaTheme="majorEastAsia" w:hAnsiTheme="majorHAnsi" w:cstheme="majorBidi"/>
      <w:b/>
      <w:bCs/>
      <w:i/>
      <w:iCs/>
      <w:caps/>
      <w:color w:val="7F7F7F" w:themeColor="text1" w:themeTint="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276E29"/>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character" w:styleId="a7">
    <w:name w:val="Hyperlink"/>
    <w:basedOn w:val="a0"/>
    <w:uiPriority w:val="99"/>
    <w:unhideWhenUsed/>
    <w:rsid w:val="006A230B"/>
    <w:rPr>
      <w:color w:val="0000FF" w:themeColor="hyperlink"/>
      <w:u w:val="single"/>
    </w:rPr>
  </w:style>
  <w:style w:type="paragraph" w:customStyle="1" w:styleId="1">
    <w:name w:val="項目1"/>
    <w:basedOn w:val="a"/>
    <w:rsid w:val="008200DF"/>
    <w:pPr>
      <w:numPr>
        <w:numId w:val="2"/>
      </w:numPr>
      <w:snapToGrid w:val="0"/>
      <w:spacing w:beforeLines="50" w:before="50" w:afterLines="50" w:after="50" w:line="300" w:lineRule="auto"/>
      <w:jc w:val="both"/>
    </w:pPr>
    <w:rPr>
      <w:rFonts w:ascii="Times New Roman" w:eastAsia="標楷體" w:hAnsi="Times New Roman" w:cs="Times New Roman"/>
      <w:sz w:val="28"/>
      <w:szCs w:val="24"/>
    </w:rPr>
  </w:style>
  <w:style w:type="paragraph" w:styleId="a8">
    <w:name w:val="header"/>
    <w:basedOn w:val="a"/>
    <w:link w:val="a9"/>
    <w:uiPriority w:val="99"/>
    <w:unhideWhenUsed/>
    <w:rsid w:val="000201DA"/>
    <w:pPr>
      <w:tabs>
        <w:tab w:val="center" w:pos="4153"/>
        <w:tab w:val="right" w:pos="8306"/>
      </w:tabs>
      <w:snapToGrid w:val="0"/>
    </w:pPr>
    <w:rPr>
      <w:sz w:val="20"/>
      <w:szCs w:val="20"/>
    </w:rPr>
  </w:style>
  <w:style w:type="character" w:customStyle="1" w:styleId="a9">
    <w:name w:val="頁首 字元"/>
    <w:basedOn w:val="a0"/>
    <w:link w:val="a8"/>
    <w:uiPriority w:val="99"/>
    <w:rsid w:val="000201DA"/>
    <w:rPr>
      <w:sz w:val="20"/>
      <w:szCs w:val="20"/>
    </w:rPr>
  </w:style>
  <w:style w:type="paragraph" w:styleId="aa">
    <w:name w:val="footer"/>
    <w:basedOn w:val="a"/>
    <w:link w:val="ab"/>
    <w:uiPriority w:val="99"/>
    <w:unhideWhenUsed/>
    <w:rsid w:val="000201DA"/>
    <w:pPr>
      <w:tabs>
        <w:tab w:val="center" w:pos="4153"/>
        <w:tab w:val="right" w:pos="8306"/>
      </w:tabs>
      <w:snapToGrid w:val="0"/>
    </w:pPr>
    <w:rPr>
      <w:sz w:val="20"/>
      <w:szCs w:val="20"/>
    </w:rPr>
  </w:style>
  <w:style w:type="character" w:customStyle="1" w:styleId="ab">
    <w:name w:val="頁尾 字元"/>
    <w:basedOn w:val="a0"/>
    <w:link w:val="aa"/>
    <w:uiPriority w:val="99"/>
    <w:rsid w:val="000201DA"/>
    <w:rPr>
      <w:sz w:val="20"/>
      <w:szCs w:val="20"/>
    </w:rPr>
  </w:style>
  <w:style w:type="table" w:styleId="ac">
    <w:name w:val="Table Grid"/>
    <w:basedOn w:val="a1"/>
    <w:uiPriority w:val="59"/>
    <w:rsid w:val="00D37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7BAC"/>
    <w:pPr>
      <w:widowControl w:val="0"/>
      <w:autoSpaceDE w:val="0"/>
      <w:autoSpaceDN w:val="0"/>
      <w:adjustRightInd w:val="0"/>
    </w:pPr>
    <w:rPr>
      <w:rFonts w:ascii="標楷體" w:eastAsia="標楷體" w:cs="標楷體"/>
      <w:color w:val="000000"/>
      <w:szCs w:val="24"/>
    </w:rPr>
  </w:style>
  <w:style w:type="paragraph" w:styleId="ad">
    <w:name w:val="Balloon Text"/>
    <w:basedOn w:val="a"/>
    <w:link w:val="ae"/>
    <w:uiPriority w:val="99"/>
    <w:semiHidden/>
    <w:unhideWhenUsed/>
    <w:rsid w:val="00B20356"/>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B20356"/>
    <w:rPr>
      <w:rFonts w:asciiTheme="majorHAnsi" w:eastAsiaTheme="majorEastAsia" w:hAnsiTheme="majorHAnsi" w:cstheme="majorBidi"/>
      <w:sz w:val="18"/>
      <w:szCs w:val="18"/>
    </w:rPr>
  </w:style>
  <w:style w:type="paragraph" w:styleId="af">
    <w:name w:val="Salutation"/>
    <w:basedOn w:val="a"/>
    <w:next w:val="a"/>
    <w:link w:val="af0"/>
    <w:uiPriority w:val="99"/>
    <w:unhideWhenUsed/>
    <w:rsid w:val="000F404C"/>
    <w:rPr>
      <w:rFonts w:ascii="標楷體" w:eastAsia="標楷體" w:hAnsi="標楷體" w:cs="Times New Roman"/>
      <w:sz w:val="28"/>
      <w:szCs w:val="28"/>
    </w:rPr>
  </w:style>
  <w:style w:type="character" w:customStyle="1" w:styleId="af0">
    <w:name w:val="問候 字元"/>
    <w:basedOn w:val="a0"/>
    <w:link w:val="af"/>
    <w:uiPriority w:val="99"/>
    <w:rsid w:val="000F404C"/>
    <w:rPr>
      <w:rFonts w:ascii="標楷體" w:eastAsia="標楷體" w:hAnsi="標楷體" w:cs="Times New Roman"/>
      <w:sz w:val="28"/>
      <w:szCs w:val="28"/>
    </w:rPr>
  </w:style>
  <w:style w:type="paragraph" w:customStyle="1" w:styleId="a20">
    <w:name w:val="a2"/>
    <w:basedOn w:val="4"/>
    <w:rsid w:val="001C6062"/>
    <w:pPr>
      <w:keepNext w:val="0"/>
      <w:adjustRightInd w:val="0"/>
      <w:snapToGrid w:val="0"/>
      <w:spacing w:line="480" w:lineRule="exact"/>
      <w:ind w:leftChars="100" w:left="240"/>
    </w:pPr>
    <w:rPr>
      <w:rFonts w:ascii="Times New Roman" w:eastAsia="標楷體" w:hAnsi="Times New Roman" w:cs="Times New Roman"/>
      <w:b/>
      <w:bCs/>
      <w:color w:val="000000"/>
      <w:sz w:val="28"/>
    </w:rPr>
  </w:style>
  <w:style w:type="character" w:customStyle="1" w:styleId="40">
    <w:name w:val="標題 4 字元"/>
    <w:basedOn w:val="a0"/>
    <w:link w:val="4"/>
    <w:uiPriority w:val="9"/>
    <w:semiHidden/>
    <w:rsid w:val="00276E29"/>
    <w:rPr>
      <w:rFonts w:asciiTheme="majorHAnsi" w:eastAsiaTheme="majorEastAsia" w:hAnsiTheme="majorHAnsi" w:cstheme="majorBidi"/>
      <w:caps/>
    </w:rPr>
  </w:style>
  <w:style w:type="paragraph" w:styleId="12">
    <w:name w:val="toc 1"/>
    <w:basedOn w:val="a"/>
    <w:next w:val="a"/>
    <w:autoRedefine/>
    <w:uiPriority w:val="39"/>
    <w:rsid w:val="008A20BC"/>
    <w:pPr>
      <w:tabs>
        <w:tab w:val="right" w:leader="dot" w:pos="9628"/>
      </w:tabs>
      <w:spacing w:before="120" w:line="360" w:lineRule="exact"/>
    </w:pPr>
    <w:rPr>
      <w:rFonts w:ascii="標楷體" w:eastAsia="標楷體" w:hAnsi="標楷體" w:cs="Times New Roman"/>
      <w:b/>
      <w:bCs/>
      <w:caps/>
      <w:sz w:val="36"/>
      <w:szCs w:val="36"/>
    </w:rPr>
  </w:style>
  <w:style w:type="paragraph" w:styleId="21">
    <w:name w:val="toc 2"/>
    <w:basedOn w:val="a"/>
    <w:next w:val="a"/>
    <w:autoRedefine/>
    <w:uiPriority w:val="39"/>
    <w:rsid w:val="00E43175"/>
    <w:pPr>
      <w:tabs>
        <w:tab w:val="left" w:pos="960"/>
        <w:tab w:val="right" w:leader="dot" w:pos="9628"/>
      </w:tabs>
      <w:ind w:left="240"/>
    </w:pPr>
    <w:rPr>
      <w:rFonts w:ascii="Times New Roman" w:eastAsia="標楷體" w:hAnsi="Times New Roman" w:cs="Times New Roman"/>
      <w:b/>
      <w:bCs/>
      <w:smallCaps/>
      <w:noProof/>
      <w:sz w:val="32"/>
      <w:szCs w:val="32"/>
    </w:rPr>
  </w:style>
  <w:style w:type="paragraph" w:styleId="31">
    <w:name w:val="toc 3"/>
    <w:basedOn w:val="a"/>
    <w:next w:val="a"/>
    <w:autoRedefine/>
    <w:uiPriority w:val="39"/>
    <w:rsid w:val="008A20BC"/>
    <w:pPr>
      <w:ind w:left="480"/>
    </w:pPr>
    <w:rPr>
      <w:rFonts w:ascii="Times New Roman" w:eastAsia="新細明體" w:hAnsi="Times New Roman" w:cs="Times New Roman"/>
      <w:i/>
      <w:iCs/>
      <w:sz w:val="20"/>
      <w:szCs w:val="20"/>
    </w:rPr>
  </w:style>
  <w:style w:type="paragraph" w:customStyle="1" w:styleId="ca0">
    <w:name w:val="ca0"/>
    <w:basedOn w:val="a"/>
    <w:rsid w:val="008A20BC"/>
    <w:pPr>
      <w:jc w:val="center"/>
    </w:pPr>
    <w:rPr>
      <w:rFonts w:ascii="Times New Roman" w:eastAsia="標楷體" w:hAnsi="Times New Roman" w:cs="Times New Roman"/>
      <w:b/>
      <w:bCs/>
      <w:sz w:val="32"/>
      <w:szCs w:val="24"/>
    </w:rPr>
  </w:style>
  <w:style w:type="character" w:customStyle="1" w:styleId="11">
    <w:name w:val="標題 1 字元"/>
    <w:basedOn w:val="a0"/>
    <w:link w:val="10"/>
    <w:uiPriority w:val="9"/>
    <w:rsid w:val="00BE5A49"/>
    <w:rPr>
      <w:rFonts w:asciiTheme="majorHAnsi" w:eastAsia="標楷體" w:hAnsiTheme="majorHAnsi" w:cstheme="majorBidi"/>
      <w:caps/>
      <w:sz w:val="36"/>
      <w:szCs w:val="36"/>
    </w:rPr>
  </w:style>
  <w:style w:type="character" w:customStyle="1" w:styleId="20">
    <w:name w:val="標題 2 字元"/>
    <w:basedOn w:val="a0"/>
    <w:link w:val="2"/>
    <w:uiPriority w:val="9"/>
    <w:rsid w:val="00276E29"/>
    <w:rPr>
      <w:rFonts w:asciiTheme="majorHAnsi" w:eastAsiaTheme="majorEastAsia" w:hAnsiTheme="majorHAnsi" w:cstheme="majorBidi"/>
      <w:caps/>
      <w:sz w:val="28"/>
      <w:szCs w:val="28"/>
    </w:rPr>
  </w:style>
  <w:style w:type="character" w:customStyle="1" w:styleId="30">
    <w:name w:val="標題 3 字元"/>
    <w:basedOn w:val="a0"/>
    <w:link w:val="3"/>
    <w:uiPriority w:val="9"/>
    <w:rsid w:val="00276E29"/>
    <w:rPr>
      <w:rFonts w:asciiTheme="majorHAnsi" w:eastAsiaTheme="majorEastAsia" w:hAnsiTheme="majorHAnsi" w:cstheme="majorBidi"/>
      <w:smallCaps/>
      <w:sz w:val="28"/>
      <w:szCs w:val="28"/>
    </w:rPr>
  </w:style>
  <w:style w:type="character" w:customStyle="1" w:styleId="50">
    <w:name w:val="標題 5 字元"/>
    <w:basedOn w:val="a0"/>
    <w:link w:val="5"/>
    <w:uiPriority w:val="9"/>
    <w:semiHidden/>
    <w:rsid w:val="00276E29"/>
    <w:rPr>
      <w:rFonts w:asciiTheme="majorHAnsi" w:eastAsiaTheme="majorEastAsia" w:hAnsiTheme="majorHAnsi" w:cstheme="majorBidi"/>
      <w:i/>
      <w:iCs/>
      <w:caps/>
    </w:rPr>
  </w:style>
  <w:style w:type="character" w:customStyle="1" w:styleId="60">
    <w:name w:val="標題 6 字元"/>
    <w:basedOn w:val="a0"/>
    <w:link w:val="6"/>
    <w:uiPriority w:val="9"/>
    <w:semiHidden/>
    <w:rsid w:val="00276E29"/>
    <w:rPr>
      <w:rFonts w:asciiTheme="majorHAnsi" w:eastAsiaTheme="majorEastAsia" w:hAnsiTheme="majorHAnsi" w:cstheme="majorBidi"/>
      <w:b/>
      <w:bCs/>
      <w:caps/>
      <w:color w:val="262626" w:themeColor="text1" w:themeTint="D9"/>
      <w:sz w:val="20"/>
      <w:szCs w:val="20"/>
    </w:rPr>
  </w:style>
  <w:style w:type="character" w:customStyle="1" w:styleId="70">
    <w:name w:val="標題 7 字元"/>
    <w:basedOn w:val="a0"/>
    <w:link w:val="7"/>
    <w:uiPriority w:val="9"/>
    <w:semiHidden/>
    <w:rsid w:val="00276E29"/>
    <w:rPr>
      <w:rFonts w:asciiTheme="majorHAnsi" w:eastAsiaTheme="majorEastAsia" w:hAnsiTheme="majorHAnsi" w:cstheme="majorBidi"/>
      <w:b/>
      <w:bCs/>
      <w:i/>
      <w:iCs/>
      <w:caps/>
      <w:color w:val="262626" w:themeColor="text1" w:themeTint="D9"/>
      <w:sz w:val="20"/>
      <w:szCs w:val="20"/>
    </w:rPr>
  </w:style>
  <w:style w:type="character" w:customStyle="1" w:styleId="80">
    <w:name w:val="標題 8 字元"/>
    <w:basedOn w:val="a0"/>
    <w:link w:val="8"/>
    <w:uiPriority w:val="9"/>
    <w:semiHidden/>
    <w:rsid w:val="00276E29"/>
    <w:rPr>
      <w:rFonts w:asciiTheme="majorHAnsi" w:eastAsiaTheme="majorEastAsia" w:hAnsiTheme="majorHAnsi" w:cstheme="majorBidi"/>
      <w:b/>
      <w:bCs/>
      <w:caps/>
      <w:color w:val="7F7F7F" w:themeColor="text1" w:themeTint="80"/>
      <w:sz w:val="20"/>
      <w:szCs w:val="20"/>
    </w:rPr>
  </w:style>
  <w:style w:type="character" w:customStyle="1" w:styleId="90">
    <w:name w:val="標題 9 字元"/>
    <w:basedOn w:val="a0"/>
    <w:link w:val="9"/>
    <w:uiPriority w:val="9"/>
    <w:semiHidden/>
    <w:rsid w:val="00276E29"/>
    <w:rPr>
      <w:rFonts w:asciiTheme="majorHAnsi" w:eastAsiaTheme="majorEastAsia" w:hAnsiTheme="majorHAnsi" w:cstheme="majorBidi"/>
      <w:b/>
      <w:bCs/>
      <w:i/>
      <w:iCs/>
      <w:caps/>
      <w:color w:val="7F7F7F" w:themeColor="text1" w:themeTint="80"/>
      <w:sz w:val="20"/>
      <w:szCs w:val="20"/>
    </w:rPr>
  </w:style>
  <w:style w:type="paragraph" w:styleId="af1">
    <w:name w:val="caption"/>
    <w:basedOn w:val="a"/>
    <w:next w:val="a"/>
    <w:uiPriority w:val="35"/>
    <w:unhideWhenUsed/>
    <w:qFormat/>
    <w:rsid w:val="00276E29"/>
    <w:rPr>
      <w:b/>
      <w:bCs/>
      <w:smallCaps/>
      <w:color w:val="595959" w:themeColor="text1" w:themeTint="A6"/>
    </w:rPr>
  </w:style>
  <w:style w:type="paragraph" w:styleId="af2">
    <w:name w:val="Title"/>
    <w:basedOn w:val="a"/>
    <w:next w:val="a"/>
    <w:link w:val="af3"/>
    <w:uiPriority w:val="10"/>
    <w:qFormat/>
    <w:rsid w:val="00276E29"/>
    <w:pPr>
      <w:contextualSpacing/>
    </w:pPr>
    <w:rPr>
      <w:rFonts w:asciiTheme="majorHAnsi" w:eastAsiaTheme="majorEastAsia" w:hAnsiTheme="majorHAnsi" w:cstheme="majorBidi"/>
      <w:caps/>
      <w:color w:val="404040" w:themeColor="text1" w:themeTint="BF"/>
      <w:spacing w:val="-10"/>
      <w:sz w:val="72"/>
      <w:szCs w:val="72"/>
    </w:rPr>
  </w:style>
  <w:style w:type="character" w:customStyle="1" w:styleId="af3">
    <w:name w:val="標題 字元"/>
    <w:basedOn w:val="a0"/>
    <w:link w:val="af2"/>
    <w:uiPriority w:val="10"/>
    <w:rsid w:val="00276E29"/>
    <w:rPr>
      <w:rFonts w:asciiTheme="majorHAnsi" w:eastAsiaTheme="majorEastAsia" w:hAnsiTheme="majorHAnsi" w:cstheme="majorBidi"/>
      <w:caps/>
      <w:color w:val="404040" w:themeColor="text1" w:themeTint="BF"/>
      <w:spacing w:val="-10"/>
      <w:sz w:val="72"/>
      <w:szCs w:val="72"/>
    </w:rPr>
  </w:style>
  <w:style w:type="paragraph" w:styleId="af4">
    <w:name w:val="Subtitle"/>
    <w:basedOn w:val="a"/>
    <w:next w:val="a"/>
    <w:link w:val="af5"/>
    <w:uiPriority w:val="11"/>
    <w:qFormat/>
    <w:rsid w:val="00276E29"/>
    <w:pPr>
      <w:numPr>
        <w:ilvl w:val="1"/>
      </w:numPr>
    </w:pPr>
    <w:rPr>
      <w:rFonts w:asciiTheme="majorHAnsi" w:eastAsiaTheme="majorEastAsia" w:hAnsiTheme="majorHAnsi" w:cstheme="majorBidi"/>
      <w:smallCaps/>
      <w:color w:val="595959" w:themeColor="text1" w:themeTint="A6"/>
      <w:sz w:val="28"/>
      <w:szCs w:val="28"/>
    </w:rPr>
  </w:style>
  <w:style w:type="character" w:customStyle="1" w:styleId="af5">
    <w:name w:val="副標題 字元"/>
    <w:basedOn w:val="a0"/>
    <w:link w:val="af4"/>
    <w:uiPriority w:val="11"/>
    <w:rsid w:val="00276E29"/>
    <w:rPr>
      <w:rFonts w:asciiTheme="majorHAnsi" w:eastAsiaTheme="majorEastAsia" w:hAnsiTheme="majorHAnsi" w:cstheme="majorBidi"/>
      <w:smallCaps/>
      <w:color w:val="595959" w:themeColor="text1" w:themeTint="A6"/>
      <w:sz w:val="28"/>
      <w:szCs w:val="28"/>
    </w:rPr>
  </w:style>
  <w:style w:type="character" w:styleId="af6">
    <w:name w:val="Strong"/>
    <w:basedOn w:val="a0"/>
    <w:uiPriority w:val="22"/>
    <w:qFormat/>
    <w:rsid w:val="00276E29"/>
    <w:rPr>
      <w:b/>
      <w:bCs/>
    </w:rPr>
  </w:style>
  <w:style w:type="character" w:styleId="af7">
    <w:name w:val="Emphasis"/>
    <w:basedOn w:val="a0"/>
    <w:uiPriority w:val="20"/>
    <w:qFormat/>
    <w:rsid w:val="00276E29"/>
    <w:rPr>
      <w:i/>
      <w:iCs/>
    </w:rPr>
  </w:style>
  <w:style w:type="paragraph" w:styleId="af8">
    <w:name w:val="No Spacing"/>
    <w:uiPriority w:val="1"/>
    <w:qFormat/>
    <w:rsid w:val="00276E29"/>
  </w:style>
  <w:style w:type="paragraph" w:styleId="af9">
    <w:name w:val="Quote"/>
    <w:basedOn w:val="a"/>
    <w:next w:val="a"/>
    <w:link w:val="afa"/>
    <w:uiPriority w:val="29"/>
    <w:qFormat/>
    <w:rsid w:val="00276E29"/>
    <w:pPr>
      <w:spacing w:before="160"/>
      <w:ind w:left="720" w:right="720"/>
    </w:pPr>
    <w:rPr>
      <w:rFonts w:asciiTheme="majorHAnsi" w:eastAsiaTheme="majorEastAsia" w:hAnsiTheme="majorHAnsi" w:cstheme="majorBidi"/>
      <w:sz w:val="25"/>
      <w:szCs w:val="25"/>
    </w:rPr>
  </w:style>
  <w:style w:type="character" w:customStyle="1" w:styleId="afa">
    <w:name w:val="引文 字元"/>
    <w:basedOn w:val="a0"/>
    <w:link w:val="af9"/>
    <w:uiPriority w:val="29"/>
    <w:rsid w:val="00276E29"/>
    <w:rPr>
      <w:rFonts w:asciiTheme="majorHAnsi" w:eastAsiaTheme="majorEastAsia" w:hAnsiTheme="majorHAnsi" w:cstheme="majorBidi"/>
      <w:sz w:val="25"/>
      <w:szCs w:val="25"/>
    </w:rPr>
  </w:style>
  <w:style w:type="paragraph" w:styleId="afb">
    <w:name w:val="Intense Quote"/>
    <w:basedOn w:val="a"/>
    <w:next w:val="a"/>
    <w:link w:val="afc"/>
    <w:uiPriority w:val="30"/>
    <w:qFormat/>
    <w:rsid w:val="00276E29"/>
    <w:pPr>
      <w:spacing w:before="280" w:after="280"/>
      <w:ind w:left="1080" w:right="1080"/>
      <w:jc w:val="center"/>
    </w:pPr>
    <w:rPr>
      <w:color w:val="404040" w:themeColor="text1" w:themeTint="BF"/>
      <w:sz w:val="32"/>
      <w:szCs w:val="32"/>
    </w:rPr>
  </w:style>
  <w:style w:type="character" w:customStyle="1" w:styleId="afc">
    <w:name w:val="鮮明引文 字元"/>
    <w:basedOn w:val="a0"/>
    <w:link w:val="afb"/>
    <w:uiPriority w:val="30"/>
    <w:rsid w:val="00276E29"/>
    <w:rPr>
      <w:color w:val="404040" w:themeColor="text1" w:themeTint="BF"/>
      <w:sz w:val="32"/>
      <w:szCs w:val="32"/>
    </w:rPr>
  </w:style>
  <w:style w:type="character" w:styleId="afd">
    <w:name w:val="Subtle Emphasis"/>
    <w:basedOn w:val="a0"/>
    <w:uiPriority w:val="19"/>
    <w:qFormat/>
    <w:rsid w:val="00276E29"/>
    <w:rPr>
      <w:i/>
      <w:iCs/>
      <w:color w:val="595959" w:themeColor="text1" w:themeTint="A6"/>
    </w:rPr>
  </w:style>
  <w:style w:type="character" w:styleId="afe">
    <w:name w:val="Intense Emphasis"/>
    <w:basedOn w:val="a0"/>
    <w:uiPriority w:val="21"/>
    <w:qFormat/>
    <w:rsid w:val="00276E29"/>
    <w:rPr>
      <w:b/>
      <w:bCs/>
      <w:i/>
      <w:iCs/>
    </w:rPr>
  </w:style>
  <w:style w:type="character" w:styleId="aff">
    <w:name w:val="Subtle Reference"/>
    <w:basedOn w:val="a0"/>
    <w:uiPriority w:val="31"/>
    <w:qFormat/>
    <w:rsid w:val="00276E29"/>
    <w:rPr>
      <w:smallCaps/>
      <w:color w:val="404040" w:themeColor="text1" w:themeTint="BF"/>
      <w:u w:val="single" w:color="7F7F7F" w:themeColor="text1" w:themeTint="80"/>
    </w:rPr>
  </w:style>
  <w:style w:type="character" w:styleId="aff0">
    <w:name w:val="Intense Reference"/>
    <w:basedOn w:val="a0"/>
    <w:uiPriority w:val="32"/>
    <w:qFormat/>
    <w:rsid w:val="00276E29"/>
    <w:rPr>
      <w:b/>
      <w:bCs/>
      <w:caps w:val="0"/>
      <w:smallCaps/>
      <w:color w:val="auto"/>
      <w:spacing w:val="3"/>
      <w:u w:val="single"/>
    </w:rPr>
  </w:style>
  <w:style w:type="character" w:styleId="aff1">
    <w:name w:val="Book Title"/>
    <w:basedOn w:val="a0"/>
    <w:uiPriority w:val="33"/>
    <w:qFormat/>
    <w:rsid w:val="00276E29"/>
    <w:rPr>
      <w:b/>
      <w:bCs/>
      <w:smallCaps/>
      <w:spacing w:val="7"/>
    </w:rPr>
  </w:style>
  <w:style w:type="paragraph" w:styleId="aff2">
    <w:name w:val="TOC Heading"/>
    <w:basedOn w:val="10"/>
    <w:next w:val="a"/>
    <w:uiPriority w:val="39"/>
    <w:unhideWhenUsed/>
    <w:qFormat/>
    <w:rsid w:val="00276E29"/>
    <w:pPr>
      <w:outlineLvl w:val="9"/>
    </w:pPr>
  </w:style>
  <w:style w:type="character" w:styleId="aff3">
    <w:name w:val="Placeholder Text"/>
    <w:basedOn w:val="a0"/>
    <w:uiPriority w:val="99"/>
    <w:semiHidden/>
    <w:rsid w:val="00DF4CD1"/>
    <w:rPr>
      <w:color w:val="808080"/>
    </w:rPr>
  </w:style>
  <w:style w:type="paragraph" w:styleId="32">
    <w:name w:val="Body Text Indent 3"/>
    <w:basedOn w:val="a"/>
    <w:link w:val="33"/>
    <w:rsid w:val="0088495F"/>
    <w:pPr>
      <w:widowControl w:val="0"/>
      <w:spacing w:after="0" w:line="440" w:lineRule="exact"/>
      <w:ind w:leftChars="650" w:left="2400" w:hangingChars="300" w:hanging="840"/>
      <w:jc w:val="both"/>
    </w:pPr>
    <w:rPr>
      <w:rFonts w:ascii="Times New Roman" w:eastAsia="標楷體" w:hAnsi="Times New Roman" w:cs="Times New Roman"/>
      <w:kern w:val="2"/>
      <w:sz w:val="28"/>
      <w:szCs w:val="24"/>
    </w:rPr>
  </w:style>
  <w:style w:type="character" w:customStyle="1" w:styleId="33">
    <w:name w:val="本文縮排 3 字元"/>
    <w:basedOn w:val="a0"/>
    <w:link w:val="32"/>
    <w:rsid w:val="0088495F"/>
    <w:rPr>
      <w:rFonts w:ascii="Times New Roman" w:eastAsia="標楷體" w:hAnsi="Times New Roman" w:cs="Times New Roman"/>
      <w:kern w:val="2"/>
      <w:sz w:val="28"/>
      <w:szCs w:val="24"/>
    </w:rPr>
  </w:style>
  <w:style w:type="paragraph" w:customStyle="1" w:styleId="c1">
    <w:name w:val="c1"/>
    <w:basedOn w:val="a"/>
    <w:rsid w:val="0088495F"/>
    <w:pPr>
      <w:widowControl w:val="0"/>
      <w:spacing w:after="0" w:line="440" w:lineRule="exact"/>
      <w:ind w:leftChars="350" w:left="1400" w:hangingChars="200" w:hanging="560"/>
      <w:jc w:val="both"/>
    </w:pPr>
    <w:rPr>
      <w:rFonts w:ascii="標楷體" w:eastAsia="標楷體" w:hAnsi="標楷體" w:cs="Times New Roman"/>
      <w:kern w:val="2"/>
      <w:sz w:val="28"/>
      <w:szCs w:val="24"/>
    </w:rPr>
  </w:style>
  <w:style w:type="paragraph" w:customStyle="1" w:styleId="a41">
    <w:name w:val="a41"/>
    <w:basedOn w:val="a"/>
    <w:rsid w:val="003F6BA2"/>
    <w:pPr>
      <w:widowControl w:val="0"/>
      <w:spacing w:after="0" w:line="440" w:lineRule="exact"/>
      <w:ind w:leftChars="650" w:left="1840" w:hangingChars="100" w:hanging="280"/>
      <w:jc w:val="both"/>
    </w:pPr>
    <w:rPr>
      <w:rFonts w:ascii="Times New Roman" w:eastAsia="標楷體" w:hAnsi="Times New Roman" w:cs="Times New Roman"/>
      <w:kern w:val="2"/>
      <w:sz w:val="28"/>
      <w:szCs w:val="24"/>
    </w:rPr>
  </w:style>
  <w:style w:type="paragraph" w:customStyle="1" w:styleId="c3">
    <w:name w:val="c3"/>
    <w:rsid w:val="003F6BA2"/>
    <w:pPr>
      <w:spacing w:after="0" w:line="480" w:lineRule="exact"/>
      <w:ind w:leftChars="550" w:left="1540"/>
    </w:pPr>
    <w:rPr>
      <w:rFonts w:ascii="標楷體" w:eastAsia="標楷體" w:hAnsi="Times New Roman" w:cs="Times New Roman"/>
      <w:sz w:val="28"/>
      <w:szCs w:val="20"/>
    </w:rPr>
  </w:style>
  <w:style w:type="character" w:styleId="aff4">
    <w:name w:val="annotation reference"/>
    <w:basedOn w:val="a0"/>
    <w:uiPriority w:val="99"/>
    <w:semiHidden/>
    <w:unhideWhenUsed/>
    <w:rsid w:val="00A55B71"/>
    <w:rPr>
      <w:sz w:val="18"/>
      <w:szCs w:val="18"/>
    </w:rPr>
  </w:style>
  <w:style w:type="paragraph" w:styleId="aff5">
    <w:name w:val="annotation text"/>
    <w:basedOn w:val="a"/>
    <w:link w:val="aff6"/>
    <w:uiPriority w:val="99"/>
    <w:unhideWhenUsed/>
    <w:rsid w:val="00A55B71"/>
  </w:style>
  <w:style w:type="character" w:customStyle="1" w:styleId="aff6">
    <w:name w:val="註解文字 字元"/>
    <w:basedOn w:val="a0"/>
    <w:link w:val="aff5"/>
    <w:uiPriority w:val="99"/>
    <w:rsid w:val="00A55B71"/>
  </w:style>
  <w:style w:type="paragraph" w:styleId="aff7">
    <w:name w:val="annotation subject"/>
    <w:basedOn w:val="aff5"/>
    <w:next w:val="aff5"/>
    <w:link w:val="aff8"/>
    <w:uiPriority w:val="99"/>
    <w:semiHidden/>
    <w:unhideWhenUsed/>
    <w:rsid w:val="00A55B71"/>
    <w:rPr>
      <w:b/>
      <w:bCs/>
    </w:rPr>
  </w:style>
  <w:style w:type="character" w:customStyle="1" w:styleId="aff8">
    <w:name w:val="註解主旨 字元"/>
    <w:basedOn w:val="aff6"/>
    <w:link w:val="aff7"/>
    <w:uiPriority w:val="99"/>
    <w:semiHidden/>
    <w:rsid w:val="00A55B71"/>
    <w:rPr>
      <w:b/>
      <w:bCs/>
    </w:rPr>
  </w:style>
  <w:style w:type="paragraph" w:styleId="aff9">
    <w:name w:val="Revision"/>
    <w:hidden/>
    <w:uiPriority w:val="99"/>
    <w:semiHidden/>
    <w:rsid w:val="00A55B71"/>
    <w:pPr>
      <w:spacing w:after="0"/>
    </w:pPr>
  </w:style>
  <w:style w:type="paragraph" w:styleId="Web">
    <w:name w:val="Normal (Web)"/>
    <w:basedOn w:val="a"/>
    <w:uiPriority w:val="99"/>
    <w:semiHidden/>
    <w:unhideWhenUsed/>
    <w:rsid w:val="00657B11"/>
    <w:pPr>
      <w:spacing w:before="100" w:beforeAutospacing="1" w:after="100" w:afterAutospacing="1"/>
    </w:pPr>
    <w:rPr>
      <w:rFonts w:ascii="新細明體" w:eastAsia="新細明體" w:hAnsi="新細明體" w:cs="新細明體"/>
      <w:sz w:val="24"/>
      <w:szCs w:val="24"/>
    </w:rPr>
  </w:style>
  <w:style w:type="paragraph" w:styleId="affa">
    <w:name w:val="table of figures"/>
    <w:basedOn w:val="a"/>
    <w:next w:val="a"/>
    <w:uiPriority w:val="99"/>
    <w:unhideWhenUsed/>
    <w:rsid w:val="001C3160"/>
    <w:pPr>
      <w:ind w:leftChars="400" w:left="4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938227">
      <w:bodyDiv w:val="1"/>
      <w:marLeft w:val="0"/>
      <w:marRight w:val="0"/>
      <w:marTop w:val="0"/>
      <w:marBottom w:val="0"/>
      <w:divBdr>
        <w:top w:val="none" w:sz="0" w:space="0" w:color="auto"/>
        <w:left w:val="none" w:sz="0" w:space="0" w:color="auto"/>
        <w:bottom w:val="none" w:sz="0" w:space="0" w:color="auto"/>
        <w:right w:val="none" w:sz="0" w:space="0" w:color="auto"/>
      </w:divBdr>
      <w:divsChild>
        <w:div w:id="796021556">
          <w:marLeft w:val="0"/>
          <w:marRight w:val="0"/>
          <w:marTop w:val="0"/>
          <w:marBottom w:val="0"/>
          <w:divBdr>
            <w:top w:val="none" w:sz="0" w:space="0" w:color="auto"/>
            <w:left w:val="none" w:sz="0" w:space="0" w:color="auto"/>
            <w:bottom w:val="none" w:sz="0" w:space="0" w:color="auto"/>
            <w:right w:val="none" w:sz="0" w:space="0" w:color="auto"/>
          </w:divBdr>
          <w:divsChild>
            <w:div w:id="821504187">
              <w:marLeft w:val="0"/>
              <w:marRight w:val="0"/>
              <w:marTop w:val="0"/>
              <w:marBottom w:val="0"/>
              <w:divBdr>
                <w:top w:val="none" w:sz="0" w:space="0" w:color="auto"/>
                <w:left w:val="none" w:sz="0" w:space="0" w:color="auto"/>
                <w:bottom w:val="none" w:sz="0" w:space="0" w:color="auto"/>
                <w:right w:val="none" w:sz="0" w:space="0" w:color="auto"/>
              </w:divBdr>
              <w:divsChild>
                <w:div w:id="1222598000">
                  <w:marLeft w:val="0"/>
                  <w:marRight w:val="0"/>
                  <w:marTop w:val="0"/>
                  <w:marBottom w:val="0"/>
                  <w:divBdr>
                    <w:top w:val="none" w:sz="0" w:space="0" w:color="auto"/>
                    <w:left w:val="none" w:sz="0" w:space="0" w:color="auto"/>
                    <w:bottom w:val="none" w:sz="0" w:space="0" w:color="auto"/>
                    <w:right w:val="none" w:sz="0" w:space="0" w:color="auto"/>
                  </w:divBdr>
                  <w:divsChild>
                    <w:div w:id="35411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075172">
      <w:bodyDiv w:val="1"/>
      <w:marLeft w:val="0"/>
      <w:marRight w:val="0"/>
      <w:marTop w:val="0"/>
      <w:marBottom w:val="0"/>
      <w:divBdr>
        <w:top w:val="none" w:sz="0" w:space="0" w:color="auto"/>
        <w:left w:val="none" w:sz="0" w:space="0" w:color="auto"/>
        <w:bottom w:val="none" w:sz="0" w:space="0" w:color="auto"/>
        <w:right w:val="none" w:sz="0" w:space="0" w:color="auto"/>
      </w:divBdr>
      <w:divsChild>
        <w:div w:id="163589596">
          <w:marLeft w:val="547"/>
          <w:marRight w:val="0"/>
          <w:marTop w:val="0"/>
          <w:marBottom w:val="0"/>
          <w:divBdr>
            <w:top w:val="none" w:sz="0" w:space="0" w:color="auto"/>
            <w:left w:val="none" w:sz="0" w:space="0" w:color="auto"/>
            <w:bottom w:val="none" w:sz="0" w:space="0" w:color="auto"/>
            <w:right w:val="none" w:sz="0" w:space="0" w:color="auto"/>
          </w:divBdr>
        </w:div>
      </w:divsChild>
    </w:div>
    <w:div w:id="2014989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jerrylin@smecf.org.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1C4CE-533D-4C6A-99AC-0168DAF0E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67</Pages>
  <Words>5524</Words>
  <Characters>31489</Characters>
  <Application>Microsoft Office Word</Application>
  <DocSecurity>0</DocSecurity>
  <Lines>262</Lines>
  <Paragraphs>73</Paragraphs>
  <ScaleCrop>false</ScaleCrop>
  <Company>HP Inc.</Company>
  <LinksUpToDate>false</LinksUpToDate>
  <CharactersWithSpaces>36940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Ctlin</dc:creator>
  <cp:keywords/>
  <dc:description/>
  <cp:lastModifiedBy>柯菫宏</cp:lastModifiedBy>
  <cp:revision>15</cp:revision>
  <cp:lastPrinted>2021-09-28T07:49:00Z</cp:lastPrinted>
  <dcterms:created xsi:type="dcterms:W3CDTF">2023-07-12T09:54:00Z</dcterms:created>
  <dcterms:modified xsi:type="dcterms:W3CDTF">2023-07-19T07:07:00Z</dcterms:modified>
</cp:coreProperties>
</file>